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13" w:rsidRPr="00D701FE" w:rsidRDefault="00644713" w:rsidP="00644713">
      <w:pPr>
        <w:jc w:val="both"/>
        <w:rPr>
          <w:color w:val="0000FF"/>
          <w:sz w:val="28"/>
          <w:szCs w:val="28"/>
        </w:rPr>
      </w:pPr>
    </w:p>
    <w:p w:rsidR="00644713" w:rsidRPr="00D701FE" w:rsidRDefault="00644713" w:rsidP="00644713">
      <w:pPr>
        <w:pStyle w:val="1"/>
        <w:jc w:val="center"/>
        <w:rPr>
          <w:b/>
          <w:sz w:val="28"/>
          <w:szCs w:val="28"/>
        </w:rPr>
      </w:pPr>
      <w:r w:rsidRPr="00D701FE">
        <w:rPr>
          <w:b/>
          <w:sz w:val="28"/>
          <w:szCs w:val="28"/>
        </w:rPr>
        <w:t>О Т Ч Ё Т</w:t>
      </w:r>
    </w:p>
    <w:p w:rsidR="00644713" w:rsidRPr="00D701FE" w:rsidRDefault="00644713" w:rsidP="00644713">
      <w:pPr>
        <w:pStyle w:val="1"/>
        <w:jc w:val="center"/>
        <w:rPr>
          <w:b/>
          <w:sz w:val="28"/>
          <w:szCs w:val="28"/>
        </w:rPr>
      </w:pPr>
      <w:r w:rsidRPr="00D701FE">
        <w:rPr>
          <w:b/>
          <w:sz w:val="28"/>
          <w:szCs w:val="28"/>
        </w:rPr>
        <w:t>О РАБОТЕ АДМИНИСТРАЦИИ НОВОИЛЬИНСКОГО РАЙОНА</w:t>
      </w:r>
    </w:p>
    <w:p w:rsidR="00644713" w:rsidRPr="00D701FE" w:rsidRDefault="00644713" w:rsidP="00644713">
      <w:pPr>
        <w:jc w:val="center"/>
        <w:rPr>
          <w:b/>
          <w:sz w:val="28"/>
          <w:szCs w:val="28"/>
        </w:rPr>
      </w:pPr>
      <w:r w:rsidRPr="00D701FE">
        <w:rPr>
          <w:b/>
          <w:sz w:val="28"/>
          <w:szCs w:val="28"/>
        </w:rPr>
        <w:t>ГОРОДА НОВОКУЗНЕЦКА</w:t>
      </w:r>
    </w:p>
    <w:p w:rsidR="00644713" w:rsidRDefault="00644713" w:rsidP="00644713">
      <w:pPr>
        <w:pStyle w:val="1"/>
        <w:jc w:val="center"/>
        <w:rPr>
          <w:b/>
          <w:sz w:val="28"/>
          <w:szCs w:val="28"/>
        </w:rPr>
      </w:pPr>
      <w:r w:rsidRPr="00D701FE">
        <w:rPr>
          <w:b/>
          <w:sz w:val="28"/>
          <w:szCs w:val="28"/>
        </w:rPr>
        <w:t>ЗА 201</w:t>
      </w:r>
      <w:r>
        <w:rPr>
          <w:b/>
          <w:sz w:val="28"/>
          <w:szCs w:val="28"/>
        </w:rPr>
        <w:t>5</w:t>
      </w:r>
      <w:r w:rsidRPr="00D701FE">
        <w:rPr>
          <w:b/>
          <w:sz w:val="28"/>
          <w:szCs w:val="28"/>
        </w:rPr>
        <w:t xml:space="preserve"> ГОД</w:t>
      </w:r>
    </w:p>
    <w:p w:rsidR="00644713" w:rsidRPr="00644713" w:rsidRDefault="00644713" w:rsidP="00644713">
      <w:pPr>
        <w:rPr>
          <w:lang w:eastAsia="ar-SA"/>
        </w:rPr>
      </w:pPr>
    </w:p>
    <w:p w:rsidR="00644713" w:rsidRDefault="00644713" w:rsidP="00644713">
      <w:pPr>
        <w:jc w:val="center"/>
        <w:rPr>
          <w:b/>
          <w:sz w:val="28"/>
          <w:szCs w:val="28"/>
        </w:rPr>
      </w:pPr>
      <w:r w:rsidRPr="00D701FE">
        <w:rPr>
          <w:b/>
          <w:sz w:val="28"/>
          <w:szCs w:val="28"/>
        </w:rPr>
        <w:t>Введение</w:t>
      </w:r>
    </w:p>
    <w:p w:rsidR="00644713" w:rsidRPr="00644713" w:rsidRDefault="00644713" w:rsidP="00644713">
      <w:pPr>
        <w:jc w:val="center"/>
        <w:rPr>
          <w:lang w:eastAsia="ar-SA"/>
        </w:rPr>
      </w:pPr>
    </w:p>
    <w:p w:rsidR="004431D6" w:rsidRPr="004431D6" w:rsidRDefault="004431D6" w:rsidP="009F6388">
      <w:pPr>
        <w:tabs>
          <w:tab w:val="left" w:pos="1682"/>
        </w:tabs>
        <w:spacing w:line="360" w:lineRule="auto"/>
        <w:ind w:firstLine="709"/>
        <w:jc w:val="both"/>
      </w:pPr>
      <w:r w:rsidRPr="004431D6">
        <w:t xml:space="preserve">В Новоильинском районе на конец 2015 года зарегистрировано 80588 человек, из них 43679 женщины, 36909 – мужчины. </w:t>
      </w:r>
    </w:p>
    <w:p w:rsidR="004431D6" w:rsidRPr="004431D6" w:rsidRDefault="004431D6" w:rsidP="009F6388">
      <w:pPr>
        <w:tabs>
          <w:tab w:val="left" w:pos="1682"/>
        </w:tabs>
        <w:spacing w:line="360" w:lineRule="auto"/>
        <w:ind w:firstLine="709"/>
        <w:jc w:val="both"/>
      </w:pPr>
      <w:r w:rsidRPr="004431D6">
        <w:t xml:space="preserve">Особенностью района является отдаленность от центра города на 24 км, а также отсутствие крупных предприятий и домов частного сектора. </w:t>
      </w:r>
    </w:p>
    <w:p w:rsidR="004431D6" w:rsidRPr="004431D6" w:rsidRDefault="004431D6" w:rsidP="009F6388">
      <w:pPr>
        <w:tabs>
          <w:tab w:val="left" w:pos="1682"/>
        </w:tabs>
        <w:spacing w:line="360" w:lineRule="auto"/>
        <w:ind w:firstLine="709"/>
        <w:jc w:val="both"/>
      </w:pPr>
      <w:r w:rsidRPr="004431D6">
        <w:t xml:space="preserve">В районе </w:t>
      </w:r>
      <w:proofErr w:type="gramStart"/>
      <w:r w:rsidRPr="004431D6">
        <w:t>расположены</w:t>
      </w:r>
      <w:proofErr w:type="gramEnd"/>
      <w:r w:rsidRPr="004431D6">
        <w:t>: ОАО «ПАТП-4»,  ООО «</w:t>
      </w:r>
      <w:proofErr w:type="spellStart"/>
      <w:r w:rsidRPr="004431D6">
        <w:t>Кузнецклифт</w:t>
      </w:r>
      <w:proofErr w:type="spellEnd"/>
      <w:r w:rsidRPr="004431D6">
        <w:t xml:space="preserve">», 21 предприятие ЖКХ, 35 учреждений образования, 5 учреждений социальной защиты, 597 объекта торговли, общественного питания и бытового обслуживания, 6 медицинских учреждений и 5 учреждений культуры и спорта. </w:t>
      </w:r>
    </w:p>
    <w:p w:rsidR="004431D6" w:rsidRPr="004431D6" w:rsidRDefault="004431D6" w:rsidP="009F6388">
      <w:pPr>
        <w:tabs>
          <w:tab w:val="left" w:pos="1682"/>
        </w:tabs>
        <w:spacing w:line="360" w:lineRule="auto"/>
        <w:ind w:firstLine="709"/>
        <w:jc w:val="both"/>
      </w:pPr>
      <w:r w:rsidRPr="004431D6">
        <w:t>Анализируя демографическую ситуацию в районе за истекший 2014 год, следует отметить незначительное снижение рождаемости. Доля населения в возрасте от 50 лет и старше значительно превышает долю населения до 30 лет, что характеризует тип населения района как регрессивный.</w:t>
      </w:r>
    </w:p>
    <w:p w:rsidR="004431D6" w:rsidRPr="004431D6" w:rsidRDefault="004431D6" w:rsidP="009F6388">
      <w:pPr>
        <w:tabs>
          <w:tab w:val="left" w:pos="1682"/>
        </w:tabs>
        <w:spacing w:line="360" w:lineRule="auto"/>
        <w:ind w:firstLine="709"/>
        <w:jc w:val="both"/>
      </w:pPr>
      <w:r w:rsidRPr="004431D6">
        <w:t>Администрация Новоильинского района является территориальным органом администрации города Новокузнецка, осуществляющая деятельность по выполнению исполнительно-распорядительных функций, отнесенных законодательством к компетенции органов местного самоуправления.</w:t>
      </w:r>
    </w:p>
    <w:p w:rsidR="004431D6" w:rsidRPr="004431D6" w:rsidRDefault="004431D6" w:rsidP="009F6388">
      <w:pPr>
        <w:tabs>
          <w:tab w:val="left" w:pos="1682"/>
        </w:tabs>
        <w:spacing w:line="360" w:lineRule="auto"/>
        <w:ind w:firstLine="709"/>
        <w:jc w:val="both"/>
      </w:pPr>
      <w:r w:rsidRPr="004431D6">
        <w:t>В своей деятельности районная администрация  руководствуется Конституцией Российской Федерации, Федеральным законом «Об общих прин</w:t>
      </w:r>
      <w:r>
        <w:t>ципах организации местного само</w:t>
      </w:r>
      <w:r w:rsidRPr="004431D6">
        <w:t>управления в Российской Федерации», законодательством Российской Федерации и Кемеровской Области, Уставом города Новокузнецка, правовыми актами органов местного самоуправления города Новокузнецка.</w:t>
      </w:r>
    </w:p>
    <w:p w:rsidR="004431D6" w:rsidRPr="004431D6" w:rsidRDefault="004431D6" w:rsidP="009F6388">
      <w:pPr>
        <w:tabs>
          <w:tab w:val="left" w:pos="1682"/>
        </w:tabs>
        <w:spacing w:line="360" w:lineRule="auto"/>
        <w:ind w:firstLine="709"/>
        <w:jc w:val="both"/>
      </w:pPr>
      <w:r w:rsidRPr="004431D6">
        <w:t xml:space="preserve">Вся работа отделов администрации строится в соответствии с планами, ход выполнения которых заслушивается на ежеквартальных собеседованиях у руководителя администрации района. На основании последующего анализа отчетов, составляются мероприятия по проблемам работы данного отдела, ставятся задачи на следующий квартал и намечаются пути их решения. </w:t>
      </w:r>
    </w:p>
    <w:p w:rsidR="004431D6" w:rsidRPr="004431D6" w:rsidRDefault="004431D6" w:rsidP="009F6388">
      <w:pPr>
        <w:tabs>
          <w:tab w:val="left" w:pos="1682"/>
        </w:tabs>
        <w:spacing w:line="360" w:lineRule="auto"/>
        <w:ind w:firstLine="709"/>
        <w:jc w:val="both"/>
      </w:pPr>
      <w:r w:rsidRPr="004431D6">
        <w:t xml:space="preserve">2015 год объявлен в России Годом 70 - </w:t>
      </w:r>
      <w:proofErr w:type="spellStart"/>
      <w:r w:rsidRPr="004431D6">
        <w:t>летия</w:t>
      </w:r>
      <w:proofErr w:type="spellEnd"/>
      <w:r w:rsidRPr="004431D6">
        <w:t xml:space="preserve"> победы в Великой Отечественной войне.</w:t>
      </w:r>
    </w:p>
    <w:p w:rsidR="004431D6" w:rsidRPr="004431D6" w:rsidRDefault="004431D6" w:rsidP="009F6388">
      <w:pPr>
        <w:tabs>
          <w:tab w:val="left" w:pos="1682"/>
        </w:tabs>
        <w:spacing w:line="360" w:lineRule="auto"/>
        <w:ind w:firstLine="709"/>
        <w:jc w:val="both"/>
      </w:pPr>
      <w:r w:rsidRPr="004431D6">
        <w:t>На сайте администрации была создана электронная страница «70лет Победы». Проведено более 300 мероприятий различной направленности и все они  освещены на сайте. Был разработан план мероприятий, главная цель которых лозунг - «Никто не забыт, ничто не забыто!».</w:t>
      </w:r>
    </w:p>
    <w:p w:rsidR="004431D6" w:rsidRPr="004431D6" w:rsidRDefault="004431D6" w:rsidP="009F6388">
      <w:pPr>
        <w:tabs>
          <w:tab w:val="left" w:pos="1682"/>
        </w:tabs>
        <w:spacing w:line="360" w:lineRule="auto"/>
        <w:ind w:firstLine="709"/>
        <w:jc w:val="both"/>
      </w:pPr>
      <w:r w:rsidRPr="004431D6">
        <w:lastRenderedPageBreak/>
        <w:t>3 сентября 2015 года состоялись выборы Губернатора Кемеровской области. На территории района  зарегистрировано 58275 избирателей. Для организации и проведений  выборов было образо</w:t>
      </w:r>
      <w:r>
        <w:t>ванно 30 избирательных участков</w:t>
      </w:r>
      <w:r w:rsidRPr="004431D6">
        <w:t xml:space="preserve">.  </w:t>
      </w:r>
    </w:p>
    <w:p w:rsidR="004431D6" w:rsidRDefault="004431D6">
      <w:r>
        <w:br w:type="page"/>
      </w:r>
    </w:p>
    <w:p w:rsidR="00463673" w:rsidRPr="004431D6" w:rsidRDefault="00463673" w:rsidP="004431D6">
      <w:pPr>
        <w:tabs>
          <w:tab w:val="left" w:pos="1682"/>
        </w:tabs>
        <w:spacing w:line="360" w:lineRule="auto"/>
        <w:ind w:firstLine="851"/>
      </w:pPr>
    </w:p>
    <w:tbl>
      <w:tblPr>
        <w:tblW w:w="7200" w:type="dxa"/>
        <w:jc w:val="center"/>
        <w:tblCellMar>
          <w:left w:w="0" w:type="dxa"/>
          <w:right w:w="0" w:type="dxa"/>
        </w:tblCellMar>
        <w:tblLook w:val="04A0"/>
      </w:tblPr>
      <w:tblGrid>
        <w:gridCol w:w="3600"/>
        <w:gridCol w:w="3600"/>
      </w:tblGrid>
      <w:tr w:rsidR="004431D6" w:rsidRPr="004431D6" w:rsidTr="004431D6">
        <w:trPr>
          <w:trHeight w:val="450"/>
          <w:jc w:val="center"/>
        </w:trPr>
        <w:tc>
          <w:tcPr>
            <w:tcW w:w="36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B544F0" w:rsidRPr="004431D6" w:rsidRDefault="004431D6" w:rsidP="004431D6">
            <w:pPr>
              <w:tabs>
                <w:tab w:val="left" w:pos="1682"/>
              </w:tabs>
            </w:pPr>
            <w:r w:rsidRPr="004431D6">
              <w:rPr>
                <w:b/>
                <w:bCs/>
              </w:rPr>
              <w:t xml:space="preserve">До 1000 человек </w:t>
            </w:r>
          </w:p>
        </w:tc>
        <w:tc>
          <w:tcPr>
            <w:tcW w:w="36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B544F0" w:rsidRPr="004431D6" w:rsidRDefault="004431D6" w:rsidP="004431D6">
            <w:pPr>
              <w:tabs>
                <w:tab w:val="left" w:pos="1682"/>
              </w:tabs>
            </w:pPr>
            <w:r w:rsidRPr="004431D6">
              <w:rPr>
                <w:b/>
                <w:bCs/>
              </w:rPr>
              <w:t xml:space="preserve">2 </w:t>
            </w:r>
          </w:p>
        </w:tc>
      </w:tr>
      <w:tr w:rsidR="004431D6" w:rsidRPr="004431D6" w:rsidTr="004431D6">
        <w:trPr>
          <w:trHeight w:val="413"/>
          <w:jc w:val="center"/>
        </w:trPr>
        <w:tc>
          <w:tcPr>
            <w:tcW w:w="36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544F0" w:rsidRPr="004431D6" w:rsidRDefault="004431D6" w:rsidP="004431D6">
            <w:pPr>
              <w:tabs>
                <w:tab w:val="left" w:pos="1682"/>
              </w:tabs>
            </w:pPr>
            <w:r w:rsidRPr="004431D6">
              <w:t xml:space="preserve">До 2000 человек </w:t>
            </w:r>
          </w:p>
        </w:tc>
        <w:tc>
          <w:tcPr>
            <w:tcW w:w="36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544F0" w:rsidRPr="004431D6" w:rsidRDefault="004431D6" w:rsidP="004431D6">
            <w:pPr>
              <w:tabs>
                <w:tab w:val="left" w:pos="1682"/>
              </w:tabs>
            </w:pPr>
            <w:r w:rsidRPr="004431D6">
              <w:t xml:space="preserve">12 </w:t>
            </w:r>
          </w:p>
        </w:tc>
      </w:tr>
      <w:tr w:rsidR="004431D6" w:rsidRPr="004431D6" w:rsidTr="004431D6">
        <w:trPr>
          <w:trHeight w:val="488"/>
          <w:jc w:val="center"/>
        </w:trPr>
        <w:tc>
          <w:tcPr>
            <w:tcW w:w="3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544F0" w:rsidRPr="004431D6" w:rsidRDefault="004431D6" w:rsidP="004431D6">
            <w:pPr>
              <w:tabs>
                <w:tab w:val="left" w:pos="1682"/>
              </w:tabs>
            </w:pPr>
            <w:r w:rsidRPr="004431D6">
              <w:t xml:space="preserve">До 3000 человек </w:t>
            </w:r>
          </w:p>
        </w:tc>
        <w:tc>
          <w:tcPr>
            <w:tcW w:w="36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544F0" w:rsidRPr="004431D6" w:rsidRDefault="004431D6" w:rsidP="004431D6">
            <w:pPr>
              <w:tabs>
                <w:tab w:val="left" w:pos="1682"/>
              </w:tabs>
            </w:pPr>
            <w:r w:rsidRPr="004431D6">
              <w:t xml:space="preserve">16 </w:t>
            </w:r>
          </w:p>
        </w:tc>
      </w:tr>
    </w:tbl>
    <w:p w:rsidR="004431D6" w:rsidRPr="004431D6" w:rsidRDefault="004431D6" w:rsidP="004431D6">
      <w:pPr>
        <w:tabs>
          <w:tab w:val="left" w:pos="1682"/>
        </w:tabs>
      </w:pPr>
    </w:p>
    <w:p w:rsidR="004431D6" w:rsidRDefault="004431D6" w:rsidP="004431D6">
      <w:pPr>
        <w:tabs>
          <w:tab w:val="left" w:pos="1682"/>
        </w:tabs>
      </w:pPr>
    </w:p>
    <w:p w:rsidR="004431D6" w:rsidRDefault="004431D6" w:rsidP="004431D6">
      <w:pPr>
        <w:tabs>
          <w:tab w:val="left" w:pos="1682"/>
        </w:tabs>
      </w:pPr>
    </w:p>
    <w:p w:rsidR="004431D6" w:rsidRPr="004431D6" w:rsidRDefault="004431D6" w:rsidP="009F6388">
      <w:pPr>
        <w:tabs>
          <w:tab w:val="left" w:pos="1682"/>
        </w:tabs>
        <w:spacing w:line="360" w:lineRule="auto"/>
        <w:ind w:firstLine="709"/>
        <w:jc w:val="both"/>
      </w:pPr>
      <w:proofErr w:type="gramStart"/>
      <w:r w:rsidRPr="004431D6">
        <w:t>28 участков были расположены в образовательных учреждения района.</w:t>
      </w:r>
      <w:proofErr w:type="gramEnd"/>
    </w:p>
    <w:p w:rsidR="004431D6" w:rsidRPr="004431D6" w:rsidRDefault="004431D6" w:rsidP="009F6388">
      <w:pPr>
        <w:tabs>
          <w:tab w:val="left" w:pos="1682"/>
        </w:tabs>
        <w:spacing w:line="360" w:lineRule="auto"/>
        <w:ind w:firstLine="709"/>
        <w:jc w:val="both"/>
      </w:pPr>
      <w:r w:rsidRPr="004431D6">
        <w:t xml:space="preserve">Для оказания помощи в работе избирательным  </w:t>
      </w:r>
      <w:proofErr w:type="spellStart"/>
      <w:r w:rsidRPr="004431D6">
        <w:t>коммисиям</w:t>
      </w:r>
      <w:proofErr w:type="spellEnd"/>
      <w:r w:rsidRPr="004431D6">
        <w:t>, был создан районный центр содействия, утвержден список предприятий, ответственных работников администрации района, закрепленных за избирательными участками. Все мероприятия выполнялись в соответствии с утвержденным планом.</w:t>
      </w:r>
    </w:p>
    <w:p w:rsidR="004431D6" w:rsidRPr="004431D6" w:rsidRDefault="004431D6" w:rsidP="009F6388">
      <w:pPr>
        <w:tabs>
          <w:tab w:val="left" w:pos="1682"/>
        </w:tabs>
        <w:spacing w:line="360" w:lineRule="auto"/>
        <w:ind w:firstLine="709"/>
        <w:jc w:val="both"/>
      </w:pPr>
      <w:r w:rsidRPr="004431D6">
        <w:t>Была проведена 191 встреча в коллективах и по месту жительства. Разъяснительную работу  среди населения проводили  агитаторы. Проводились встречи заместителя Главы города – руководителя администрации Новоильинского района, Начальников управлений администрации с жителями районов, с трудовыми коллективами предприятий, организаций, учреждений.</w:t>
      </w:r>
    </w:p>
    <w:p w:rsidR="004431D6" w:rsidRPr="004431D6" w:rsidRDefault="004431D6" w:rsidP="009F6388">
      <w:pPr>
        <w:tabs>
          <w:tab w:val="left" w:pos="1682"/>
        </w:tabs>
        <w:spacing w:line="360" w:lineRule="auto"/>
        <w:ind w:firstLine="709"/>
        <w:jc w:val="both"/>
      </w:pPr>
      <w:r w:rsidRPr="004431D6">
        <w:t>В день выборов 13 сентября 2015 года явка новоильинцев составила 95,79%.</w:t>
      </w:r>
    </w:p>
    <w:p w:rsidR="004431D6" w:rsidRPr="004431D6" w:rsidRDefault="004431D6" w:rsidP="009F6388">
      <w:pPr>
        <w:tabs>
          <w:tab w:val="left" w:pos="1682"/>
        </w:tabs>
        <w:spacing w:line="360" w:lineRule="auto"/>
        <w:ind w:firstLine="709"/>
        <w:jc w:val="both"/>
      </w:pPr>
      <w:r w:rsidRPr="004431D6">
        <w:t>Одним из основных направлений деятельности администрации в 2015 году оставалось благоустройство и озеленение района.</w:t>
      </w:r>
    </w:p>
    <w:p w:rsidR="004431D6" w:rsidRPr="004431D6" w:rsidRDefault="004431D6" w:rsidP="009F6388">
      <w:pPr>
        <w:tabs>
          <w:tab w:val="left" w:pos="1682"/>
        </w:tabs>
        <w:spacing w:line="360" w:lineRule="auto"/>
        <w:ind w:firstLine="709"/>
        <w:jc w:val="both"/>
      </w:pPr>
      <w:r w:rsidRPr="004431D6">
        <w:t>20 августа в районе открыли аллею Авиаторов. Место отдыха появилось на бывшем пустыре. В сквере  благоустроенная зеленая зона (более 200 деревье</w:t>
      </w:r>
      <w:proofErr w:type="gramStart"/>
      <w:r w:rsidRPr="004431D6">
        <w:t>в-</w:t>
      </w:r>
      <w:proofErr w:type="gramEnd"/>
      <w:r w:rsidRPr="004431D6">
        <w:t xml:space="preserve"> береза, липа, яблоня,  рябина, кедр), широкие пешеходные дорожки с тротуарной плиткой, стилизованной под брусчатку.  Для отдыха установлено 37 лавочек и 17 парковых диванов. По периметру сквера организованы велосипедные дорожки. В сквере также появились фонари, которые освещают территорию в вечернее время.</w:t>
      </w:r>
    </w:p>
    <w:p w:rsidR="004431D6" w:rsidRDefault="004431D6" w:rsidP="009F6388">
      <w:pPr>
        <w:tabs>
          <w:tab w:val="left" w:pos="1682"/>
        </w:tabs>
        <w:spacing w:line="360" w:lineRule="auto"/>
        <w:ind w:firstLine="709"/>
        <w:jc w:val="both"/>
      </w:pPr>
      <w:r w:rsidRPr="004431D6">
        <w:t>Работники администрации Новоильинского района в минувшем 2015 году направляли свои усилия  на решение  основных задач – реализацию национальных программ  Президента Российской  Федерации.</w:t>
      </w:r>
    </w:p>
    <w:p w:rsidR="009F6388" w:rsidRDefault="009F6388" w:rsidP="009F6388">
      <w:pPr>
        <w:tabs>
          <w:tab w:val="left" w:pos="1682"/>
        </w:tabs>
        <w:spacing w:line="360" w:lineRule="auto"/>
        <w:ind w:firstLine="709"/>
        <w:jc w:val="both"/>
      </w:pPr>
    </w:p>
    <w:p w:rsidR="009F6388" w:rsidRDefault="009F6388" w:rsidP="009F6388">
      <w:pPr>
        <w:spacing w:line="360" w:lineRule="auto"/>
        <w:ind w:firstLine="709"/>
        <w:jc w:val="both"/>
        <w:rPr>
          <w:rFonts w:eastAsia="+mn-ea"/>
          <w:b/>
          <w:bCs/>
          <w:color w:val="990000"/>
          <w:kern w:val="24"/>
          <w:sz w:val="28"/>
          <w:szCs w:val="28"/>
        </w:rPr>
      </w:pPr>
      <w:r>
        <w:rPr>
          <w:rFonts w:eastAsia="+mn-ea"/>
          <w:b/>
          <w:bCs/>
          <w:color w:val="990000"/>
          <w:kern w:val="24"/>
          <w:sz w:val="28"/>
          <w:szCs w:val="28"/>
        </w:rPr>
        <w:br w:type="page"/>
      </w:r>
    </w:p>
    <w:p w:rsidR="009F6388" w:rsidRPr="009F6388" w:rsidRDefault="009F6388" w:rsidP="00FC62E3">
      <w:pPr>
        <w:spacing w:line="360" w:lineRule="auto"/>
        <w:ind w:firstLine="709"/>
        <w:jc w:val="center"/>
        <w:textAlignment w:val="baseline"/>
        <w:rPr>
          <w:sz w:val="28"/>
          <w:szCs w:val="28"/>
        </w:rPr>
      </w:pPr>
      <w:r w:rsidRPr="009F6388">
        <w:rPr>
          <w:rFonts w:eastAsia="+mn-ea"/>
          <w:b/>
          <w:bCs/>
          <w:color w:val="990000"/>
          <w:kern w:val="24"/>
          <w:sz w:val="28"/>
          <w:szCs w:val="28"/>
        </w:rPr>
        <w:lastRenderedPageBreak/>
        <w:t>ОРГАНИЗАЦИЯ ТОРГОВЛИ И РАЗВИТИЕ ПРЕДПРИНИМАТЕЛЬСТВА</w:t>
      </w:r>
    </w:p>
    <w:p w:rsidR="009F6388" w:rsidRPr="00FC62E3" w:rsidRDefault="009F6388" w:rsidP="00FC62E3">
      <w:pPr>
        <w:tabs>
          <w:tab w:val="left" w:pos="1682"/>
        </w:tabs>
        <w:spacing w:line="360" w:lineRule="auto"/>
        <w:ind w:firstLine="709"/>
        <w:jc w:val="both"/>
      </w:pPr>
      <w:r w:rsidRPr="00FC62E3">
        <w:t>В связи с интенсивным развитием современных форм торговли совершенствуется инфраструктура потребительского рынка Новоильинского района.</w:t>
      </w:r>
    </w:p>
    <w:p w:rsidR="009F6388" w:rsidRPr="00FC62E3" w:rsidRDefault="009F6388" w:rsidP="00FC62E3">
      <w:pPr>
        <w:tabs>
          <w:tab w:val="left" w:pos="1682"/>
        </w:tabs>
        <w:spacing w:line="360" w:lineRule="auto"/>
        <w:ind w:firstLine="709"/>
        <w:jc w:val="both"/>
      </w:pPr>
      <w:r w:rsidRPr="00FC62E3">
        <w:t xml:space="preserve">На сегодняшний день во всех сегментах потребительского рынка осуществляют деятельность 597 предприятий, в том числе: </w:t>
      </w:r>
    </w:p>
    <w:p w:rsidR="00B544F0" w:rsidRPr="00FC62E3" w:rsidRDefault="00415557" w:rsidP="00FC62E3">
      <w:pPr>
        <w:numPr>
          <w:ilvl w:val="0"/>
          <w:numId w:val="1"/>
        </w:numPr>
        <w:tabs>
          <w:tab w:val="left" w:pos="1682"/>
        </w:tabs>
        <w:spacing w:line="360" w:lineRule="auto"/>
        <w:ind w:left="0" w:firstLine="709"/>
        <w:jc w:val="both"/>
      </w:pPr>
      <w:r w:rsidRPr="00FC62E3">
        <w:t xml:space="preserve"> 1 универсальный розничный  рынок;</w:t>
      </w:r>
    </w:p>
    <w:p w:rsidR="00B544F0" w:rsidRPr="00FC62E3" w:rsidRDefault="00415557" w:rsidP="00FC62E3">
      <w:pPr>
        <w:numPr>
          <w:ilvl w:val="0"/>
          <w:numId w:val="1"/>
        </w:numPr>
        <w:tabs>
          <w:tab w:val="left" w:pos="1682"/>
        </w:tabs>
        <w:spacing w:line="360" w:lineRule="auto"/>
        <w:ind w:left="0" w:firstLine="709"/>
        <w:jc w:val="both"/>
      </w:pPr>
      <w:r w:rsidRPr="00FC62E3">
        <w:t xml:space="preserve"> 1 оптовое предприятие;</w:t>
      </w:r>
    </w:p>
    <w:p w:rsidR="00B544F0" w:rsidRPr="00FC62E3" w:rsidRDefault="00415557" w:rsidP="00FC62E3">
      <w:pPr>
        <w:numPr>
          <w:ilvl w:val="0"/>
          <w:numId w:val="1"/>
        </w:numPr>
        <w:tabs>
          <w:tab w:val="left" w:pos="1682"/>
        </w:tabs>
        <w:spacing w:line="360" w:lineRule="auto"/>
        <w:ind w:left="0" w:firstLine="709"/>
        <w:jc w:val="both"/>
      </w:pPr>
      <w:r w:rsidRPr="00FC62E3">
        <w:t xml:space="preserve"> 200 объектов розничной торговой сети (в т.ч. специализирующихся на продаже продовольственных товаров - 129, непродовольственных товаров - 55, магазинов смешанного типа - 16);</w:t>
      </w:r>
    </w:p>
    <w:p w:rsidR="00B544F0" w:rsidRPr="00FC62E3" w:rsidRDefault="00415557" w:rsidP="00FC62E3">
      <w:pPr>
        <w:numPr>
          <w:ilvl w:val="0"/>
          <w:numId w:val="1"/>
        </w:numPr>
        <w:tabs>
          <w:tab w:val="left" w:pos="1682"/>
        </w:tabs>
        <w:spacing w:line="360" w:lineRule="auto"/>
        <w:ind w:left="0" w:firstLine="709"/>
        <w:jc w:val="both"/>
      </w:pPr>
      <w:r w:rsidRPr="00FC62E3">
        <w:t xml:space="preserve"> 273 единицы мелкорозничной торговли;  </w:t>
      </w:r>
    </w:p>
    <w:p w:rsidR="00B544F0" w:rsidRPr="00FC62E3" w:rsidRDefault="00415557" w:rsidP="00FC62E3">
      <w:pPr>
        <w:numPr>
          <w:ilvl w:val="0"/>
          <w:numId w:val="1"/>
        </w:numPr>
        <w:tabs>
          <w:tab w:val="left" w:pos="1682"/>
        </w:tabs>
        <w:spacing w:line="360" w:lineRule="auto"/>
        <w:ind w:left="0" w:firstLine="709"/>
        <w:jc w:val="both"/>
      </w:pPr>
      <w:r w:rsidRPr="00FC62E3">
        <w:t xml:space="preserve"> 40 предприятий общественного питания (из них: 28 предприятий общедоступной сети вместимостью 1118 посадочных мест);</w:t>
      </w:r>
    </w:p>
    <w:p w:rsidR="00B544F0" w:rsidRPr="00FC62E3" w:rsidRDefault="00415557" w:rsidP="00FC62E3">
      <w:pPr>
        <w:numPr>
          <w:ilvl w:val="0"/>
          <w:numId w:val="1"/>
        </w:numPr>
        <w:tabs>
          <w:tab w:val="left" w:pos="1682"/>
        </w:tabs>
        <w:spacing w:line="360" w:lineRule="auto"/>
        <w:ind w:left="0" w:firstLine="709"/>
        <w:jc w:val="both"/>
      </w:pPr>
      <w:r w:rsidRPr="00FC62E3">
        <w:t xml:space="preserve"> 82 предприятия бытового обслуживания </w:t>
      </w:r>
      <w:r w:rsidRPr="00FC62E3">
        <w:rPr>
          <w:i/>
          <w:iCs/>
        </w:rPr>
        <w:t>(приложение № 1).</w:t>
      </w:r>
      <w:r w:rsidRPr="00FC62E3">
        <w:t xml:space="preserve"> </w:t>
      </w:r>
    </w:p>
    <w:p w:rsidR="009F6388" w:rsidRPr="00FC62E3" w:rsidRDefault="009F6388" w:rsidP="00FC62E3">
      <w:pPr>
        <w:tabs>
          <w:tab w:val="left" w:pos="1682"/>
        </w:tabs>
        <w:spacing w:line="360" w:lineRule="auto"/>
        <w:ind w:firstLine="709"/>
        <w:jc w:val="both"/>
      </w:pPr>
      <w:r w:rsidRPr="00FC62E3">
        <w:t>Изменяется материально-техническая база предприятий потребительского рынка, постоянно идет их модернизация и реконструкция.</w:t>
      </w:r>
    </w:p>
    <w:p w:rsidR="009F6388" w:rsidRPr="00FC62E3" w:rsidRDefault="009F6388" w:rsidP="00FC62E3">
      <w:pPr>
        <w:tabs>
          <w:tab w:val="left" w:pos="1682"/>
        </w:tabs>
        <w:spacing w:line="360" w:lineRule="auto"/>
        <w:ind w:firstLine="709"/>
        <w:jc w:val="both"/>
      </w:pPr>
      <w:r w:rsidRPr="00FC62E3">
        <w:t>Универсальный розничный рынок «Новоильинский» ООО «Клондайк» соответствует всем требованиям Федерального Закона     «О розничных рынках» от 30.12.2006 № 271-ФЗ и является одним из лучших розничных рынков города.</w:t>
      </w:r>
    </w:p>
    <w:p w:rsidR="009F6388" w:rsidRPr="00FC62E3" w:rsidRDefault="009F6388" w:rsidP="00FC62E3">
      <w:pPr>
        <w:tabs>
          <w:tab w:val="left" w:pos="1682"/>
        </w:tabs>
        <w:spacing w:line="360" w:lineRule="auto"/>
        <w:ind w:firstLine="709"/>
        <w:jc w:val="both"/>
      </w:pPr>
      <w:r w:rsidRPr="00FC62E3">
        <w:t>Развитие розничной сети позитивно влияет на создание условий для наиболее полного удовлетворения спроса населения на потребительские товары и торговые услуги в широком ассортименте, по доступным ценам, в пределах территориальной доступности при гарантированном качестве и безопасности.</w:t>
      </w:r>
    </w:p>
    <w:p w:rsidR="009F6388" w:rsidRPr="00FC62E3" w:rsidRDefault="009F6388" w:rsidP="00FC62E3">
      <w:pPr>
        <w:tabs>
          <w:tab w:val="left" w:pos="1682"/>
        </w:tabs>
        <w:spacing w:line="360" w:lineRule="auto"/>
        <w:ind w:firstLine="709"/>
        <w:jc w:val="both"/>
      </w:pPr>
      <w:r w:rsidRPr="00FC62E3">
        <w:t>За отчетный период в районе открыто:</w:t>
      </w:r>
    </w:p>
    <w:p w:rsidR="00B544F0" w:rsidRPr="00FC62E3" w:rsidRDefault="00415557" w:rsidP="00FC62E3">
      <w:pPr>
        <w:numPr>
          <w:ilvl w:val="0"/>
          <w:numId w:val="2"/>
        </w:numPr>
        <w:tabs>
          <w:tab w:val="left" w:pos="1682"/>
        </w:tabs>
        <w:spacing w:line="360" w:lineRule="auto"/>
        <w:ind w:left="0" w:firstLine="709"/>
        <w:jc w:val="both"/>
      </w:pPr>
      <w:r w:rsidRPr="00FC62E3">
        <w:t xml:space="preserve"> 12 магазинов;</w:t>
      </w:r>
    </w:p>
    <w:p w:rsidR="00B544F0" w:rsidRPr="00FC62E3" w:rsidRDefault="00415557" w:rsidP="00FC62E3">
      <w:pPr>
        <w:numPr>
          <w:ilvl w:val="0"/>
          <w:numId w:val="2"/>
        </w:numPr>
        <w:tabs>
          <w:tab w:val="left" w:pos="1682"/>
        </w:tabs>
        <w:spacing w:line="360" w:lineRule="auto"/>
        <w:ind w:left="0" w:firstLine="709"/>
        <w:jc w:val="both"/>
      </w:pPr>
      <w:r w:rsidRPr="00FC62E3">
        <w:t xml:space="preserve"> 4 предприятия общественного питания;</w:t>
      </w:r>
    </w:p>
    <w:p w:rsidR="00B544F0" w:rsidRPr="00FC62E3" w:rsidRDefault="00415557" w:rsidP="00FC62E3">
      <w:pPr>
        <w:numPr>
          <w:ilvl w:val="0"/>
          <w:numId w:val="2"/>
        </w:numPr>
        <w:tabs>
          <w:tab w:val="left" w:pos="1682"/>
        </w:tabs>
        <w:spacing w:line="360" w:lineRule="auto"/>
        <w:ind w:left="0" w:firstLine="709"/>
        <w:jc w:val="both"/>
      </w:pPr>
      <w:r w:rsidRPr="00FC62E3">
        <w:t xml:space="preserve"> 5 предприятий бытового обслуживания.</w:t>
      </w:r>
    </w:p>
    <w:p w:rsidR="009F6388" w:rsidRPr="00FC62E3" w:rsidRDefault="009F6388" w:rsidP="00FC62E3">
      <w:pPr>
        <w:tabs>
          <w:tab w:val="left" w:pos="1682"/>
        </w:tabs>
        <w:spacing w:line="360" w:lineRule="auto"/>
        <w:ind w:firstLine="709"/>
        <w:jc w:val="both"/>
      </w:pPr>
      <w:r w:rsidRPr="00FC62E3">
        <w:t xml:space="preserve">Вновь создано 64 рабочих места, что позволило трудоустроить 89 человек. </w:t>
      </w:r>
    </w:p>
    <w:p w:rsidR="009F6388" w:rsidRPr="00FC62E3" w:rsidRDefault="009F6388" w:rsidP="00FC62E3">
      <w:pPr>
        <w:tabs>
          <w:tab w:val="left" w:pos="1682"/>
        </w:tabs>
        <w:spacing w:line="360" w:lineRule="auto"/>
        <w:ind w:firstLine="709"/>
        <w:jc w:val="both"/>
      </w:pPr>
      <w:r w:rsidRPr="00FC62E3">
        <w:t xml:space="preserve">Для удобства покупателей абсолютное большинство магазинов работает без перерыва на обед, 30 магазинов - круглосуточно, 50 - по методу самообслуживания. </w:t>
      </w:r>
    </w:p>
    <w:p w:rsidR="009F6388" w:rsidRPr="00FC62E3" w:rsidRDefault="009F6388" w:rsidP="00FC62E3">
      <w:pPr>
        <w:tabs>
          <w:tab w:val="left" w:pos="1682"/>
        </w:tabs>
        <w:spacing w:line="360" w:lineRule="auto"/>
        <w:ind w:firstLine="709"/>
        <w:jc w:val="both"/>
      </w:pPr>
      <w:r w:rsidRPr="00FC62E3">
        <w:t xml:space="preserve">В 2015 году ведущие торговые компании активно продолжали формирование розничных торговых сетей, что заметно отразилось на повышении уровня конкуренции в этой сфере. </w:t>
      </w:r>
    </w:p>
    <w:p w:rsidR="009F6388" w:rsidRPr="00FC62E3" w:rsidRDefault="009F6388" w:rsidP="00FC62E3">
      <w:pPr>
        <w:tabs>
          <w:tab w:val="left" w:pos="1682"/>
        </w:tabs>
        <w:spacing w:line="360" w:lineRule="auto"/>
        <w:ind w:firstLine="709"/>
        <w:jc w:val="both"/>
      </w:pPr>
      <w:r w:rsidRPr="00FC62E3">
        <w:t xml:space="preserve">На продовольственном потребительском рынке района осуществляют деятельность 12 крупных сетевых структур: </w:t>
      </w:r>
      <w:proofErr w:type="gramStart"/>
      <w:r w:rsidRPr="00FC62E3">
        <w:t>ООО «</w:t>
      </w:r>
      <w:proofErr w:type="spellStart"/>
      <w:r w:rsidRPr="00FC62E3">
        <w:t>Алкомир</w:t>
      </w:r>
      <w:proofErr w:type="spellEnd"/>
      <w:r w:rsidRPr="00FC62E3">
        <w:t xml:space="preserve">», ООО «Гастроном НК», ООО «Компания </w:t>
      </w:r>
      <w:proofErr w:type="spellStart"/>
      <w:r w:rsidRPr="00FC62E3">
        <w:t>Холидей</w:t>
      </w:r>
      <w:proofErr w:type="spellEnd"/>
      <w:r w:rsidRPr="00FC62E3">
        <w:t>», ООО «Кузбасс Плюс», ООО «Розница К-1», ООО «Система «Чибис», АО «</w:t>
      </w:r>
      <w:proofErr w:type="spellStart"/>
      <w:r w:rsidRPr="00FC62E3">
        <w:t>Тандер</w:t>
      </w:r>
      <w:proofErr w:type="spellEnd"/>
      <w:r w:rsidRPr="00FC62E3">
        <w:t xml:space="preserve">», </w:t>
      </w:r>
      <w:r w:rsidRPr="00FC62E3">
        <w:lastRenderedPageBreak/>
        <w:t>ООО «</w:t>
      </w:r>
      <w:proofErr w:type="spellStart"/>
      <w:r w:rsidRPr="00FC62E3">
        <w:t>ТоргСервис</w:t>
      </w:r>
      <w:proofErr w:type="spellEnd"/>
      <w:r w:rsidRPr="00FC62E3">
        <w:t>»,  ООО «Холодильник», ООО «</w:t>
      </w:r>
      <w:proofErr w:type="spellStart"/>
      <w:r w:rsidRPr="00FC62E3">
        <w:t>Элемент-Трейд</w:t>
      </w:r>
      <w:proofErr w:type="spellEnd"/>
      <w:r w:rsidRPr="00FC62E3">
        <w:t>», которые объединяют 38 предприятий торговли.</w:t>
      </w:r>
      <w:proofErr w:type="gramEnd"/>
    </w:p>
    <w:p w:rsidR="009F6388" w:rsidRPr="00FC62E3" w:rsidRDefault="009F6388" w:rsidP="00FC62E3">
      <w:pPr>
        <w:tabs>
          <w:tab w:val="left" w:pos="1682"/>
        </w:tabs>
        <w:spacing w:line="360" w:lineRule="auto"/>
        <w:ind w:firstLine="709"/>
        <w:jc w:val="both"/>
      </w:pPr>
      <w:r w:rsidRPr="00FC62E3">
        <w:t>Сетевая торговля способствует развитию и концентрации предприятий, стимулирует производителей повышать качество реализуемых товаров.</w:t>
      </w:r>
    </w:p>
    <w:p w:rsidR="009F6388" w:rsidRPr="00FC62E3" w:rsidRDefault="009F6388" w:rsidP="00FC62E3">
      <w:pPr>
        <w:tabs>
          <w:tab w:val="left" w:pos="1682"/>
        </w:tabs>
        <w:spacing w:line="360" w:lineRule="auto"/>
        <w:ind w:firstLine="709"/>
        <w:jc w:val="both"/>
      </w:pPr>
      <w:r w:rsidRPr="00FC62E3">
        <w:t>Качественно улучшаются услуги предприятий общественного питания, возрастает их численность.</w:t>
      </w:r>
    </w:p>
    <w:p w:rsidR="009F6388" w:rsidRPr="00FC62E3" w:rsidRDefault="009F6388" w:rsidP="00FC62E3">
      <w:pPr>
        <w:tabs>
          <w:tab w:val="left" w:pos="1682"/>
        </w:tabs>
        <w:spacing w:line="360" w:lineRule="auto"/>
        <w:ind w:firstLine="709"/>
        <w:jc w:val="both"/>
      </w:pPr>
      <w:r w:rsidRPr="00FC62E3">
        <w:t>Продолжает развиваться система предприятий бытовых услуг. Анализ структуры бытовых услуг показывает, что наиболее привлекательными для развития бизнеса являются услуги технического обслуживания и ремонта автотранспортных средств, услуги парикмахерских</w:t>
      </w:r>
    </w:p>
    <w:p w:rsidR="009F6388" w:rsidRPr="00FC62E3" w:rsidRDefault="009F6388" w:rsidP="00FC62E3">
      <w:pPr>
        <w:tabs>
          <w:tab w:val="left" w:pos="1682"/>
        </w:tabs>
        <w:spacing w:line="360" w:lineRule="auto"/>
        <w:ind w:firstLine="709"/>
        <w:jc w:val="both"/>
      </w:pPr>
      <w:r w:rsidRPr="00FC62E3">
        <w:t>В 2015 году заключено 68 Соглашений о социально-экономическом сотрудничестве с предприятиями потребительского рынка на общую сумму 3332,6 тыс</w:t>
      </w:r>
      <w:proofErr w:type="gramStart"/>
      <w:r w:rsidRPr="00FC62E3">
        <w:t>.р</w:t>
      </w:r>
      <w:proofErr w:type="gramEnd"/>
      <w:r w:rsidRPr="00FC62E3">
        <w:t>уб., в том числе на социальные программы - 571,4 тыс. руб. и на благоустройство - 2 761,3 тыс. руб..</w:t>
      </w:r>
    </w:p>
    <w:p w:rsidR="009F6388" w:rsidRPr="00FC62E3" w:rsidRDefault="009F6388" w:rsidP="00FC62E3">
      <w:pPr>
        <w:tabs>
          <w:tab w:val="left" w:pos="1682"/>
        </w:tabs>
        <w:spacing w:line="360" w:lineRule="auto"/>
        <w:ind w:firstLine="709"/>
        <w:jc w:val="both"/>
      </w:pPr>
      <w:r w:rsidRPr="00FC62E3">
        <w:t>Предприниматели района активно участвуют в общественной жизни города. Все массовые мероприятия, организуемые для жителей, не проходят без их помощи и участия.</w:t>
      </w:r>
    </w:p>
    <w:p w:rsidR="009F6388" w:rsidRPr="00FC62E3" w:rsidRDefault="009F6388" w:rsidP="00FC62E3">
      <w:pPr>
        <w:tabs>
          <w:tab w:val="left" w:pos="1682"/>
        </w:tabs>
        <w:spacing w:line="360" w:lineRule="auto"/>
        <w:ind w:firstLine="709"/>
        <w:jc w:val="both"/>
      </w:pPr>
      <w:r w:rsidRPr="00FC62E3">
        <w:t xml:space="preserve">Постоянными участниками ярмарок являются такие предприятия, как ООО «Налимов К.П.», ИП </w:t>
      </w:r>
      <w:proofErr w:type="spellStart"/>
      <w:r w:rsidRPr="00FC62E3">
        <w:t>Ахадов</w:t>
      </w:r>
      <w:proofErr w:type="spellEnd"/>
      <w:r w:rsidRPr="00FC62E3">
        <w:t xml:space="preserve"> Р.С., ИП Агеева Т.И., ИП </w:t>
      </w:r>
      <w:proofErr w:type="spellStart"/>
      <w:r w:rsidRPr="00FC62E3">
        <w:t>Цурупа</w:t>
      </w:r>
      <w:proofErr w:type="spellEnd"/>
      <w:r w:rsidRPr="00FC62E3">
        <w:t xml:space="preserve"> В.И., ИП Гурьянова М.А., ООО «КВП «Подорожник»</w:t>
      </w:r>
      <w:proofErr w:type="gramStart"/>
      <w:r w:rsidRPr="00FC62E3">
        <w:t>,О</w:t>
      </w:r>
      <w:proofErr w:type="gramEnd"/>
      <w:r w:rsidRPr="00FC62E3">
        <w:t xml:space="preserve">ОО «Карусель», ООО «Снежный городок – Ильинка», ИП </w:t>
      </w:r>
      <w:proofErr w:type="spellStart"/>
      <w:r w:rsidRPr="00FC62E3">
        <w:t>Ильмукова</w:t>
      </w:r>
      <w:proofErr w:type="spellEnd"/>
      <w:r w:rsidRPr="00FC62E3">
        <w:t xml:space="preserve">, ИП Яковлева Т.И., ООО «Результат» и многие другие. </w:t>
      </w:r>
    </w:p>
    <w:p w:rsidR="004431D6" w:rsidRPr="00FC62E3" w:rsidRDefault="009F6388" w:rsidP="00FC62E3">
      <w:pPr>
        <w:tabs>
          <w:tab w:val="left" w:pos="1682"/>
        </w:tabs>
        <w:spacing w:line="360" w:lineRule="auto"/>
        <w:ind w:firstLine="709"/>
        <w:jc w:val="both"/>
      </w:pPr>
      <w:r w:rsidRPr="00FC62E3">
        <w:t xml:space="preserve">Проводы русской зимы» - один из самых популярных праздников у жителей Новоильинского района. </w:t>
      </w:r>
      <w:proofErr w:type="gramStart"/>
      <w:r w:rsidRPr="00FC62E3">
        <w:t>На площади проходила ярмарка: лотки, ларьки, палатки, столы – шла бойкая распродажа товаров, сувениров, шашлыка.</w:t>
      </w:r>
      <w:proofErr w:type="gramEnd"/>
    </w:p>
    <w:p w:rsidR="009F6388" w:rsidRPr="00FC62E3" w:rsidRDefault="009F6388" w:rsidP="00FC62E3">
      <w:pPr>
        <w:tabs>
          <w:tab w:val="left" w:pos="1682"/>
        </w:tabs>
        <w:spacing w:line="360" w:lineRule="auto"/>
        <w:ind w:firstLine="709"/>
        <w:jc w:val="both"/>
      </w:pPr>
      <w:r w:rsidRPr="00FC62E3">
        <w:t xml:space="preserve">Гости праздника смогли отведать вкусных блинчиков - это главный символ приближающейся весны и Масленицы. А </w:t>
      </w:r>
      <w:proofErr w:type="gramStart"/>
      <w:r w:rsidRPr="00FC62E3">
        <w:t>самых</w:t>
      </w:r>
      <w:proofErr w:type="gramEnd"/>
      <w:r w:rsidRPr="00FC62E3">
        <w:t xml:space="preserve"> быстрых и ловких щедро угощали бубликами и баранками.</w:t>
      </w:r>
    </w:p>
    <w:p w:rsidR="009F6388" w:rsidRPr="00FC62E3" w:rsidRDefault="009F6388" w:rsidP="00FC62E3">
      <w:pPr>
        <w:tabs>
          <w:tab w:val="left" w:pos="1682"/>
        </w:tabs>
        <w:spacing w:line="360" w:lineRule="auto"/>
        <w:ind w:firstLine="709"/>
        <w:jc w:val="both"/>
      </w:pPr>
      <w:r w:rsidRPr="00FC62E3">
        <w:t xml:space="preserve">В 2015 году отмечался 70-летний юбилей Победы нашей страны в Великой Отечественной войне. Для всех россиян это самый дорогой и великий праздник героизма, доблести и единства народа. День Победы – это возможность отдать дань уважения всем, кто воевал или работал в тылу в военное время. </w:t>
      </w:r>
    </w:p>
    <w:p w:rsidR="009F6388" w:rsidRPr="00FC62E3" w:rsidRDefault="009F6388" w:rsidP="00FC62E3">
      <w:pPr>
        <w:tabs>
          <w:tab w:val="left" w:pos="1682"/>
        </w:tabs>
        <w:spacing w:line="360" w:lineRule="auto"/>
        <w:ind w:firstLine="709"/>
        <w:jc w:val="both"/>
      </w:pPr>
      <w:r w:rsidRPr="00FC62E3">
        <w:t>Ежегодно при активной поддержке предприятий потребительского рынка и индивидуальных предпринимателей, администрация района организует торжественное чествование ветеранов Великой Отечественной войны, с вручением продуктовых наборов предоставленных ООО «</w:t>
      </w:r>
      <w:proofErr w:type="spellStart"/>
      <w:r w:rsidRPr="00FC62E3">
        <w:t>Элемент-Трейд</w:t>
      </w:r>
      <w:proofErr w:type="spellEnd"/>
      <w:r w:rsidRPr="00FC62E3">
        <w:t xml:space="preserve">».    </w:t>
      </w:r>
    </w:p>
    <w:p w:rsidR="009F6388" w:rsidRPr="00FC62E3" w:rsidRDefault="009F6388" w:rsidP="00FC62E3">
      <w:pPr>
        <w:tabs>
          <w:tab w:val="left" w:pos="1682"/>
        </w:tabs>
        <w:spacing w:line="360" w:lineRule="auto"/>
        <w:ind w:firstLine="709"/>
        <w:jc w:val="both"/>
      </w:pPr>
      <w:r w:rsidRPr="00FC62E3">
        <w:t xml:space="preserve">А каждому ветерану Новоильинского района, присутствующему на торжественном мероприятии, вручена в качестве памятного подарка кружка с </w:t>
      </w:r>
      <w:r w:rsidR="00FC62E3">
        <w:t>о</w:t>
      </w:r>
      <w:r w:rsidRPr="00FC62E3">
        <w:t xml:space="preserve">фициальной символикой празднования 70-й годовщины Победы. </w:t>
      </w:r>
    </w:p>
    <w:p w:rsidR="009F6388" w:rsidRPr="00FC62E3" w:rsidRDefault="009F6388" w:rsidP="00FC62E3">
      <w:pPr>
        <w:tabs>
          <w:tab w:val="left" w:pos="1682"/>
        </w:tabs>
        <w:spacing w:line="360" w:lineRule="auto"/>
        <w:ind w:firstLine="709"/>
        <w:jc w:val="both"/>
      </w:pPr>
      <w:r w:rsidRPr="00FC62E3">
        <w:lastRenderedPageBreak/>
        <w:t xml:space="preserve">В подготовке этого мероприятия приняли участие: ООО «Налимов К.П.», ООО «Холодильник», ООО «Результат», ИП </w:t>
      </w:r>
      <w:proofErr w:type="spellStart"/>
      <w:r w:rsidRPr="00FC62E3">
        <w:t>Колмаков</w:t>
      </w:r>
      <w:proofErr w:type="spellEnd"/>
      <w:r w:rsidRPr="00FC62E3">
        <w:t xml:space="preserve"> В.Н., ИП </w:t>
      </w:r>
      <w:proofErr w:type="spellStart"/>
      <w:r w:rsidRPr="00FC62E3">
        <w:t>Кощекова</w:t>
      </w:r>
      <w:proofErr w:type="spellEnd"/>
      <w:r w:rsidRPr="00FC62E3">
        <w:t xml:space="preserve"> О.Г., ИП Байрамов А.И., ИП </w:t>
      </w:r>
      <w:proofErr w:type="spellStart"/>
      <w:r w:rsidRPr="00FC62E3">
        <w:t>Дадашов</w:t>
      </w:r>
      <w:proofErr w:type="spellEnd"/>
      <w:r w:rsidRPr="00FC62E3">
        <w:t xml:space="preserve"> И.С., ИП </w:t>
      </w:r>
      <w:proofErr w:type="spellStart"/>
      <w:r w:rsidRPr="00FC62E3">
        <w:t>Шулакова</w:t>
      </w:r>
      <w:proofErr w:type="spellEnd"/>
      <w:r w:rsidRPr="00FC62E3">
        <w:t xml:space="preserve"> А.В. </w:t>
      </w:r>
    </w:p>
    <w:p w:rsidR="00FC62E3" w:rsidRPr="00FC62E3" w:rsidRDefault="00FC62E3" w:rsidP="00FC62E3">
      <w:pPr>
        <w:tabs>
          <w:tab w:val="left" w:pos="1682"/>
        </w:tabs>
        <w:spacing w:line="360" w:lineRule="auto"/>
        <w:ind w:firstLine="709"/>
        <w:jc w:val="both"/>
      </w:pPr>
      <w:r w:rsidRPr="00FC62E3">
        <w:t xml:space="preserve">При проведении праздничных мероприятий, посвященных Дню защиты детей и Дню знаний, для детей района работали бесплатно различные аттракционы. </w:t>
      </w:r>
    </w:p>
    <w:p w:rsidR="00FC62E3" w:rsidRPr="00FC62E3" w:rsidRDefault="00FC62E3" w:rsidP="00FC62E3">
      <w:pPr>
        <w:tabs>
          <w:tab w:val="left" w:pos="1682"/>
        </w:tabs>
        <w:spacing w:line="360" w:lineRule="auto"/>
        <w:ind w:firstLine="709"/>
        <w:jc w:val="both"/>
      </w:pPr>
      <w:r w:rsidRPr="00FC62E3">
        <w:t xml:space="preserve">День города, как всегда, собирает большое количество желающих посетить торговую ярмарку. </w:t>
      </w:r>
    </w:p>
    <w:p w:rsidR="00FC62E3" w:rsidRPr="00FC62E3" w:rsidRDefault="00FC62E3" w:rsidP="00FC62E3">
      <w:pPr>
        <w:tabs>
          <w:tab w:val="left" w:pos="1682"/>
        </w:tabs>
        <w:spacing w:line="360" w:lineRule="auto"/>
        <w:ind w:firstLine="709"/>
        <w:jc w:val="both"/>
      </w:pPr>
      <w:r w:rsidRPr="00FC62E3">
        <w:t>Желающих посетить ежегодный Региональный турнир по фигурному катанию на коньках на приз Главы города согревает теплым чаем и пирожкам</w:t>
      </w:r>
      <w:proofErr w:type="gramStart"/>
      <w:r w:rsidRPr="00FC62E3">
        <w:t>и ООО</w:t>
      </w:r>
      <w:proofErr w:type="gramEnd"/>
      <w:r w:rsidRPr="00FC62E3">
        <w:t xml:space="preserve"> «КВП «Подорожник». </w:t>
      </w:r>
    </w:p>
    <w:p w:rsidR="00FC62E3" w:rsidRPr="00FC62E3" w:rsidRDefault="00FC62E3" w:rsidP="00FC62E3">
      <w:pPr>
        <w:tabs>
          <w:tab w:val="left" w:pos="1682"/>
        </w:tabs>
        <w:spacing w:line="360" w:lineRule="auto"/>
        <w:ind w:firstLine="709"/>
        <w:jc w:val="both"/>
      </w:pPr>
      <w:r w:rsidRPr="00FC62E3">
        <w:t xml:space="preserve">В Единый день голосования каждый избирательный участок был превращен в мини-рынок, где новоильинцы могли приобрести  разнообразную продукцию  по сниженным ценам и </w:t>
      </w:r>
      <w:proofErr w:type="spellStart"/>
      <w:r w:rsidRPr="00FC62E3">
        <w:t>продегустировать</w:t>
      </w:r>
      <w:proofErr w:type="spellEnd"/>
      <w:r w:rsidRPr="00FC62E3">
        <w:t xml:space="preserve"> вкуснейший плов и гречневую кашу. </w:t>
      </w:r>
    </w:p>
    <w:p w:rsidR="00FC62E3" w:rsidRPr="00FC62E3" w:rsidRDefault="00FC62E3" w:rsidP="00FC62E3">
      <w:pPr>
        <w:tabs>
          <w:tab w:val="left" w:pos="1682"/>
        </w:tabs>
        <w:spacing w:line="360" w:lineRule="auto"/>
        <w:ind w:firstLine="709"/>
        <w:jc w:val="both"/>
      </w:pPr>
      <w:r w:rsidRPr="00FC62E3">
        <w:t>Была проведена акция  «Охладись», во время которой детям было роздано 11375 штук мороженого (ООО «Холодильник», директор</w:t>
      </w:r>
      <w:proofErr w:type="gramStart"/>
      <w:r w:rsidRPr="00FC62E3">
        <w:t xml:space="preserve"> )</w:t>
      </w:r>
      <w:proofErr w:type="gramEnd"/>
      <w:r w:rsidRPr="00FC62E3">
        <w:t xml:space="preserve">. </w:t>
      </w:r>
    </w:p>
    <w:p w:rsidR="00FC62E3" w:rsidRPr="00FC62E3" w:rsidRDefault="00FC62E3" w:rsidP="00FC62E3">
      <w:pPr>
        <w:tabs>
          <w:tab w:val="left" w:pos="1682"/>
        </w:tabs>
        <w:spacing w:line="360" w:lineRule="auto"/>
        <w:ind w:firstLine="709"/>
        <w:jc w:val="both"/>
      </w:pPr>
      <w:r w:rsidRPr="00FC62E3">
        <w:t>В рамках акции «Счастливый билет» было роздано 4038 талонов на услуги бытового обслуживания со скидками от 15 до 50%, 150 пригласительных на детский аттракцион «Батут».  Супермаркет «</w:t>
      </w:r>
      <w:proofErr w:type="spellStart"/>
      <w:r w:rsidRPr="00FC62E3">
        <w:t>Калинкино</w:t>
      </w:r>
      <w:proofErr w:type="spellEnd"/>
      <w:r w:rsidRPr="00FC62E3">
        <w:t xml:space="preserve">» предоставил 3000 купонов со скидкой 10% на приобретение продуктов. </w:t>
      </w:r>
    </w:p>
    <w:p w:rsidR="00FC62E3" w:rsidRPr="00FC62E3" w:rsidRDefault="00FC62E3" w:rsidP="00FC62E3">
      <w:pPr>
        <w:tabs>
          <w:tab w:val="left" w:pos="1682"/>
        </w:tabs>
        <w:spacing w:line="360" w:lineRule="auto"/>
        <w:ind w:firstLine="709"/>
        <w:jc w:val="both"/>
      </w:pPr>
      <w:r w:rsidRPr="00FC62E3">
        <w:t>В районе активно поддерживается акция «1 сентября – каждому школьнику». Как и в предыдущие годы, была организована ярмарка «Школьный базар», на которой реализовано учебно-методической литературы, сумок, ранцев, школьной и спортивной одежды, обуви и канцелярских товаров, письменных принадлежностей на сумму 1,5  млн. рублей.</w:t>
      </w:r>
    </w:p>
    <w:p w:rsidR="00FC62E3" w:rsidRPr="00FC62E3" w:rsidRDefault="00FC62E3" w:rsidP="00FC62E3">
      <w:pPr>
        <w:tabs>
          <w:tab w:val="left" w:pos="1682"/>
        </w:tabs>
        <w:spacing w:line="360" w:lineRule="auto"/>
        <w:ind w:firstLine="709"/>
        <w:jc w:val="both"/>
      </w:pPr>
      <w:r w:rsidRPr="00FC62E3">
        <w:t>Предприятиями торговли к началу учебного года оказана спонсорская помощь малоимущим семьям в виде 35 канцелярских наборов в размере 81 тыс. рублей.</w:t>
      </w:r>
    </w:p>
    <w:p w:rsidR="00FC62E3" w:rsidRPr="00FC62E3" w:rsidRDefault="00FC62E3" w:rsidP="00FC62E3">
      <w:pPr>
        <w:tabs>
          <w:tab w:val="left" w:pos="1682"/>
        </w:tabs>
        <w:spacing w:line="360" w:lineRule="auto"/>
        <w:ind w:firstLine="709"/>
        <w:jc w:val="both"/>
      </w:pPr>
      <w:r w:rsidRPr="00FC62E3">
        <w:t>Ежегодно с сентября в районе начинает работу «Осенняя ярмарка». В этом году её участниками продано жителям более 400 тонн овощей: картофеля, капусты, лука, моркови, свеклы, на сумму около 6 млн. рублей.</w:t>
      </w:r>
    </w:p>
    <w:p w:rsidR="00FC62E3" w:rsidRPr="00FC62E3" w:rsidRDefault="00FC62E3" w:rsidP="00FC62E3">
      <w:pPr>
        <w:tabs>
          <w:tab w:val="left" w:pos="1682"/>
        </w:tabs>
        <w:spacing w:line="360" w:lineRule="auto"/>
        <w:ind w:firstLine="709"/>
        <w:jc w:val="both"/>
      </w:pPr>
      <w:r w:rsidRPr="00FC62E3">
        <w:t xml:space="preserve">В День уважения старшего поколения цены на овощи были установлены на 25% ниже, чем в обычные дни проведения «Осенней ярмарки», что во многом способствует решению вопросов социальной защищенности населения, а также ценовой доступности на продукты питания. Пенсионерам была организована бесплатная доставка. </w:t>
      </w:r>
    </w:p>
    <w:p w:rsidR="00FC62E3" w:rsidRPr="00FC62E3" w:rsidRDefault="00FC62E3" w:rsidP="00FC62E3">
      <w:pPr>
        <w:tabs>
          <w:tab w:val="left" w:pos="1682"/>
        </w:tabs>
        <w:spacing w:line="360" w:lineRule="auto"/>
        <w:ind w:firstLine="709"/>
        <w:jc w:val="both"/>
      </w:pPr>
      <w:r w:rsidRPr="00FC62E3">
        <w:t>Всего для жителей района в 2015 году подготовлены и проведены 10 торговых обслуживаний массовых мероприятий, на которых реализовано товаров на сумму 11600 тыс</w:t>
      </w:r>
      <w:proofErr w:type="gramStart"/>
      <w:r w:rsidRPr="00FC62E3">
        <w:t>.р</w:t>
      </w:r>
      <w:proofErr w:type="gramEnd"/>
      <w:r w:rsidRPr="00FC62E3">
        <w:t xml:space="preserve">уб., в т.ч. при обслуживании избирателей в День выборов – 1800 тыс.руб.         </w:t>
      </w:r>
    </w:p>
    <w:p w:rsidR="00FC62E3" w:rsidRPr="00FC62E3" w:rsidRDefault="00FC62E3" w:rsidP="00FC62E3">
      <w:pPr>
        <w:tabs>
          <w:tab w:val="left" w:pos="1682"/>
        </w:tabs>
        <w:spacing w:line="360" w:lineRule="auto"/>
        <w:ind w:firstLine="709"/>
        <w:jc w:val="both"/>
      </w:pPr>
      <w:r w:rsidRPr="00FC62E3">
        <w:t xml:space="preserve">В целях создания комфортных условий для жизнедеятельности населения района предприниматели еженедельно участвуют в Кузбасских и городских субботниках. </w:t>
      </w:r>
    </w:p>
    <w:p w:rsidR="00FC62E3" w:rsidRPr="00FC62E3" w:rsidRDefault="00FC62E3" w:rsidP="00FC62E3">
      <w:pPr>
        <w:tabs>
          <w:tab w:val="left" w:pos="1682"/>
        </w:tabs>
        <w:spacing w:line="360" w:lineRule="auto"/>
        <w:ind w:firstLine="709"/>
        <w:jc w:val="both"/>
      </w:pPr>
      <w:r w:rsidRPr="00FC62E3">
        <w:lastRenderedPageBreak/>
        <w:t>Они проводят усиленную очистку прилегающих к объектам потребительского рынка территорий от снега и наледи, с последующим их вывозом. Самыми активными стали коллектив</w:t>
      </w:r>
      <w:proofErr w:type="gramStart"/>
      <w:r w:rsidRPr="00FC62E3">
        <w:t>ы ООО</w:t>
      </w:r>
      <w:proofErr w:type="gramEnd"/>
      <w:r w:rsidRPr="00FC62E3">
        <w:t xml:space="preserve"> «Клондайк», ООО «XXI век», ИП Агамалиев.         </w:t>
      </w:r>
    </w:p>
    <w:p w:rsidR="00FC62E3" w:rsidRPr="00FC62E3" w:rsidRDefault="00FC62E3" w:rsidP="00FC62E3">
      <w:pPr>
        <w:tabs>
          <w:tab w:val="left" w:pos="1682"/>
        </w:tabs>
        <w:spacing w:line="360" w:lineRule="auto"/>
        <w:ind w:firstLine="709"/>
        <w:jc w:val="both"/>
      </w:pPr>
      <w:r w:rsidRPr="00FC62E3">
        <w:t xml:space="preserve">В декабре 2015 года администрация района приняла участие в организации работы ярмарки «Дни малого и среднего предпринимательства».  </w:t>
      </w:r>
    </w:p>
    <w:p w:rsidR="00FC62E3" w:rsidRPr="00FC62E3" w:rsidRDefault="00FC62E3" w:rsidP="00FC62E3">
      <w:pPr>
        <w:tabs>
          <w:tab w:val="left" w:pos="1682"/>
        </w:tabs>
        <w:spacing w:line="360" w:lineRule="auto"/>
        <w:ind w:firstLine="709"/>
        <w:jc w:val="both"/>
      </w:pPr>
      <w:r w:rsidRPr="00FC62E3">
        <w:t>Самыми активными участниками стали: ООО «</w:t>
      </w:r>
      <w:proofErr w:type="spellStart"/>
      <w:r w:rsidRPr="00FC62E3">
        <w:t>Кузнецклифт</w:t>
      </w:r>
      <w:proofErr w:type="spellEnd"/>
      <w:r w:rsidRPr="00FC62E3">
        <w:t xml:space="preserve">», АНО УПЦ «Молодость </w:t>
      </w:r>
      <w:proofErr w:type="spellStart"/>
      <w:r w:rsidRPr="00FC62E3">
        <w:t>Запсиба</w:t>
      </w:r>
      <w:proofErr w:type="spellEnd"/>
      <w:r w:rsidRPr="00FC62E3">
        <w:t xml:space="preserve">», индивидуальный предприниматель </w:t>
      </w:r>
      <w:proofErr w:type="spellStart"/>
      <w:r w:rsidRPr="00FC62E3">
        <w:t>Триденежкин</w:t>
      </w:r>
      <w:proofErr w:type="spellEnd"/>
      <w:r w:rsidRPr="00FC62E3">
        <w:t xml:space="preserve"> И.П., индивидуальный предприниматель </w:t>
      </w:r>
      <w:proofErr w:type="spellStart"/>
      <w:r w:rsidRPr="00FC62E3">
        <w:t>Ильмукова</w:t>
      </w:r>
      <w:proofErr w:type="spellEnd"/>
      <w:r w:rsidRPr="00FC62E3">
        <w:t xml:space="preserve"> Л.В.  </w:t>
      </w:r>
    </w:p>
    <w:p w:rsidR="00FC62E3" w:rsidRPr="00FC62E3" w:rsidRDefault="00FC62E3" w:rsidP="00FC62E3">
      <w:pPr>
        <w:tabs>
          <w:tab w:val="left" w:pos="1682"/>
        </w:tabs>
        <w:spacing w:line="360" w:lineRule="auto"/>
        <w:ind w:firstLine="709"/>
        <w:jc w:val="both"/>
      </w:pPr>
      <w:r w:rsidRPr="00FC62E3">
        <w:t xml:space="preserve">В  этот раз проявили себя молодые и перспективные предприниматели района: ИП Седова Н.С., ИП Сафронова А.В. и руководитель детского спортивного центра «Планета </w:t>
      </w:r>
      <w:r w:rsidRPr="00FC62E3">
        <w:rPr>
          <w:lang w:val="en-US"/>
        </w:rPr>
        <w:t>Kids</w:t>
      </w:r>
      <w:r w:rsidRPr="00FC62E3">
        <w:t xml:space="preserve">» Калинин М.В. На экспозиции ими были представлены образцы своей продукции и организован показ оказываемых услуг.         </w:t>
      </w:r>
    </w:p>
    <w:p w:rsidR="00FC62E3" w:rsidRPr="00FC62E3" w:rsidRDefault="00FC62E3" w:rsidP="00FC62E3">
      <w:pPr>
        <w:tabs>
          <w:tab w:val="left" w:pos="1682"/>
        </w:tabs>
        <w:spacing w:line="360" w:lineRule="auto"/>
        <w:ind w:firstLine="709"/>
        <w:jc w:val="both"/>
      </w:pPr>
      <w:r w:rsidRPr="00FC62E3">
        <w:t xml:space="preserve">По итогам самые активные участники были награждены дипломами и благодарственными письмами Главы города С.Н.Кузнецова. </w:t>
      </w:r>
    </w:p>
    <w:p w:rsidR="00FC62E3" w:rsidRPr="00FC62E3" w:rsidRDefault="00FC62E3" w:rsidP="00FC62E3">
      <w:pPr>
        <w:tabs>
          <w:tab w:val="left" w:pos="1682"/>
        </w:tabs>
        <w:spacing w:line="360" w:lineRule="auto"/>
        <w:ind w:firstLine="709"/>
        <w:jc w:val="both"/>
      </w:pPr>
      <w:r w:rsidRPr="00FC62E3">
        <w:t xml:space="preserve">Ежегодно при подведении итогов городских смотров-конкурсов звучат имена Новоильинский предпринимателей. </w:t>
      </w:r>
    </w:p>
    <w:p w:rsidR="00FC62E3" w:rsidRPr="00FC62E3" w:rsidRDefault="00FC62E3" w:rsidP="00FC62E3">
      <w:pPr>
        <w:tabs>
          <w:tab w:val="left" w:pos="1682"/>
        </w:tabs>
        <w:spacing w:line="360" w:lineRule="auto"/>
        <w:ind w:firstLine="709"/>
        <w:jc w:val="both"/>
      </w:pPr>
      <w:proofErr w:type="gramStart"/>
      <w:r w:rsidRPr="00FC62E3">
        <w:t>Так, в конкурсе на лучшее оформление предприятий потребительского рынка «Город сказка 2016» были выявлены победители и призеры: универсальный розничный рынок «Новоильинский» ООО «Клондайк» (</w:t>
      </w:r>
      <w:r w:rsidRPr="00FC62E3">
        <w:rPr>
          <w:lang w:val="en-US"/>
        </w:rPr>
        <w:t>I</w:t>
      </w:r>
      <w:r w:rsidRPr="00FC62E3">
        <w:t xml:space="preserve"> место), ТЦ «Бриз» ООО «Клондайк» (</w:t>
      </w:r>
      <w:r w:rsidRPr="00FC62E3">
        <w:rPr>
          <w:lang w:val="en-US"/>
        </w:rPr>
        <w:t>II</w:t>
      </w:r>
      <w:r w:rsidRPr="00FC62E3">
        <w:t xml:space="preserve"> место), ТРЦ «Парус» ООО «Парус» (</w:t>
      </w:r>
      <w:r w:rsidRPr="00FC62E3">
        <w:rPr>
          <w:lang w:val="en-US"/>
        </w:rPr>
        <w:t>III</w:t>
      </w:r>
      <w:r w:rsidRPr="00FC62E3">
        <w:t xml:space="preserve"> место), предприятие бытового обслуживания «</w:t>
      </w:r>
      <w:proofErr w:type="spellStart"/>
      <w:r w:rsidRPr="00FC62E3">
        <w:t>АвтоРосс</w:t>
      </w:r>
      <w:proofErr w:type="spellEnd"/>
      <w:r w:rsidRPr="00FC62E3">
        <w:t>» ИП Баранов Е.В. - (</w:t>
      </w:r>
      <w:r w:rsidRPr="00FC62E3">
        <w:rPr>
          <w:lang w:val="en-US"/>
        </w:rPr>
        <w:t>III</w:t>
      </w:r>
      <w:r w:rsidRPr="00FC62E3">
        <w:t xml:space="preserve"> место).         </w:t>
      </w:r>
      <w:proofErr w:type="gramEnd"/>
    </w:p>
    <w:p w:rsidR="00BD7E90" w:rsidRDefault="00FC62E3" w:rsidP="00FC62E3">
      <w:pPr>
        <w:tabs>
          <w:tab w:val="left" w:pos="1682"/>
        </w:tabs>
        <w:spacing w:line="360" w:lineRule="auto"/>
        <w:ind w:firstLine="709"/>
        <w:jc w:val="both"/>
      </w:pPr>
      <w:r w:rsidRPr="00FC62E3">
        <w:t>По итогам, победители были награждены почетными грамотами Главы города С.Н.Кузнецова, а все, кто принимал участие, отмечены благодарственными письмами за активное участие.</w:t>
      </w:r>
    </w:p>
    <w:p w:rsidR="00BD7E90" w:rsidRDefault="00BD7E90">
      <w:r>
        <w:br w:type="page"/>
      </w:r>
    </w:p>
    <w:p w:rsidR="006B7337" w:rsidRDefault="006B7337" w:rsidP="006B7337">
      <w:pPr>
        <w:spacing w:after="120"/>
        <w:jc w:val="center"/>
        <w:textAlignment w:val="baseline"/>
        <w:rPr>
          <w:rFonts w:eastAsia="+mn-ea"/>
          <w:b/>
          <w:bCs/>
          <w:color w:val="990000"/>
          <w:kern w:val="24"/>
          <w:sz w:val="28"/>
          <w:szCs w:val="28"/>
        </w:rPr>
      </w:pPr>
      <w:r w:rsidRPr="006B7337">
        <w:rPr>
          <w:rFonts w:eastAsia="+mn-ea"/>
          <w:b/>
          <w:bCs/>
          <w:color w:val="990000"/>
          <w:kern w:val="24"/>
          <w:sz w:val="28"/>
          <w:szCs w:val="28"/>
        </w:rPr>
        <w:lastRenderedPageBreak/>
        <w:t>СИСТЕМА ОБРАЗОВАНИЯ</w:t>
      </w:r>
      <w:r>
        <w:rPr>
          <w:rFonts w:eastAsia="+mn-ea"/>
          <w:b/>
          <w:bCs/>
          <w:color w:val="990000"/>
          <w:kern w:val="24"/>
          <w:sz w:val="28"/>
          <w:szCs w:val="28"/>
        </w:rPr>
        <w:t xml:space="preserve"> </w:t>
      </w:r>
    </w:p>
    <w:p w:rsidR="006B7337" w:rsidRPr="006B7337" w:rsidRDefault="006B7337" w:rsidP="006B7337">
      <w:pPr>
        <w:spacing w:after="120"/>
        <w:jc w:val="center"/>
        <w:textAlignment w:val="baseline"/>
        <w:rPr>
          <w:sz w:val="28"/>
          <w:szCs w:val="28"/>
        </w:rPr>
      </w:pPr>
      <w:r w:rsidRPr="006B7337">
        <w:rPr>
          <w:rFonts w:eastAsia="+mn-ea"/>
          <w:b/>
          <w:bCs/>
          <w:color w:val="990000"/>
          <w:kern w:val="24"/>
          <w:sz w:val="28"/>
          <w:szCs w:val="28"/>
        </w:rPr>
        <w:t>НОВОИЛЬИНСКОГО РАЙОНА</w:t>
      </w:r>
    </w:p>
    <w:p w:rsidR="006B7337" w:rsidRPr="006B7337" w:rsidRDefault="006B7337" w:rsidP="006B7337">
      <w:pPr>
        <w:tabs>
          <w:tab w:val="left" w:pos="1682"/>
        </w:tabs>
        <w:spacing w:line="360" w:lineRule="auto"/>
        <w:ind w:firstLine="709"/>
        <w:jc w:val="both"/>
      </w:pPr>
      <w:r w:rsidRPr="006B7337">
        <w:t xml:space="preserve">Система образования района в 2015 году представлена 35 образовательными организациями. В образовательных учреждениях  воспитывалось и обучалось: </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5194 дошкольника;</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8768 школьников;</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3975 детей </w:t>
      </w:r>
      <w:proofErr w:type="gramStart"/>
      <w:r w:rsidRPr="006B7337">
        <w:t>охвачены</w:t>
      </w:r>
      <w:proofErr w:type="gramEnd"/>
      <w:r w:rsidRPr="006B7337">
        <w:t xml:space="preserve"> дополнительным образованием. </w:t>
      </w:r>
    </w:p>
    <w:p w:rsidR="006B7337" w:rsidRPr="006B7337" w:rsidRDefault="006B7337" w:rsidP="006B7337">
      <w:pPr>
        <w:tabs>
          <w:tab w:val="left" w:pos="1682"/>
        </w:tabs>
        <w:spacing w:line="360" w:lineRule="auto"/>
        <w:ind w:firstLine="709"/>
        <w:jc w:val="both"/>
      </w:pPr>
      <w:r w:rsidRPr="006B7337">
        <w:rPr>
          <w:b/>
          <w:bCs/>
        </w:rPr>
        <w:t>Задачи работы отдела образования в 2014-2015 учебном году:</w:t>
      </w:r>
      <w:r w:rsidRPr="006B7337">
        <w:t xml:space="preserve"> </w:t>
      </w:r>
    </w:p>
    <w:p w:rsidR="006B7337" w:rsidRPr="006B7337" w:rsidRDefault="006B7337" w:rsidP="006B7337">
      <w:pPr>
        <w:tabs>
          <w:tab w:val="left" w:pos="1682"/>
        </w:tabs>
        <w:spacing w:line="360" w:lineRule="auto"/>
        <w:ind w:firstLine="709"/>
        <w:jc w:val="both"/>
      </w:pPr>
      <w:r w:rsidRPr="006B7337">
        <w:t>1. Создание безопасных условий образовательного процесса.</w:t>
      </w:r>
    </w:p>
    <w:p w:rsidR="006B7337" w:rsidRPr="006B7337" w:rsidRDefault="006B7337" w:rsidP="006B7337">
      <w:pPr>
        <w:tabs>
          <w:tab w:val="left" w:pos="1682"/>
        </w:tabs>
        <w:spacing w:line="360" w:lineRule="auto"/>
        <w:ind w:firstLine="709"/>
        <w:jc w:val="both"/>
      </w:pPr>
      <w:r w:rsidRPr="006B7337">
        <w:t>2. Повышение эффективности бюджетных расходов на образовательные учреждения.</w:t>
      </w:r>
    </w:p>
    <w:p w:rsidR="006B7337" w:rsidRPr="006B7337" w:rsidRDefault="006B7337" w:rsidP="006B7337">
      <w:pPr>
        <w:tabs>
          <w:tab w:val="left" w:pos="1682"/>
        </w:tabs>
        <w:spacing w:line="360" w:lineRule="auto"/>
        <w:ind w:firstLine="709"/>
        <w:jc w:val="both"/>
      </w:pPr>
      <w:r w:rsidRPr="006B7337">
        <w:t xml:space="preserve">3. Обеспечение общедоступности качественного общего образования. </w:t>
      </w:r>
    </w:p>
    <w:p w:rsidR="006B7337" w:rsidRPr="006B7337" w:rsidRDefault="006B7337" w:rsidP="006B7337">
      <w:pPr>
        <w:tabs>
          <w:tab w:val="left" w:pos="1682"/>
        </w:tabs>
        <w:spacing w:line="360" w:lineRule="auto"/>
        <w:ind w:firstLine="709"/>
        <w:jc w:val="both"/>
      </w:pPr>
      <w:r w:rsidRPr="006B7337">
        <w:t>4. Усиление функций воспитания и социализации.</w:t>
      </w:r>
    </w:p>
    <w:p w:rsidR="006B7337" w:rsidRPr="006B7337" w:rsidRDefault="006B7337" w:rsidP="006B7337">
      <w:pPr>
        <w:tabs>
          <w:tab w:val="left" w:pos="1682"/>
        </w:tabs>
        <w:spacing w:line="360" w:lineRule="auto"/>
        <w:ind w:firstLine="709"/>
        <w:jc w:val="both"/>
      </w:pPr>
      <w:r w:rsidRPr="006B7337">
        <w:t>5. Расширение возможности дошкольного образования.</w:t>
      </w:r>
    </w:p>
    <w:p w:rsidR="006B7337" w:rsidRPr="006B7337" w:rsidRDefault="006B7337" w:rsidP="006B7337">
      <w:pPr>
        <w:tabs>
          <w:tab w:val="left" w:pos="1682"/>
        </w:tabs>
        <w:spacing w:line="360" w:lineRule="auto"/>
        <w:ind w:firstLine="709"/>
        <w:jc w:val="both"/>
      </w:pPr>
      <w:r w:rsidRPr="006B7337">
        <w:rPr>
          <w:b/>
          <w:bCs/>
          <w:i/>
          <w:iCs/>
        </w:rPr>
        <w:t>Для решения первой задачи</w:t>
      </w:r>
      <w:r w:rsidRPr="006B7337">
        <w:rPr>
          <w:b/>
          <w:bCs/>
        </w:rPr>
        <w:t xml:space="preserve"> </w:t>
      </w:r>
      <w:r w:rsidRPr="006B7337">
        <w:t>- создание безопасных условий образовательного процесса в 2015 году из бюджета города выделено и освоено 948,34 тыс. руб</w:t>
      </w:r>
      <w:r w:rsidRPr="006B7337">
        <w:rPr>
          <w:i/>
          <w:iCs/>
        </w:rPr>
        <w:t xml:space="preserve">., </w:t>
      </w:r>
      <w:r w:rsidRPr="006B7337">
        <w:t>в том числе:</w:t>
      </w:r>
    </w:p>
    <w:p w:rsidR="006B7337" w:rsidRPr="006B7337" w:rsidRDefault="006B7337" w:rsidP="006B7337">
      <w:pPr>
        <w:tabs>
          <w:tab w:val="left" w:pos="1682"/>
        </w:tabs>
        <w:spacing w:line="360" w:lineRule="auto"/>
        <w:ind w:firstLine="709"/>
        <w:jc w:val="both"/>
      </w:pPr>
      <w:r w:rsidRPr="006B7337">
        <w:sym w:font="Wingdings" w:char="0076"/>
      </w:r>
      <w:r w:rsidRPr="006B7337">
        <w:t>18,2 тыс. руб. на техническое обслуживание видеонаблюдения;</w:t>
      </w:r>
    </w:p>
    <w:p w:rsidR="006B7337" w:rsidRPr="006B7337" w:rsidRDefault="006B7337" w:rsidP="006B7337">
      <w:pPr>
        <w:tabs>
          <w:tab w:val="left" w:pos="1682"/>
        </w:tabs>
        <w:spacing w:line="360" w:lineRule="auto"/>
        <w:ind w:firstLine="709"/>
        <w:jc w:val="both"/>
      </w:pPr>
      <w:r w:rsidRPr="006B7337">
        <w:sym w:font="Wingdings" w:char="0076"/>
      </w:r>
      <w:r w:rsidRPr="006B7337">
        <w:t>813,14 тыс. руб. на техническое обслуживание АПС;</w:t>
      </w:r>
    </w:p>
    <w:p w:rsidR="006B7337" w:rsidRPr="006B7337" w:rsidRDefault="006B7337" w:rsidP="006B7337">
      <w:pPr>
        <w:tabs>
          <w:tab w:val="left" w:pos="1682"/>
        </w:tabs>
        <w:spacing w:line="360" w:lineRule="auto"/>
        <w:ind w:firstLine="709"/>
        <w:jc w:val="both"/>
      </w:pPr>
      <w:r w:rsidRPr="006B7337">
        <w:sym w:font="Wingdings" w:char="0076"/>
      </w:r>
      <w:r w:rsidRPr="006B7337">
        <w:t>117,0 тыс</w:t>
      </w:r>
      <w:proofErr w:type="gramStart"/>
      <w:r w:rsidRPr="006B7337">
        <w:t>.р</w:t>
      </w:r>
      <w:proofErr w:type="gramEnd"/>
      <w:r w:rsidRPr="006B7337">
        <w:t xml:space="preserve">уб. на техническое обслуживание эвакуационного освещения (школ № 36, 65, </w:t>
      </w:r>
      <w:proofErr w:type="spellStart"/>
      <w:r w:rsidRPr="006B7337">
        <w:t>д</w:t>
      </w:r>
      <w:proofErr w:type="spellEnd"/>
      <w:r w:rsidRPr="006B7337">
        <w:t>/с № 241, 235).</w:t>
      </w:r>
    </w:p>
    <w:p w:rsidR="006B7337" w:rsidRPr="006B7337" w:rsidRDefault="006B7337" w:rsidP="006B7337">
      <w:pPr>
        <w:tabs>
          <w:tab w:val="left" w:pos="1682"/>
        </w:tabs>
        <w:spacing w:line="360" w:lineRule="auto"/>
        <w:ind w:firstLine="709"/>
        <w:jc w:val="both"/>
      </w:pPr>
      <w:r w:rsidRPr="006B7337">
        <w:t>Бюджет города Новокузнецка  выделил 1774,82 тыс. руб. на ремонт кровли в школах № 14, 59.</w:t>
      </w:r>
    </w:p>
    <w:p w:rsidR="006B7337" w:rsidRPr="006B7337" w:rsidRDefault="006B7337" w:rsidP="006B7337">
      <w:pPr>
        <w:tabs>
          <w:tab w:val="left" w:pos="1682"/>
        </w:tabs>
        <w:spacing w:line="360" w:lineRule="auto"/>
        <w:ind w:firstLine="709"/>
        <w:jc w:val="both"/>
      </w:pPr>
      <w:r w:rsidRPr="006B7337">
        <w:t>Образовательные учреждения в 2015 году привлекли из внебюджетных источников на укрепление ресурсного обеспечения и безопасности 25888,14 тыс. руб.</w:t>
      </w:r>
    </w:p>
    <w:p w:rsidR="006B7337" w:rsidRPr="006B7337" w:rsidRDefault="006B7337" w:rsidP="006B7337">
      <w:pPr>
        <w:tabs>
          <w:tab w:val="left" w:pos="1682"/>
        </w:tabs>
        <w:spacing w:line="360" w:lineRule="auto"/>
        <w:ind w:firstLine="709"/>
        <w:jc w:val="both"/>
      </w:pPr>
      <w:r w:rsidRPr="006B7337">
        <w:t>По программе «Выполнение противопожарных и антитеррористических мероприятий в образовательных учреждениях на 2015 год» были заключены муниципальные контракты – «Работы по устройству ограждений» на сумму 1869,78 тыс. руб. в школах: № 36, 77.</w:t>
      </w:r>
    </w:p>
    <w:p w:rsidR="006B7337" w:rsidRPr="006B7337" w:rsidRDefault="006B7337" w:rsidP="006B7337">
      <w:pPr>
        <w:tabs>
          <w:tab w:val="left" w:pos="1682"/>
        </w:tabs>
        <w:spacing w:line="360" w:lineRule="auto"/>
        <w:ind w:firstLine="709"/>
        <w:jc w:val="both"/>
      </w:pPr>
      <w:r w:rsidRPr="006B7337">
        <w:t>Проведена аттестация рабочих мест по учреждениям Новоильинского района на сумму 22,5 тыс. руб.</w:t>
      </w:r>
    </w:p>
    <w:p w:rsidR="006B7337" w:rsidRPr="006B7337" w:rsidRDefault="006B7337" w:rsidP="006B7337">
      <w:pPr>
        <w:tabs>
          <w:tab w:val="left" w:pos="1682"/>
        </w:tabs>
        <w:spacing w:line="360" w:lineRule="auto"/>
        <w:ind w:firstLine="709"/>
        <w:jc w:val="both"/>
      </w:pPr>
      <w:r w:rsidRPr="006B7337">
        <w:t xml:space="preserve">         </w:t>
      </w:r>
    </w:p>
    <w:p w:rsidR="006B7337" w:rsidRPr="006B7337" w:rsidRDefault="006B7337" w:rsidP="006B7337">
      <w:pPr>
        <w:tabs>
          <w:tab w:val="left" w:pos="1682"/>
        </w:tabs>
        <w:spacing w:line="360" w:lineRule="auto"/>
        <w:ind w:firstLine="709"/>
        <w:jc w:val="both"/>
      </w:pPr>
      <w:r w:rsidRPr="006B7337">
        <w:t xml:space="preserve">Для организации </w:t>
      </w:r>
      <w:proofErr w:type="spellStart"/>
      <w:r w:rsidRPr="006B7337">
        <w:t>безбарьерной</w:t>
      </w:r>
      <w:proofErr w:type="spellEnd"/>
      <w:r w:rsidRPr="006B7337">
        <w:t xml:space="preserve"> среды для детей с ОВЗ бюджетом города выделено 787,71 тыс. руб., из них:</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на обеспечение доступа </w:t>
      </w:r>
      <w:proofErr w:type="spellStart"/>
      <w:r w:rsidRPr="006B7337">
        <w:t>маломобильных</w:t>
      </w:r>
      <w:proofErr w:type="spellEnd"/>
      <w:r w:rsidRPr="006B7337">
        <w:t xml:space="preserve"> групп населения (устройство пандуса) 421,5 тыс. руб. школе № 13; </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на работы по переоборудованию санузла для детей инвалидов 366,21 тыс. руб. школе № 107.</w:t>
      </w:r>
    </w:p>
    <w:p w:rsidR="006B7337" w:rsidRPr="006B7337" w:rsidRDefault="006B7337" w:rsidP="006B7337">
      <w:pPr>
        <w:tabs>
          <w:tab w:val="left" w:pos="1682"/>
        </w:tabs>
        <w:spacing w:line="360" w:lineRule="auto"/>
        <w:ind w:firstLine="709"/>
        <w:jc w:val="both"/>
      </w:pPr>
      <w:r w:rsidRPr="006B7337">
        <w:rPr>
          <w:b/>
          <w:bCs/>
          <w:i/>
          <w:iCs/>
        </w:rPr>
        <w:t xml:space="preserve">         </w:t>
      </w:r>
    </w:p>
    <w:p w:rsidR="006B7337" w:rsidRPr="006B7337" w:rsidRDefault="006B7337" w:rsidP="006B7337">
      <w:pPr>
        <w:tabs>
          <w:tab w:val="left" w:pos="1682"/>
        </w:tabs>
        <w:spacing w:line="360" w:lineRule="auto"/>
        <w:ind w:firstLine="709"/>
        <w:jc w:val="both"/>
      </w:pPr>
      <w:r w:rsidRPr="006B7337">
        <w:rPr>
          <w:b/>
          <w:bCs/>
          <w:i/>
          <w:iCs/>
        </w:rPr>
        <w:lastRenderedPageBreak/>
        <w:t xml:space="preserve">Решению задачи повышения эффективности бюджетных расходов </w:t>
      </w:r>
      <w:r w:rsidRPr="006B7337">
        <w:t>на образовательные учреждения способствует новая система оплаты труда. Средняя заработная плата педагогов школ района составила 26784 руб. 77коп.</w:t>
      </w:r>
    </w:p>
    <w:p w:rsidR="006B7337" w:rsidRPr="006B7337" w:rsidRDefault="006B7337" w:rsidP="006B7337">
      <w:pPr>
        <w:tabs>
          <w:tab w:val="left" w:pos="1682"/>
        </w:tabs>
        <w:spacing w:line="360" w:lineRule="auto"/>
        <w:ind w:firstLine="709"/>
        <w:jc w:val="both"/>
      </w:pPr>
      <w:r w:rsidRPr="006B7337">
        <w:rPr>
          <w:b/>
          <w:bCs/>
          <w:i/>
          <w:iCs/>
        </w:rPr>
        <w:t>Для решения третьей задачи</w:t>
      </w:r>
      <w:r w:rsidRPr="006B7337">
        <w:rPr>
          <w:b/>
          <w:bCs/>
        </w:rPr>
        <w:t xml:space="preserve"> </w:t>
      </w:r>
      <w:r w:rsidRPr="006B7337">
        <w:t>– обеспечение общедоступности качественного общего образования в 2015 году в районе открыты 25 профильных классов:</w:t>
      </w:r>
    </w:p>
    <w:p w:rsidR="006B7337" w:rsidRPr="006B7337" w:rsidRDefault="006B7337" w:rsidP="006B7337">
      <w:pPr>
        <w:tabs>
          <w:tab w:val="left" w:pos="1682"/>
        </w:tabs>
        <w:spacing w:line="360" w:lineRule="auto"/>
        <w:ind w:firstLine="709"/>
        <w:jc w:val="both"/>
      </w:pPr>
      <w:r w:rsidRPr="006B7337">
        <w:tab/>
      </w:r>
      <w:r w:rsidRPr="006B7337">
        <w:sym w:font="Wingdings" w:char="0076"/>
      </w:r>
      <w:r w:rsidRPr="006B7337">
        <w:t xml:space="preserve"> социально-гуманитарный (№ 13, 94);</w:t>
      </w:r>
    </w:p>
    <w:p w:rsidR="006B7337" w:rsidRPr="006B7337" w:rsidRDefault="006B7337" w:rsidP="006B7337">
      <w:pPr>
        <w:tabs>
          <w:tab w:val="left" w:pos="1682"/>
        </w:tabs>
        <w:spacing w:line="360" w:lineRule="auto"/>
        <w:ind w:firstLine="709"/>
        <w:jc w:val="both"/>
      </w:pPr>
      <w:r w:rsidRPr="006B7337">
        <w:tab/>
      </w:r>
      <w:r w:rsidRPr="006B7337">
        <w:sym w:font="Wingdings" w:char="0076"/>
      </w:r>
      <w:r w:rsidRPr="006B7337">
        <w:t xml:space="preserve"> социально-экономический (№ 32, 65, 107);</w:t>
      </w:r>
    </w:p>
    <w:p w:rsidR="006B7337" w:rsidRPr="006B7337" w:rsidRDefault="006B7337" w:rsidP="006B7337">
      <w:pPr>
        <w:tabs>
          <w:tab w:val="left" w:pos="1682"/>
        </w:tabs>
        <w:spacing w:line="360" w:lineRule="auto"/>
        <w:ind w:firstLine="709"/>
        <w:jc w:val="both"/>
      </w:pPr>
      <w:r w:rsidRPr="006B7337">
        <w:tab/>
      </w:r>
      <w:r w:rsidRPr="006B7337">
        <w:sym w:font="Wingdings" w:char="0076"/>
      </w:r>
      <w:r w:rsidRPr="006B7337">
        <w:t xml:space="preserve"> физико-математический (№ 59, 77);</w:t>
      </w:r>
    </w:p>
    <w:p w:rsidR="006B7337" w:rsidRPr="006B7337" w:rsidRDefault="006B7337" w:rsidP="006B7337">
      <w:pPr>
        <w:tabs>
          <w:tab w:val="left" w:pos="1682"/>
        </w:tabs>
        <w:spacing w:line="360" w:lineRule="auto"/>
        <w:ind w:firstLine="709"/>
        <w:jc w:val="both"/>
      </w:pPr>
      <w:r w:rsidRPr="006B7337">
        <w:tab/>
      </w:r>
      <w:r w:rsidRPr="006B7337">
        <w:sym w:font="Wingdings" w:char="0076"/>
      </w:r>
      <w:r w:rsidRPr="006B7337">
        <w:t xml:space="preserve"> биолого-географический (№ 36, 107);</w:t>
      </w:r>
    </w:p>
    <w:p w:rsidR="006B7337" w:rsidRPr="006B7337" w:rsidRDefault="006B7337" w:rsidP="006B7337">
      <w:pPr>
        <w:tabs>
          <w:tab w:val="left" w:pos="1682"/>
        </w:tabs>
        <w:spacing w:line="360" w:lineRule="auto"/>
        <w:ind w:firstLine="709"/>
        <w:jc w:val="both"/>
      </w:pPr>
      <w:r w:rsidRPr="006B7337">
        <w:tab/>
      </w:r>
      <w:r w:rsidRPr="006B7337">
        <w:sym w:font="Wingdings" w:char="0076"/>
      </w:r>
      <w:r w:rsidRPr="006B7337">
        <w:t xml:space="preserve"> информационно-технологический (№ 14, 65, 112).</w:t>
      </w:r>
    </w:p>
    <w:p w:rsidR="006B7337" w:rsidRPr="006B7337" w:rsidRDefault="006B7337" w:rsidP="006B7337">
      <w:pPr>
        <w:tabs>
          <w:tab w:val="left" w:pos="1682"/>
        </w:tabs>
        <w:spacing w:line="360" w:lineRule="auto"/>
        <w:ind w:firstLine="709"/>
        <w:jc w:val="both"/>
      </w:pPr>
      <w:r w:rsidRPr="006B7337">
        <w:t xml:space="preserve">В июне 2015 года 262 выпускника 11 классов сдавали выпускные экзамены в форме ЕГЭ, по результатам сдачи, которых МБОУ «Гимназия № 32» заняла </w:t>
      </w:r>
      <w:r w:rsidRPr="006B7337">
        <w:rPr>
          <w:lang w:val="en-US"/>
        </w:rPr>
        <w:t>IV</w:t>
      </w:r>
      <w:r w:rsidRPr="006B7337">
        <w:t xml:space="preserve"> место, МБНОУ «Гимназия № 59» - </w:t>
      </w:r>
      <w:r w:rsidRPr="006B7337">
        <w:rPr>
          <w:lang w:val="en-US"/>
        </w:rPr>
        <w:t>XI</w:t>
      </w:r>
      <w:r w:rsidRPr="006B7337">
        <w:t xml:space="preserve"> место в рейтинге среди общеобразовательных организаций города. </w:t>
      </w:r>
    </w:p>
    <w:p w:rsidR="006B7337" w:rsidRPr="006B7337" w:rsidRDefault="006B7337" w:rsidP="006B7337">
      <w:pPr>
        <w:tabs>
          <w:tab w:val="left" w:pos="1682"/>
        </w:tabs>
        <w:spacing w:line="360" w:lineRule="auto"/>
        <w:ind w:firstLine="709"/>
        <w:jc w:val="both"/>
      </w:pPr>
      <w:r w:rsidRPr="006B7337">
        <w:t>106 обучающихся  ОУ № 13, 14, 32, 36, 59, 65, 77, 94, 107, 112 набрали более 80 баллов на ЕГЭ по русскому языку, информатике, обществознанию, математике, биологии, истории, английскому языку, физике, химии.</w:t>
      </w:r>
    </w:p>
    <w:p w:rsidR="006B7337" w:rsidRPr="006B7337" w:rsidRDefault="006B7337" w:rsidP="006B7337">
      <w:pPr>
        <w:tabs>
          <w:tab w:val="left" w:pos="1682"/>
        </w:tabs>
        <w:spacing w:line="360" w:lineRule="auto"/>
        <w:ind w:firstLine="709"/>
        <w:jc w:val="both"/>
      </w:pPr>
      <w:r w:rsidRPr="006B7337">
        <w:t>2 выпускника ОУ № 13, 32 набрали 100 баллов по русскому языку.</w:t>
      </w:r>
    </w:p>
    <w:p w:rsidR="006B7337" w:rsidRPr="006B7337" w:rsidRDefault="006B7337" w:rsidP="006B7337">
      <w:pPr>
        <w:tabs>
          <w:tab w:val="left" w:pos="1682"/>
        </w:tabs>
        <w:spacing w:line="360" w:lineRule="auto"/>
        <w:ind w:firstLine="709"/>
        <w:jc w:val="both"/>
      </w:pPr>
      <w:r w:rsidRPr="006B7337">
        <w:t>В вузы поступили  80% выпускников (210 человек). 121 человек – 58% поступили в вузы Кемеровской области, из них 115 в вузы города Новокузнецка.</w:t>
      </w:r>
    </w:p>
    <w:p w:rsidR="006B7337" w:rsidRPr="006B7337" w:rsidRDefault="006B7337" w:rsidP="006B7337">
      <w:pPr>
        <w:tabs>
          <w:tab w:val="left" w:pos="1682"/>
        </w:tabs>
        <w:spacing w:line="360" w:lineRule="auto"/>
        <w:ind w:firstLine="709"/>
        <w:jc w:val="both"/>
      </w:pPr>
      <w:r w:rsidRPr="006B7337">
        <w:t>651 обучающихся 9 классов (98,9%) сдавали экзамены по русскому языку и математике в форме ОГЭ. Средняя оценка по математике – 3,38, средняя оценка по русскому языку - 3,76.</w:t>
      </w:r>
    </w:p>
    <w:p w:rsidR="006B7337" w:rsidRPr="006B7337" w:rsidRDefault="006B7337" w:rsidP="006B7337">
      <w:pPr>
        <w:tabs>
          <w:tab w:val="left" w:pos="1682"/>
        </w:tabs>
        <w:spacing w:line="360" w:lineRule="auto"/>
        <w:ind w:firstLine="709"/>
        <w:jc w:val="both"/>
      </w:pPr>
      <w:r w:rsidRPr="006B7337">
        <w:t>В 2014-2015 учебном году в образовательных организациях обучались 280 отличников и 2513 обучающихся, успевающих на «4» и «5» (больше чем в 2014 году на 129 человек).</w:t>
      </w:r>
    </w:p>
    <w:p w:rsidR="006B7337" w:rsidRPr="006B7337" w:rsidRDefault="006B7337" w:rsidP="006B7337">
      <w:pPr>
        <w:tabs>
          <w:tab w:val="left" w:pos="1682"/>
        </w:tabs>
        <w:spacing w:line="360" w:lineRule="auto"/>
        <w:ind w:firstLine="709"/>
        <w:jc w:val="both"/>
      </w:pPr>
      <w:r w:rsidRPr="006B7337">
        <w:t xml:space="preserve">Олимпиады – одно из необходимых средств активизации учебно-познавательной деятельности - показатель качества образовательного процесса. В школьном этапе Всероссийской олимпиады приняли участие 3507 человек, в муниципальном – 316, 15 обучающихся стали победителями, 68 - призерами муниципального этапа,                                       7 – регионального этапа, </w:t>
      </w:r>
      <w:proofErr w:type="gramStart"/>
      <w:r w:rsidRPr="006B7337">
        <w:t>обучающаяся</w:t>
      </w:r>
      <w:proofErr w:type="gramEnd"/>
      <w:r w:rsidRPr="006B7337">
        <w:t xml:space="preserve"> гимназии № 32 приняла участие на Всероссийском уровне в заключительном этапе олимпиады по русскому языку.          </w:t>
      </w:r>
    </w:p>
    <w:p w:rsidR="006B7337" w:rsidRPr="006B7337" w:rsidRDefault="006B7337" w:rsidP="006B7337">
      <w:pPr>
        <w:tabs>
          <w:tab w:val="left" w:pos="1682"/>
        </w:tabs>
        <w:spacing w:line="360" w:lineRule="auto"/>
        <w:ind w:firstLine="709"/>
        <w:jc w:val="both"/>
      </w:pPr>
      <w:r w:rsidRPr="006B7337">
        <w:t>Педагогические работники - одно из условий качественного образования, в 2015 году в учреждениях образования работали 1127 человека, 89% из которых имеют квалификационные категории.</w:t>
      </w:r>
    </w:p>
    <w:p w:rsidR="006B7337" w:rsidRPr="006B7337" w:rsidRDefault="006B7337" w:rsidP="006B7337">
      <w:pPr>
        <w:tabs>
          <w:tab w:val="left" w:pos="1682"/>
        </w:tabs>
        <w:spacing w:line="360" w:lineRule="auto"/>
        <w:ind w:firstLine="709"/>
        <w:jc w:val="both"/>
      </w:pPr>
      <w:r w:rsidRPr="006B7337">
        <w:t>Победителями областного конкурса «</w:t>
      </w:r>
      <w:proofErr w:type="gramStart"/>
      <w:r w:rsidRPr="006B7337">
        <w:t>ИТ</w:t>
      </w:r>
      <w:proofErr w:type="gramEnd"/>
      <w:r w:rsidRPr="006B7337">
        <w:t xml:space="preserve"> – педагог Кузбасса </w:t>
      </w:r>
      <w:r w:rsidRPr="006B7337">
        <w:rPr>
          <w:lang w:val="en-US"/>
        </w:rPr>
        <w:t>XXI</w:t>
      </w:r>
      <w:r w:rsidRPr="006B7337">
        <w:t xml:space="preserve"> века» в номинации «Учебный проект с использованием ИКТ» стала </w:t>
      </w:r>
      <w:proofErr w:type="spellStart"/>
      <w:r w:rsidRPr="006B7337">
        <w:t>Червова</w:t>
      </w:r>
      <w:proofErr w:type="spellEnd"/>
      <w:r w:rsidRPr="006B7337">
        <w:t xml:space="preserve"> Е.А., учитель математики МБОУ «Средняя общеобразовательная школа № 94»; в номинации «Лучший сайт образовательной организации» - МБ ДОУ «Детский сад № 252»; </w:t>
      </w:r>
      <w:proofErr w:type="spellStart"/>
      <w:r w:rsidRPr="006B7337">
        <w:t>Дырдин</w:t>
      </w:r>
      <w:proofErr w:type="spellEnd"/>
      <w:r w:rsidRPr="006B7337">
        <w:t xml:space="preserve"> Н.А., учитель начальных классов МБОУ «Гимназия № 32» - победитель муниципального этапа данного конкурса в номинации «Лучший </w:t>
      </w:r>
      <w:r w:rsidRPr="006B7337">
        <w:lastRenderedPageBreak/>
        <w:t xml:space="preserve">сайт педагогов». Победители муниципального этапа областных конкурсов: «Самый классный » - </w:t>
      </w:r>
      <w:proofErr w:type="spellStart"/>
      <w:r w:rsidRPr="006B7337">
        <w:t>Камбалина</w:t>
      </w:r>
      <w:proofErr w:type="spellEnd"/>
      <w:r w:rsidRPr="006B7337">
        <w:t xml:space="preserve"> О.М. (средняя общеобразовательная школа № 112); «Педагогические таланты» - </w:t>
      </w:r>
      <w:proofErr w:type="spellStart"/>
      <w:r w:rsidRPr="006B7337">
        <w:t>Чумова</w:t>
      </w:r>
      <w:proofErr w:type="spellEnd"/>
      <w:r w:rsidRPr="006B7337">
        <w:t xml:space="preserve"> А.К., </w:t>
      </w:r>
      <w:proofErr w:type="spellStart"/>
      <w:r w:rsidRPr="006B7337">
        <w:t>Камбалина</w:t>
      </w:r>
      <w:proofErr w:type="spellEnd"/>
      <w:r w:rsidRPr="006B7337">
        <w:t xml:space="preserve"> О.М. (средняя общеобразовательная школа                № 112); «Кузбасское благо Образование» - </w:t>
      </w:r>
      <w:proofErr w:type="spellStart"/>
      <w:r w:rsidRPr="006B7337">
        <w:t>Дюндик</w:t>
      </w:r>
      <w:proofErr w:type="spellEnd"/>
      <w:r w:rsidRPr="006B7337">
        <w:t xml:space="preserve"> С.В. (средняя общеобразовательная школа № 112); конкурсы на получение денежного поощрения лучших учителей: </w:t>
      </w:r>
      <w:proofErr w:type="spellStart"/>
      <w:r w:rsidRPr="006B7337">
        <w:t>Погребняк</w:t>
      </w:r>
      <w:proofErr w:type="spellEnd"/>
      <w:r w:rsidRPr="006B7337">
        <w:t xml:space="preserve"> Л.А. (средняя общеобразовательная школа № 14); Гапоненко Н.В. (гимназия № 59), </w:t>
      </w:r>
      <w:proofErr w:type="spellStart"/>
      <w:r w:rsidRPr="006B7337">
        <w:t>Кулигина</w:t>
      </w:r>
      <w:proofErr w:type="spellEnd"/>
      <w:r w:rsidRPr="006B7337">
        <w:t xml:space="preserve"> А.Л. (средняя общеобразовательная школа № 107).</w:t>
      </w:r>
    </w:p>
    <w:p w:rsidR="006B7337" w:rsidRPr="006B7337" w:rsidRDefault="006B7337" w:rsidP="006B7337">
      <w:pPr>
        <w:tabs>
          <w:tab w:val="left" w:pos="1682"/>
        </w:tabs>
        <w:spacing w:line="360" w:lineRule="auto"/>
        <w:ind w:firstLine="709"/>
        <w:jc w:val="both"/>
      </w:pPr>
      <w:proofErr w:type="gramStart"/>
      <w:r w:rsidRPr="006B7337">
        <w:t xml:space="preserve">Отмечены дипломами городского фестиваля педагогических идей «Мое первое открытие» </w:t>
      </w:r>
      <w:proofErr w:type="spellStart"/>
      <w:r w:rsidRPr="006B7337">
        <w:t>Дырдин</w:t>
      </w:r>
      <w:proofErr w:type="spellEnd"/>
      <w:r w:rsidRPr="006B7337">
        <w:t xml:space="preserve"> М.А., Литвин В.В, Босяк О.С. (гимназия № 32), </w:t>
      </w:r>
      <w:proofErr w:type="spellStart"/>
      <w:r w:rsidRPr="006B7337">
        <w:t>Анцупова</w:t>
      </w:r>
      <w:proofErr w:type="spellEnd"/>
      <w:r w:rsidRPr="006B7337">
        <w:t xml:space="preserve"> Ю.П.(МБ ДОУ «Детский сад № 227»).</w:t>
      </w:r>
      <w:proofErr w:type="gramEnd"/>
    </w:p>
    <w:p w:rsidR="006B7337" w:rsidRPr="006B7337" w:rsidRDefault="006B7337" w:rsidP="006B7337">
      <w:pPr>
        <w:tabs>
          <w:tab w:val="left" w:pos="1682"/>
        </w:tabs>
        <w:spacing w:line="360" w:lineRule="auto"/>
        <w:ind w:firstLine="709"/>
        <w:jc w:val="both"/>
      </w:pPr>
      <w:r w:rsidRPr="006B7337">
        <w:rPr>
          <w:b/>
          <w:bCs/>
          <w:i/>
          <w:iCs/>
        </w:rPr>
        <w:t>Для решения задачи усиления функций воспитания и социализации</w:t>
      </w:r>
      <w:r w:rsidRPr="006B7337">
        <w:rPr>
          <w:b/>
          <w:bCs/>
        </w:rPr>
        <w:t xml:space="preserve"> </w:t>
      </w:r>
      <w:r w:rsidRPr="006B7337">
        <w:t>в районе уделяется большое внимание военно-патриотическому воспитанию школьников. С целью формирования патриотических качеств личности, воспитания гражданственности обучающихся, педагогами и школьниками общеобразовательных организаций проводились районные мероприятия:</w:t>
      </w:r>
    </w:p>
    <w:p w:rsidR="006B7337" w:rsidRPr="006B7337" w:rsidRDefault="006B7337" w:rsidP="006B7337">
      <w:pPr>
        <w:tabs>
          <w:tab w:val="left" w:pos="1682"/>
        </w:tabs>
        <w:spacing w:line="360" w:lineRule="auto"/>
        <w:ind w:firstLine="709"/>
        <w:jc w:val="both"/>
      </w:pPr>
      <w:r w:rsidRPr="006B7337">
        <w:t xml:space="preserve">- презентация книги А.Н. </w:t>
      </w:r>
      <w:proofErr w:type="spellStart"/>
      <w:r w:rsidRPr="006B7337">
        <w:t>Силакова</w:t>
      </w:r>
      <w:proofErr w:type="spellEnd"/>
      <w:r w:rsidRPr="006B7337">
        <w:t xml:space="preserve"> «Наследники Победы», на котором присутствовали автор книги, председатель городского Совета ветеранов </w:t>
      </w:r>
      <w:proofErr w:type="spellStart"/>
      <w:r w:rsidRPr="006B7337">
        <w:t>Силаков</w:t>
      </w:r>
      <w:proofErr w:type="spellEnd"/>
      <w:r w:rsidRPr="006B7337">
        <w:t xml:space="preserve"> А.Н., члены поискового отряда «Сибиряк», учащиеся школ и гимназий района; </w:t>
      </w:r>
    </w:p>
    <w:p w:rsidR="006B7337" w:rsidRPr="006B7337" w:rsidRDefault="006B7337" w:rsidP="006B7337">
      <w:pPr>
        <w:tabs>
          <w:tab w:val="left" w:pos="1682"/>
        </w:tabs>
        <w:spacing w:line="360" w:lineRule="auto"/>
        <w:ind w:firstLine="709"/>
        <w:jc w:val="both"/>
      </w:pPr>
      <w:r w:rsidRPr="006B7337">
        <w:t>- конкурс хоровых коллективов «Битва хоров. Песни Победы»;</w:t>
      </w:r>
    </w:p>
    <w:p w:rsidR="006B7337" w:rsidRPr="006B7337" w:rsidRDefault="006B7337" w:rsidP="006B7337">
      <w:pPr>
        <w:tabs>
          <w:tab w:val="left" w:pos="1682"/>
        </w:tabs>
        <w:spacing w:line="360" w:lineRule="auto"/>
        <w:ind w:firstLine="709"/>
        <w:jc w:val="both"/>
      </w:pPr>
      <w:r w:rsidRPr="006B7337">
        <w:t xml:space="preserve"> - научно-практическая конференция «Великая Отечественная война в истории моей семьи» 70-летию Великой Победы посвящается!».</w:t>
      </w:r>
    </w:p>
    <w:p w:rsidR="006B7337" w:rsidRPr="006B7337" w:rsidRDefault="006B7337" w:rsidP="006B7337">
      <w:pPr>
        <w:tabs>
          <w:tab w:val="left" w:pos="1682"/>
        </w:tabs>
        <w:spacing w:line="360" w:lineRule="auto"/>
        <w:ind w:firstLine="709"/>
        <w:jc w:val="both"/>
      </w:pPr>
      <w:r w:rsidRPr="006B7337">
        <w:t xml:space="preserve">Ежемесячно в школах и гимназиях проводятся Единые уроки истории, целью которых является воспитание гражданско-патриотических качеств, формирование чувства гордости за героизм и мужественность защитников Отечества. </w:t>
      </w:r>
    </w:p>
    <w:p w:rsidR="006B7337" w:rsidRPr="006B7337" w:rsidRDefault="006B7337" w:rsidP="006B7337">
      <w:pPr>
        <w:tabs>
          <w:tab w:val="left" w:pos="1682"/>
        </w:tabs>
        <w:spacing w:line="360" w:lineRule="auto"/>
        <w:ind w:firstLine="709"/>
        <w:jc w:val="both"/>
      </w:pPr>
      <w:r w:rsidRPr="006B7337">
        <w:t>Школьники района принимают активное участие в митингах, посвященных Дню неизвестного солдата и годовщине со дня вывода советских войск из Афганистана.</w:t>
      </w:r>
    </w:p>
    <w:p w:rsidR="006B7337" w:rsidRPr="006B7337" w:rsidRDefault="006B7337" w:rsidP="006B7337">
      <w:pPr>
        <w:tabs>
          <w:tab w:val="left" w:pos="1682"/>
        </w:tabs>
        <w:spacing w:line="360" w:lineRule="auto"/>
        <w:ind w:firstLine="709"/>
        <w:jc w:val="both"/>
      </w:pPr>
      <w:r w:rsidRPr="006B7337">
        <w:t>В феврале 2015 г. образовательные организации района создали альбом: «Прошлое, хранящееся в памяти, есть часть настоящего», в котором отражены самые трогательные мероприятия, посвященные празднованию 70-летию Победы в Великой Отечественной войне.</w:t>
      </w:r>
    </w:p>
    <w:p w:rsidR="006B7337" w:rsidRPr="006B7337" w:rsidRDefault="006B7337" w:rsidP="006B7337">
      <w:pPr>
        <w:tabs>
          <w:tab w:val="left" w:pos="1682"/>
        </w:tabs>
        <w:spacing w:line="360" w:lineRule="auto"/>
        <w:ind w:firstLine="709"/>
        <w:jc w:val="both"/>
      </w:pPr>
      <w:r w:rsidRPr="006B7337">
        <w:t xml:space="preserve">Информация о мероприятиях размещается на сайтах учреждений, администрации Новоильинского района и сайте </w:t>
      </w:r>
      <w:proofErr w:type="spellStart"/>
      <w:r w:rsidRPr="006B7337">
        <w:t>КОиН</w:t>
      </w:r>
      <w:proofErr w:type="spellEnd"/>
      <w:r w:rsidRPr="006B7337">
        <w:t xml:space="preserve"> администрации города Новокузнецка.             </w:t>
      </w:r>
    </w:p>
    <w:p w:rsidR="006B7337" w:rsidRPr="006B7337" w:rsidRDefault="006B7337" w:rsidP="006B7337">
      <w:pPr>
        <w:tabs>
          <w:tab w:val="left" w:pos="1682"/>
        </w:tabs>
        <w:spacing w:line="360" w:lineRule="auto"/>
        <w:ind w:firstLine="709"/>
        <w:jc w:val="both"/>
      </w:pPr>
      <w:r w:rsidRPr="006B7337">
        <w:t xml:space="preserve">Во исполнение Федерального Закона № 120-ФЗ от 24.06.1999г.  «Об основах системы профилактики безнадзорности и правонарушений несовершеннолетних» во всех образовательных организациях района проводилась работа по профилактике безнадзорности и правонарушений несовершеннолетних, по формированию здорового образа жизни, по профилактике употребления несовершеннолетними алкогольной, табачной, спиртосодержащей продукции. </w:t>
      </w:r>
    </w:p>
    <w:p w:rsidR="006B7337" w:rsidRPr="006B7337" w:rsidRDefault="006B7337" w:rsidP="006B7337">
      <w:pPr>
        <w:tabs>
          <w:tab w:val="left" w:pos="1682"/>
        </w:tabs>
        <w:spacing w:line="360" w:lineRule="auto"/>
        <w:ind w:firstLine="709"/>
        <w:jc w:val="both"/>
      </w:pPr>
      <w:r w:rsidRPr="006B7337">
        <w:lastRenderedPageBreak/>
        <w:t xml:space="preserve">Школьники района принимают участие в областных </w:t>
      </w:r>
      <w:proofErr w:type="spellStart"/>
      <w:r w:rsidRPr="006B7337">
        <w:t>антинаркотических</w:t>
      </w:r>
      <w:proofErr w:type="spellEnd"/>
      <w:r w:rsidRPr="006B7337">
        <w:t xml:space="preserve"> акциях: «Будущее без наркотиков», «Родительский урок», «Призывник», «Летний лагерь  - территория здоровья» и др. С целью формирования норм здорового образа жизни в школах и гимназиях ведутся спортивные секции: баскетбол, волейбол, подвижные игры и другие.</w:t>
      </w:r>
    </w:p>
    <w:p w:rsidR="006B7337" w:rsidRPr="006B7337" w:rsidRDefault="006B7337" w:rsidP="006B7337">
      <w:pPr>
        <w:tabs>
          <w:tab w:val="left" w:pos="1682"/>
        </w:tabs>
        <w:spacing w:line="360" w:lineRule="auto"/>
        <w:ind w:firstLine="709"/>
        <w:jc w:val="both"/>
      </w:pPr>
      <w:r w:rsidRPr="006B7337">
        <w:t>Количество обучающихся, не приступивших к занятиям, в течение учебного года сократилось с 8 до 6 человек.</w:t>
      </w:r>
    </w:p>
    <w:p w:rsidR="006B7337" w:rsidRPr="006B7337" w:rsidRDefault="006B7337" w:rsidP="006B7337">
      <w:pPr>
        <w:tabs>
          <w:tab w:val="left" w:pos="1682"/>
        </w:tabs>
        <w:spacing w:line="360" w:lineRule="auto"/>
        <w:ind w:firstLine="709"/>
        <w:jc w:val="both"/>
      </w:pPr>
      <w:r w:rsidRPr="006B7337">
        <w:t xml:space="preserve">В районе в 2015 году функционирует 2 учреждения дополнительного образования детей: МБОУ ДО «Дом детского творчества №5», МБОУ </w:t>
      </w:r>
      <w:proofErr w:type="gramStart"/>
      <w:r w:rsidRPr="006B7337">
        <w:t>ДО</w:t>
      </w:r>
      <w:proofErr w:type="gramEnd"/>
      <w:r w:rsidRPr="006B7337">
        <w:t xml:space="preserve"> «Детско-юношеская спортивная школа № 7».</w:t>
      </w:r>
    </w:p>
    <w:p w:rsidR="006B7337" w:rsidRPr="006B7337" w:rsidRDefault="006B7337" w:rsidP="006B7337">
      <w:pPr>
        <w:tabs>
          <w:tab w:val="left" w:pos="1682"/>
        </w:tabs>
        <w:spacing w:line="360" w:lineRule="auto"/>
        <w:ind w:firstLine="709"/>
        <w:jc w:val="both"/>
      </w:pPr>
      <w:r w:rsidRPr="006B7337">
        <w:t xml:space="preserve">Юные спортсмены МБОУ ДОД «Детско-юношеская спортивная школа № 7» стали победителями и призерами в международных (19 человек), региональных (50 человек), всероссийских (17 человек), областных (55 человек) и в городских соревнованиях (210 человек). Наибольшее количество чемпионов подготовлено по боксу, пауэрлифтингу, тяжелой атлетике, </w:t>
      </w:r>
      <w:proofErr w:type="spellStart"/>
      <w:r w:rsidRPr="006B7337">
        <w:t>тхэквондо</w:t>
      </w:r>
      <w:proofErr w:type="spellEnd"/>
      <w:r w:rsidRPr="006B7337">
        <w:t>, регби.</w:t>
      </w:r>
    </w:p>
    <w:p w:rsidR="006B7337" w:rsidRPr="006B7337" w:rsidRDefault="006B7337" w:rsidP="006B7337">
      <w:pPr>
        <w:tabs>
          <w:tab w:val="left" w:pos="1682"/>
        </w:tabs>
        <w:spacing w:line="360" w:lineRule="auto"/>
        <w:ind w:firstLine="709"/>
        <w:jc w:val="both"/>
      </w:pPr>
      <w:r w:rsidRPr="006B7337">
        <w:t xml:space="preserve">Основные направления образовательной деятельности в МБОУ ДО «Дом детского творчества № 5»: </w:t>
      </w:r>
      <w:proofErr w:type="gramStart"/>
      <w:r w:rsidRPr="006B7337">
        <w:t>художественно-эстетическое</w:t>
      </w:r>
      <w:proofErr w:type="gramEnd"/>
      <w:r w:rsidRPr="006B7337">
        <w:t xml:space="preserve">, физкультурно-спортивное, социально-педагогическое, туристско-краеведческое, эколого-биологическое. </w:t>
      </w:r>
    </w:p>
    <w:p w:rsidR="006B7337" w:rsidRPr="006B7337" w:rsidRDefault="006B7337" w:rsidP="006B7337">
      <w:pPr>
        <w:tabs>
          <w:tab w:val="left" w:pos="1682"/>
        </w:tabs>
        <w:spacing w:line="360" w:lineRule="auto"/>
        <w:ind w:firstLine="709"/>
        <w:jc w:val="both"/>
      </w:pPr>
      <w:r w:rsidRPr="006B7337">
        <w:t>Ансамбль танца «</w:t>
      </w:r>
      <w:proofErr w:type="spellStart"/>
      <w:r w:rsidRPr="006B7337">
        <w:t>Ильиночка</w:t>
      </w:r>
      <w:proofErr w:type="spellEnd"/>
      <w:r w:rsidRPr="006B7337">
        <w:t xml:space="preserve">» стал лауреатом </w:t>
      </w:r>
      <w:r w:rsidRPr="006B7337">
        <w:rPr>
          <w:lang w:val="en-US"/>
        </w:rPr>
        <w:t>I</w:t>
      </w:r>
      <w:r w:rsidRPr="006B7337">
        <w:t xml:space="preserve"> степени международного фестиваля-конкурса детского и  юношеского творчества «Салют талантов» (Санкт-Петербург), спортивно-хореографическое объединение «</w:t>
      </w:r>
      <w:proofErr w:type="spellStart"/>
      <w:r w:rsidRPr="006B7337">
        <w:t>Искринки</w:t>
      </w:r>
      <w:proofErr w:type="spellEnd"/>
      <w:r w:rsidRPr="006B7337">
        <w:t>» стало победителем международного фестиваля-конкурса хореографического искусства «ДАНС-АВЕНЮ», во всероссийских конкурсах стали победителям и призёрами – 42 человека, региональных –193 человека, областных – 123 человека, городских – 315 человек.</w:t>
      </w:r>
    </w:p>
    <w:p w:rsidR="006B7337" w:rsidRPr="006B7337" w:rsidRDefault="006B7337" w:rsidP="006B7337">
      <w:pPr>
        <w:tabs>
          <w:tab w:val="left" w:pos="1682"/>
        </w:tabs>
        <w:spacing w:line="360" w:lineRule="auto"/>
        <w:ind w:firstLine="709"/>
        <w:jc w:val="both"/>
      </w:pPr>
      <w:r w:rsidRPr="006B7337">
        <w:t>В рамках реализации городской целевой программы «Питание детей из малообеспеченных семей» и областной программы «Питание детей из многодетных семей» горячим питанием охвачено 746 учащихся из многодетных, малообеспеченных и опекаемых семей.</w:t>
      </w:r>
    </w:p>
    <w:p w:rsidR="006B7337" w:rsidRPr="006B7337" w:rsidRDefault="006B7337" w:rsidP="006B7337">
      <w:pPr>
        <w:tabs>
          <w:tab w:val="left" w:pos="1682"/>
        </w:tabs>
        <w:spacing w:line="360" w:lineRule="auto"/>
        <w:ind w:firstLine="709"/>
        <w:jc w:val="both"/>
      </w:pPr>
      <w:r w:rsidRPr="006B7337">
        <w:t>В 2015 году в общеобразовательных учреждениях района обучалось 203 ребенк</w:t>
      </w:r>
      <w:proofErr w:type="gramStart"/>
      <w:r w:rsidRPr="006B7337">
        <w:t>а-</w:t>
      </w:r>
      <w:proofErr w:type="gramEnd"/>
      <w:r w:rsidRPr="006B7337">
        <w:t xml:space="preserve"> инвалида (в 2014 году их было - 196). </w:t>
      </w:r>
    </w:p>
    <w:p w:rsidR="006B7337" w:rsidRPr="006B7337" w:rsidRDefault="006B7337" w:rsidP="006B7337">
      <w:pPr>
        <w:tabs>
          <w:tab w:val="left" w:pos="1682"/>
        </w:tabs>
        <w:spacing w:line="360" w:lineRule="auto"/>
        <w:ind w:firstLine="709"/>
        <w:jc w:val="both"/>
      </w:pPr>
      <w:r w:rsidRPr="006B7337">
        <w:rPr>
          <w:b/>
          <w:bCs/>
          <w:i/>
          <w:iCs/>
        </w:rPr>
        <w:t>Дошкольное образование</w:t>
      </w:r>
      <w:r w:rsidRPr="006B7337">
        <w:rPr>
          <w:b/>
          <w:bCs/>
        </w:rPr>
        <w:t xml:space="preserve"> </w:t>
      </w:r>
    </w:p>
    <w:p w:rsidR="006B7337" w:rsidRPr="006B7337" w:rsidRDefault="006B7337" w:rsidP="006B7337">
      <w:pPr>
        <w:tabs>
          <w:tab w:val="left" w:pos="1682"/>
        </w:tabs>
        <w:spacing w:line="360" w:lineRule="auto"/>
        <w:ind w:firstLine="709"/>
        <w:jc w:val="both"/>
      </w:pPr>
      <w:r w:rsidRPr="006B7337">
        <w:t xml:space="preserve">В районе функционируют 22 дошкольные организации, реализующие образовательную программу дошкольного образования - это 221 группа, 5194 ребенка, из них 45 групп для детей в возрасте от 1,5 до 3-х лет – 900 детей. Все дети, желающие посещать детский сад, с 3 до 7 лет обеспечены дошкольным образованием. </w:t>
      </w:r>
    </w:p>
    <w:p w:rsidR="006B7337" w:rsidRPr="006B7337" w:rsidRDefault="006B7337" w:rsidP="006B7337">
      <w:pPr>
        <w:tabs>
          <w:tab w:val="left" w:pos="1682"/>
        </w:tabs>
        <w:spacing w:line="360" w:lineRule="auto"/>
        <w:ind w:firstLine="709"/>
        <w:jc w:val="both"/>
      </w:pPr>
      <w:r w:rsidRPr="006B7337">
        <w:t xml:space="preserve">Несмотря на положительные моменты, необходимо отметить, что в связи с интенсивным строительством жилья и притоком населения из других территорий существующая сеть </w:t>
      </w:r>
      <w:r w:rsidRPr="006B7337">
        <w:lastRenderedPageBreak/>
        <w:t xml:space="preserve">дошкольных образовательных организаций не может в полной мере удовлетворить потребность населения в обеспечении местами в детском саду детей до 3-х лет. </w:t>
      </w:r>
    </w:p>
    <w:p w:rsidR="006B7337" w:rsidRPr="006B7337" w:rsidRDefault="006B7337" w:rsidP="006B7337">
      <w:pPr>
        <w:tabs>
          <w:tab w:val="left" w:pos="1682"/>
        </w:tabs>
        <w:spacing w:line="360" w:lineRule="auto"/>
        <w:ind w:firstLine="709"/>
        <w:jc w:val="both"/>
      </w:pPr>
      <w:r w:rsidRPr="006B7337">
        <w:t xml:space="preserve">Учет детей для поступления в детский сад ведется в электронной базе данных «АИС ДОУ» в каждой дошкольной организации самостоятельно. Очередность детей от 2-х месяцев и старше составляет 2212 малышей.         </w:t>
      </w:r>
    </w:p>
    <w:p w:rsidR="006B7337" w:rsidRPr="006B7337" w:rsidRDefault="006B7337" w:rsidP="006B7337">
      <w:pPr>
        <w:tabs>
          <w:tab w:val="left" w:pos="1682"/>
        </w:tabs>
        <w:spacing w:line="360" w:lineRule="auto"/>
        <w:ind w:firstLine="709"/>
        <w:jc w:val="both"/>
      </w:pPr>
      <w:r w:rsidRPr="006B7337">
        <w:t>Для обеспечения детей Новоильинского района местами в дошкольных организациях необходимо строительство дошкольных учреждений в кварталах № 14-14А и № 20.</w:t>
      </w:r>
    </w:p>
    <w:p w:rsidR="006B7337" w:rsidRPr="006B7337" w:rsidRDefault="006B7337" w:rsidP="006B7337">
      <w:pPr>
        <w:tabs>
          <w:tab w:val="left" w:pos="1682"/>
        </w:tabs>
        <w:spacing w:line="360" w:lineRule="auto"/>
        <w:ind w:firstLine="709"/>
        <w:jc w:val="both"/>
      </w:pPr>
      <w:r w:rsidRPr="006B7337">
        <w:t>81% дошкольных учреждений района осуществляют коррекцию имеющихся отклонений в развитии и здоровье дошкольников. Наряду с дошкольным образованием 1609 детей получают помощь в детских дошкольных группах компенсирующей направленности (с нарушением зрения, речи, опорно-двигательного аппарата, с аллергическими заболеваниями, в группах оздоровительной направленности для детей с туберкулезной интоксикацией).</w:t>
      </w:r>
    </w:p>
    <w:p w:rsidR="006B7337" w:rsidRPr="006B7337" w:rsidRDefault="006B7337" w:rsidP="006B7337">
      <w:pPr>
        <w:tabs>
          <w:tab w:val="left" w:pos="1682"/>
        </w:tabs>
        <w:spacing w:line="360" w:lineRule="auto"/>
        <w:ind w:firstLine="709"/>
        <w:jc w:val="both"/>
      </w:pPr>
      <w:r w:rsidRPr="006B7337">
        <w:t>Льготами по оплате за детский сад охвачено 650 детей (50% - 259, 100% - 391).</w:t>
      </w:r>
    </w:p>
    <w:p w:rsidR="006B7337" w:rsidRPr="006B7337" w:rsidRDefault="006B7337" w:rsidP="006B7337">
      <w:pPr>
        <w:tabs>
          <w:tab w:val="left" w:pos="1682"/>
        </w:tabs>
        <w:spacing w:line="360" w:lineRule="auto"/>
        <w:ind w:firstLine="709"/>
        <w:jc w:val="both"/>
      </w:pPr>
      <w:r w:rsidRPr="006B7337">
        <w:t xml:space="preserve">Одним из важных направлений деятельности дошкольного образования является создание здоровье сберегающей системы в дошкольных учреждениях района. В детских садах созданы комфортные условия развивающей среды для детей, специальные условия для проведения профилактических и оздоровительных мероприятий, спортивные залы оборудованы современным спортивным оборудованием. </w:t>
      </w:r>
    </w:p>
    <w:p w:rsidR="006B7337" w:rsidRPr="006B7337" w:rsidRDefault="006B7337" w:rsidP="006B7337">
      <w:pPr>
        <w:tabs>
          <w:tab w:val="left" w:pos="1682"/>
        </w:tabs>
        <w:spacing w:line="360" w:lineRule="auto"/>
        <w:ind w:firstLine="709"/>
        <w:jc w:val="both"/>
      </w:pPr>
      <w:r w:rsidRPr="006B7337">
        <w:t xml:space="preserve">В большинстве дошкольных организаций на бесплатной основе организованы спортивные и оздоровительные секции, танцевальные и хореографические кружки, которые посещают около 3000 детей. В 14 учреждениях ведется работа по обучению детей плаванию. </w:t>
      </w:r>
    </w:p>
    <w:p w:rsidR="006B7337" w:rsidRPr="006B7337" w:rsidRDefault="006B7337" w:rsidP="006B7337">
      <w:pPr>
        <w:tabs>
          <w:tab w:val="left" w:pos="1682"/>
        </w:tabs>
        <w:spacing w:line="360" w:lineRule="auto"/>
        <w:ind w:firstLine="709"/>
        <w:jc w:val="both"/>
      </w:pPr>
      <w:r w:rsidRPr="006B7337">
        <w:t xml:space="preserve">По результатам плановых проверок </w:t>
      </w:r>
      <w:proofErr w:type="spellStart"/>
      <w:r w:rsidRPr="006B7337">
        <w:t>Роспотребнадзора</w:t>
      </w:r>
      <w:proofErr w:type="spellEnd"/>
      <w:r w:rsidRPr="006B7337">
        <w:t xml:space="preserve"> отмечается улучшение качества и  уровня санитарно-гигиенических условий пребывания детей в детских садах. </w:t>
      </w:r>
    </w:p>
    <w:p w:rsidR="006B7337" w:rsidRPr="006B7337" w:rsidRDefault="006B7337" w:rsidP="006B7337">
      <w:pPr>
        <w:tabs>
          <w:tab w:val="left" w:pos="1682"/>
        </w:tabs>
        <w:spacing w:line="360" w:lineRule="auto"/>
        <w:ind w:firstLine="709"/>
        <w:jc w:val="both"/>
      </w:pPr>
      <w:r w:rsidRPr="006B7337">
        <w:t xml:space="preserve">Уделяется особое внимание организации полноценного питания дошкольников. Показатели выполнения норм питания за год во всех учреждениях района стабильно хорошие среди дошкольных учреждений города. </w:t>
      </w:r>
    </w:p>
    <w:p w:rsidR="006B7337" w:rsidRPr="006B7337" w:rsidRDefault="006B7337" w:rsidP="006B7337">
      <w:pPr>
        <w:tabs>
          <w:tab w:val="left" w:pos="1682"/>
        </w:tabs>
        <w:spacing w:line="360" w:lineRule="auto"/>
        <w:ind w:firstLine="709"/>
        <w:jc w:val="both"/>
      </w:pPr>
      <w:r w:rsidRPr="006B7337">
        <w:t xml:space="preserve">Анализ заболеваемости и посещаемости в дошкольных образовательных организациях показывает, что среднегодовая заболеваемость детей не увеличилась по сравнению с прошлым годом.     Пропуск дней по болезни на 1 ребенка по району составил – 12 дней, индекс здоровья – 28.          </w:t>
      </w:r>
    </w:p>
    <w:p w:rsidR="006B7337" w:rsidRPr="006B7337" w:rsidRDefault="006B7337" w:rsidP="006B7337">
      <w:pPr>
        <w:tabs>
          <w:tab w:val="left" w:pos="1682"/>
        </w:tabs>
        <w:spacing w:line="360" w:lineRule="auto"/>
        <w:ind w:firstLine="709"/>
        <w:jc w:val="both"/>
      </w:pPr>
      <w:r w:rsidRPr="006B7337">
        <w:t xml:space="preserve">Повышению имиджа дошкольных учреждений района способствовало успешное участие педагогов и детей в районных, городских, областных всероссийских мероприятиях по разным направлениям деятельности: </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Всероссийский конкурс «Призвание – воспитатель» - серебряная медаль (№ 257); </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Всероссийский заочный конкур «Таланты России» - первое место        (№ 257);</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Всероссийский конкурс «Патриот России» - серебряные медали               (№ 250);</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Всероссийский конкурс «Учитель! Перед именем твоим» - серебряная медаль (№ 241);</w:t>
      </w:r>
    </w:p>
    <w:p w:rsidR="006B7337" w:rsidRPr="006B7337" w:rsidRDefault="006B7337" w:rsidP="006B7337">
      <w:pPr>
        <w:tabs>
          <w:tab w:val="left" w:pos="1682"/>
        </w:tabs>
        <w:spacing w:line="360" w:lineRule="auto"/>
        <w:ind w:firstLine="709"/>
        <w:jc w:val="both"/>
      </w:pPr>
      <w:r w:rsidRPr="006B7337">
        <w:lastRenderedPageBreak/>
        <w:sym w:font="Wingdings" w:char="0076"/>
      </w:r>
      <w:r w:rsidRPr="006B7337">
        <w:t xml:space="preserve"> Кузбасская образовательная выставка – ярмарка «Образование, карьера, занятость» (№ 136 - две серебряных и одна золотая медали; № 227 - две серебряных медали; № 253 - серебряная медаль);</w:t>
      </w:r>
    </w:p>
    <w:p w:rsidR="006B7337" w:rsidRPr="006B7337" w:rsidRDefault="006B7337" w:rsidP="006B7337">
      <w:pPr>
        <w:tabs>
          <w:tab w:val="left" w:pos="1682"/>
        </w:tabs>
        <w:spacing w:line="360" w:lineRule="auto"/>
        <w:ind w:firstLine="709"/>
        <w:jc w:val="both"/>
      </w:pPr>
      <w:r w:rsidRPr="006B7337">
        <w:sym w:font="Wingdings" w:char="0076"/>
      </w:r>
      <w:r w:rsidRPr="006B7337">
        <w:t xml:space="preserve"> Областной конкурс </w:t>
      </w:r>
      <w:proofErr w:type="spellStart"/>
      <w:r w:rsidRPr="006B7337">
        <w:t>профмастерства</w:t>
      </w:r>
      <w:proofErr w:type="spellEnd"/>
      <w:r w:rsidRPr="006B7337">
        <w:t xml:space="preserve"> «Игра – дело серьезное»» - первое место заняла воспитатель </w:t>
      </w:r>
      <w:proofErr w:type="spellStart"/>
      <w:r w:rsidRPr="006B7337">
        <w:t>Сопельник</w:t>
      </w:r>
      <w:proofErr w:type="spellEnd"/>
      <w:r w:rsidRPr="006B7337">
        <w:t xml:space="preserve"> Е.А. (№ 247).</w:t>
      </w:r>
    </w:p>
    <w:p w:rsidR="00A13EEF" w:rsidRDefault="00A13EEF">
      <w:r>
        <w:br w:type="page"/>
      </w:r>
    </w:p>
    <w:p w:rsidR="00EB1006" w:rsidRDefault="00EB1006" w:rsidP="00EB1006">
      <w:pPr>
        <w:spacing w:line="360" w:lineRule="auto"/>
        <w:ind w:firstLine="709"/>
        <w:jc w:val="center"/>
        <w:textAlignment w:val="baseline"/>
        <w:rPr>
          <w:rFonts w:eastAsia="+mn-ea"/>
          <w:b/>
          <w:bCs/>
          <w:color w:val="990000"/>
          <w:kern w:val="24"/>
          <w:sz w:val="28"/>
          <w:szCs w:val="28"/>
        </w:rPr>
      </w:pPr>
      <w:r w:rsidRPr="00EB1006">
        <w:rPr>
          <w:rFonts w:eastAsia="+mn-ea"/>
          <w:b/>
          <w:bCs/>
          <w:color w:val="990000"/>
          <w:kern w:val="24"/>
          <w:sz w:val="28"/>
          <w:szCs w:val="28"/>
        </w:rPr>
        <w:lastRenderedPageBreak/>
        <w:t xml:space="preserve">СИСТЕМА ЗДРАВООХРАНЕНИЯ </w:t>
      </w:r>
    </w:p>
    <w:p w:rsidR="00EB1006" w:rsidRPr="00EB1006" w:rsidRDefault="00EB1006" w:rsidP="00EB1006">
      <w:pPr>
        <w:spacing w:line="360" w:lineRule="auto"/>
        <w:ind w:firstLine="709"/>
        <w:jc w:val="center"/>
        <w:textAlignment w:val="baseline"/>
        <w:rPr>
          <w:sz w:val="28"/>
          <w:szCs w:val="28"/>
        </w:rPr>
      </w:pPr>
      <w:r w:rsidRPr="00EB1006">
        <w:rPr>
          <w:rFonts w:eastAsia="+mn-ea"/>
          <w:b/>
          <w:bCs/>
          <w:color w:val="990000"/>
          <w:kern w:val="24"/>
          <w:sz w:val="28"/>
          <w:szCs w:val="28"/>
        </w:rPr>
        <w:t>НОВОИЛЬИНСКОГО РАЙОНА</w:t>
      </w:r>
      <w:r w:rsidRPr="00EB1006">
        <w:rPr>
          <w:rFonts w:eastAsia="+mn-ea"/>
          <w:color w:val="000000"/>
          <w:kern w:val="24"/>
          <w:sz w:val="28"/>
          <w:szCs w:val="28"/>
        </w:rPr>
        <w:t xml:space="preserve"> </w:t>
      </w:r>
    </w:p>
    <w:p w:rsidR="00EB1006" w:rsidRPr="00EB1006" w:rsidRDefault="00EB1006" w:rsidP="00EB1006">
      <w:pPr>
        <w:tabs>
          <w:tab w:val="left" w:pos="1682"/>
        </w:tabs>
        <w:spacing w:line="360" w:lineRule="auto"/>
        <w:ind w:firstLine="709"/>
        <w:jc w:val="both"/>
      </w:pPr>
      <w:r w:rsidRPr="00EB1006">
        <w:t xml:space="preserve">         Медицинскую помощь населению района оказывают шесть муниципальных медицинских учреждений.</w:t>
      </w:r>
    </w:p>
    <w:p w:rsidR="00EB1006" w:rsidRPr="00EB1006" w:rsidRDefault="00EB1006" w:rsidP="00EB1006">
      <w:pPr>
        <w:tabs>
          <w:tab w:val="left" w:pos="1682"/>
        </w:tabs>
        <w:spacing w:line="360" w:lineRule="auto"/>
        <w:ind w:firstLine="709"/>
        <w:jc w:val="both"/>
      </w:pPr>
      <w:r w:rsidRPr="00EB1006">
        <w:rPr>
          <w:b/>
          <w:bCs/>
        </w:rPr>
        <w:tab/>
        <w:t xml:space="preserve">Детская поликлиника № 3 </w:t>
      </w:r>
      <w:r w:rsidRPr="00EB1006">
        <w:t>МБЛПУ «ДГКБ № 3» обеспечивает лечебно-профилактическую помощь</w:t>
      </w:r>
      <w:r w:rsidRPr="00EB1006">
        <w:rPr>
          <w:b/>
          <w:bCs/>
        </w:rPr>
        <w:t xml:space="preserve">  </w:t>
      </w:r>
      <w:r w:rsidRPr="00EB1006">
        <w:t xml:space="preserve">детям Новоильинского района от рождения до 18 лет. </w:t>
      </w:r>
    </w:p>
    <w:p w:rsidR="00EB1006" w:rsidRDefault="00EB1006" w:rsidP="00EB1006">
      <w:pPr>
        <w:tabs>
          <w:tab w:val="left" w:pos="1682"/>
        </w:tabs>
        <w:spacing w:line="360" w:lineRule="auto"/>
        <w:ind w:firstLine="709"/>
        <w:jc w:val="both"/>
      </w:pPr>
      <w:proofErr w:type="gramStart"/>
      <w:r w:rsidRPr="00EB1006">
        <w:t>На конец</w:t>
      </w:r>
      <w:proofErr w:type="gramEnd"/>
      <w:r w:rsidRPr="00EB1006">
        <w:t xml:space="preserve"> 2015 года на учете состоит 18425 детского населения. В таблице 1 представлена динамика численности и структуры детского населения за три года. </w:t>
      </w:r>
    </w:p>
    <w:p w:rsidR="00EB1006" w:rsidRPr="00EB1006" w:rsidRDefault="00EB1006" w:rsidP="00EB1006">
      <w:pPr>
        <w:tabs>
          <w:tab w:val="left" w:pos="1682"/>
        </w:tabs>
        <w:spacing w:line="360" w:lineRule="auto"/>
        <w:ind w:firstLine="709"/>
        <w:jc w:val="both"/>
      </w:pPr>
    </w:p>
    <w:p w:rsidR="00EB1006" w:rsidRPr="00EB1006" w:rsidRDefault="00EB1006" w:rsidP="00EB1006">
      <w:pPr>
        <w:tabs>
          <w:tab w:val="left" w:pos="1682"/>
        </w:tabs>
        <w:spacing w:line="360" w:lineRule="auto"/>
        <w:ind w:firstLine="709"/>
        <w:jc w:val="right"/>
      </w:pPr>
      <w:r w:rsidRPr="00EB1006">
        <w:rPr>
          <w:b/>
          <w:bCs/>
        </w:rPr>
        <w:t>Таблица 1</w:t>
      </w:r>
    </w:p>
    <w:p w:rsidR="00EB1006" w:rsidRPr="00EB1006" w:rsidRDefault="00EB1006" w:rsidP="00EB1006">
      <w:pPr>
        <w:tabs>
          <w:tab w:val="left" w:pos="1682"/>
        </w:tabs>
        <w:spacing w:line="360" w:lineRule="auto"/>
        <w:ind w:firstLine="709"/>
        <w:jc w:val="center"/>
      </w:pPr>
      <w:r w:rsidRPr="00EB1006">
        <w:rPr>
          <w:b/>
          <w:bCs/>
          <w:i/>
          <w:iCs/>
        </w:rPr>
        <w:t>Численность и возрастная структура детского населения</w:t>
      </w:r>
    </w:p>
    <w:p w:rsidR="00EB1006" w:rsidRPr="00EB1006" w:rsidRDefault="00EB1006" w:rsidP="00EB1006">
      <w:pPr>
        <w:tabs>
          <w:tab w:val="left" w:pos="1682"/>
        </w:tabs>
        <w:spacing w:line="360" w:lineRule="auto"/>
        <w:ind w:firstLine="709"/>
        <w:jc w:val="center"/>
      </w:pPr>
      <w:r w:rsidRPr="00EB1006">
        <w:rPr>
          <w:b/>
          <w:bCs/>
          <w:i/>
          <w:iCs/>
        </w:rPr>
        <w:t>Новоильинского района за 2013 м-2015гг.</w:t>
      </w:r>
    </w:p>
    <w:tbl>
      <w:tblPr>
        <w:tblW w:w="8560" w:type="dxa"/>
        <w:jc w:val="center"/>
        <w:tblInd w:w="550" w:type="dxa"/>
        <w:tblCellMar>
          <w:left w:w="0" w:type="dxa"/>
          <w:right w:w="0" w:type="dxa"/>
        </w:tblCellMar>
        <w:tblLook w:val="04A0"/>
      </w:tblPr>
      <w:tblGrid>
        <w:gridCol w:w="1222"/>
        <w:gridCol w:w="1223"/>
        <w:gridCol w:w="1223"/>
        <w:gridCol w:w="1223"/>
        <w:gridCol w:w="1223"/>
        <w:gridCol w:w="1223"/>
        <w:gridCol w:w="1223"/>
      </w:tblGrid>
      <w:tr w:rsidR="00EB1006" w:rsidRPr="00EB1006" w:rsidTr="00EB1006">
        <w:trPr>
          <w:trHeight w:val="392"/>
          <w:jc w:val="center"/>
        </w:trPr>
        <w:tc>
          <w:tcPr>
            <w:tcW w:w="1222" w:type="dxa"/>
            <w:vMerge w:val="restart"/>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ind w:firstLine="709"/>
              <w:jc w:val="both"/>
              <w:rPr>
                <w:sz w:val="20"/>
                <w:szCs w:val="20"/>
              </w:rPr>
            </w:pPr>
            <w:r w:rsidRPr="00EB1006">
              <w:rPr>
                <w:b/>
                <w:bCs/>
                <w:sz w:val="20"/>
                <w:szCs w:val="20"/>
              </w:rPr>
              <w:t xml:space="preserve">Возраст в годах </w:t>
            </w:r>
          </w:p>
        </w:tc>
        <w:tc>
          <w:tcPr>
            <w:tcW w:w="2446" w:type="dxa"/>
            <w:gridSpan w:val="2"/>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ind w:firstLine="709"/>
              <w:jc w:val="both"/>
              <w:rPr>
                <w:sz w:val="20"/>
                <w:szCs w:val="20"/>
              </w:rPr>
            </w:pPr>
            <w:r w:rsidRPr="00EB1006">
              <w:rPr>
                <w:b/>
                <w:bCs/>
                <w:sz w:val="20"/>
                <w:szCs w:val="20"/>
              </w:rPr>
              <w:t xml:space="preserve">2013 </w:t>
            </w:r>
          </w:p>
        </w:tc>
        <w:tc>
          <w:tcPr>
            <w:tcW w:w="2446" w:type="dxa"/>
            <w:gridSpan w:val="2"/>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ind w:firstLine="709"/>
              <w:jc w:val="both"/>
              <w:rPr>
                <w:sz w:val="20"/>
                <w:szCs w:val="20"/>
              </w:rPr>
            </w:pPr>
            <w:r w:rsidRPr="00EB1006">
              <w:rPr>
                <w:b/>
                <w:bCs/>
                <w:sz w:val="20"/>
                <w:szCs w:val="20"/>
              </w:rPr>
              <w:t xml:space="preserve">2014 </w:t>
            </w:r>
          </w:p>
        </w:tc>
        <w:tc>
          <w:tcPr>
            <w:tcW w:w="2446" w:type="dxa"/>
            <w:gridSpan w:val="2"/>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ind w:firstLine="709"/>
              <w:jc w:val="both"/>
              <w:rPr>
                <w:sz w:val="20"/>
                <w:szCs w:val="20"/>
              </w:rPr>
            </w:pPr>
            <w:r w:rsidRPr="00EB1006">
              <w:rPr>
                <w:b/>
                <w:bCs/>
                <w:sz w:val="20"/>
                <w:szCs w:val="20"/>
              </w:rPr>
              <w:t xml:space="preserve">2015 </w:t>
            </w:r>
          </w:p>
        </w:tc>
      </w:tr>
      <w:tr w:rsidR="00EB1006" w:rsidRPr="00EB1006" w:rsidTr="00EB1006">
        <w:trPr>
          <w:trHeight w:val="392"/>
          <w:jc w:val="center"/>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EB1006" w:rsidRPr="00EB1006" w:rsidRDefault="00EB1006" w:rsidP="00EB1006">
            <w:pPr>
              <w:tabs>
                <w:tab w:val="left" w:pos="1682"/>
              </w:tabs>
              <w:spacing w:line="360" w:lineRule="auto"/>
              <w:ind w:firstLine="709"/>
              <w:jc w:val="both"/>
              <w:rPr>
                <w:sz w:val="20"/>
                <w:szCs w:val="20"/>
              </w:rPr>
            </w:pPr>
          </w:p>
        </w:tc>
        <w:tc>
          <w:tcPr>
            <w:tcW w:w="1223" w:type="dxa"/>
            <w:tcBorders>
              <w:top w:val="single" w:sz="24" w:space="0" w:color="FFFFFF"/>
              <w:left w:val="single" w:sz="24"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proofErr w:type="spellStart"/>
            <w:r w:rsidRPr="00EB1006">
              <w:rPr>
                <w:sz w:val="20"/>
                <w:szCs w:val="20"/>
              </w:rPr>
              <w:t>Абс</w:t>
            </w:r>
            <w:proofErr w:type="spellEnd"/>
            <w:r w:rsidRPr="00EB1006">
              <w:rPr>
                <w:sz w:val="20"/>
                <w:szCs w:val="20"/>
              </w:rPr>
              <w:t xml:space="preserve">. </w:t>
            </w:r>
          </w:p>
        </w:tc>
        <w:tc>
          <w:tcPr>
            <w:tcW w:w="122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ind w:firstLine="709"/>
              <w:jc w:val="both"/>
              <w:rPr>
                <w:sz w:val="20"/>
                <w:szCs w:val="20"/>
              </w:rPr>
            </w:pPr>
            <w:r w:rsidRPr="00EB1006">
              <w:rPr>
                <w:sz w:val="20"/>
                <w:szCs w:val="20"/>
              </w:rPr>
              <w:t xml:space="preserve">% </w:t>
            </w:r>
          </w:p>
        </w:tc>
        <w:tc>
          <w:tcPr>
            <w:tcW w:w="122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proofErr w:type="spellStart"/>
            <w:r w:rsidRPr="00EB1006">
              <w:rPr>
                <w:sz w:val="20"/>
                <w:szCs w:val="20"/>
              </w:rPr>
              <w:t>Абс</w:t>
            </w:r>
            <w:proofErr w:type="spellEnd"/>
            <w:r w:rsidRPr="00EB1006">
              <w:rPr>
                <w:sz w:val="20"/>
                <w:szCs w:val="20"/>
              </w:rPr>
              <w:t xml:space="preserve"> </w:t>
            </w:r>
          </w:p>
        </w:tc>
        <w:tc>
          <w:tcPr>
            <w:tcW w:w="122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ind w:firstLine="709"/>
              <w:jc w:val="both"/>
              <w:rPr>
                <w:sz w:val="20"/>
                <w:szCs w:val="20"/>
              </w:rPr>
            </w:pPr>
            <w:r w:rsidRPr="00EB1006">
              <w:rPr>
                <w:sz w:val="20"/>
                <w:szCs w:val="20"/>
              </w:rPr>
              <w:t xml:space="preserve">% </w:t>
            </w:r>
          </w:p>
        </w:tc>
        <w:tc>
          <w:tcPr>
            <w:tcW w:w="122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proofErr w:type="spellStart"/>
            <w:r w:rsidRPr="00EB1006">
              <w:rPr>
                <w:b/>
                <w:bCs/>
                <w:sz w:val="20"/>
                <w:szCs w:val="20"/>
              </w:rPr>
              <w:t>Абс</w:t>
            </w:r>
            <w:proofErr w:type="spellEnd"/>
            <w:r w:rsidRPr="00EB1006">
              <w:rPr>
                <w:b/>
                <w:bCs/>
                <w:sz w:val="20"/>
                <w:szCs w:val="20"/>
              </w:rPr>
              <w:t xml:space="preserve">. </w:t>
            </w:r>
          </w:p>
        </w:tc>
        <w:tc>
          <w:tcPr>
            <w:tcW w:w="122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ind w:firstLine="709"/>
              <w:jc w:val="both"/>
              <w:rPr>
                <w:sz w:val="20"/>
                <w:szCs w:val="20"/>
              </w:rPr>
            </w:pPr>
            <w:r w:rsidRPr="00EB1006">
              <w:rPr>
                <w:b/>
                <w:bCs/>
                <w:sz w:val="20"/>
                <w:szCs w:val="20"/>
              </w:rPr>
              <w:t xml:space="preserve">% </w:t>
            </w:r>
          </w:p>
        </w:tc>
      </w:tr>
      <w:tr w:rsidR="00EB1006" w:rsidRPr="00EB1006" w:rsidTr="00EB1006">
        <w:trPr>
          <w:trHeight w:val="392"/>
          <w:jc w:val="center"/>
        </w:trPr>
        <w:tc>
          <w:tcPr>
            <w:tcW w:w="1222" w:type="dxa"/>
            <w:tcBorders>
              <w:top w:val="single" w:sz="24"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0-1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1130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6,5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1049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6,0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1011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ind w:firstLine="709"/>
              <w:jc w:val="both"/>
              <w:rPr>
                <w:sz w:val="20"/>
                <w:szCs w:val="20"/>
              </w:rPr>
            </w:pPr>
            <w:r w:rsidRPr="00EB1006">
              <w:rPr>
                <w:b/>
                <w:bCs/>
                <w:sz w:val="20"/>
                <w:szCs w:val="20"/>
              </w:rPr>
              <w:t xml:space="preserve">5,5 </w:t>
            </w:r>
          </w:p>
        </w:tc>
      </w:tr>
      <w:tr w:rsidR="00EB1006" w:rsidRPr="00EB1006" w:rsidTr="00EB1006">
        <w:trPr>
          <w:trHeight w:val="392"/>
          <w:jc w:val="center"/>
        </w:trPr>
        <w:tc>
          <w:tcPr>
            <w:tcW w:w="122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1-2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1251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7,2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1170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6,6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1114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6,0 </w:t>
            </w:r>
          </w:p>
        </w:tc>
      </w:tr>
      <w:tr w:rsidR="00EB1006" w:rsidRPr="00EB1006" w:rsidTr="00EB1006">
        <w:trPr>
          <w:trHeight w:val="392"/>
          <w:jc w:val="center"/>
        </w:trPr>
        <w:tc>
          <w:tcPr>
            <w:tcW w:w="122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2-3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1162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6,7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1258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7,1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1167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6,3 </w:t>
            </w:r>
          </w:p>
        </w:tc>
      </w:tr>
      <w:tr w:rsidR="00EB1006" w:rsidRPr="00EB1006" w:rsidTr="00EB1006">
        <w:trPr>
          <w:trHeight w:val="392"/>
          <w:jc w:val="center"/>
        </w:trPr>
        <w:tc>
          <w:tcPr>
            <w:tcW w:w="122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3-6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4529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26,1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4574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25,7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4861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26,4 </w:t>
            </w:r>
          </w:p>
        </w:tc>
      </w:tr>
      <w:tr w:rsidR="00EB1006" w:rsidRPr="00EB1006" w:rsidTr="00EB1006">
        <w:trPr>
          <w:trHeight w:val="392"/>
          <w:jc w:val="center"/>
        </w:trPr>
        <w:tc>
          <w:tcPr>
            <w:tcW w:w="122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7-14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7055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40,7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7482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42,1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7954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43,2 </w:t>
            </w:r>
          </w:p>
        </w:tc>
      </w:tr>
      <w:tr w:rsidR="00EB1006" w:rsidRPr="00EB1006" w:rsidTr="00EB1006">
        <w:trPr>
          <w:trHeight w:val="407"/>
          <w:jc w:val="center"/>
        </w:trPr>
        <w:tc>
          <w:tcPr>
            <w:tcW w:w="122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15-17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2215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12,8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2222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12,5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2318 </w:t>
            </w:r>
          </w:p>
        </w:tc>
        <w:tc>
          <w:tcPr>
            <w:tcW w:w="122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12,6 </w:t>
            </w:r>
          </w:p>
        </w:tc>
      </w:tr>
      <w:tr w:rsidR="00EB1006" w:rsidRPr="00EB1006" w:rsidTr="00EB1006">
        <w:trPr>
          <w:trHeight w:val="483"/>
          <w:jc w:val="center"/>
        </w:trPr>
        <w:tc>
          <w:tcPr>
            <w:tcW w:w="122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Итого: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17342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100,0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17755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sz w:val="20"/>
                <w:szCs w:val="20"/>
              </w:rPr>
              <w:t xml:space="preserve">100,0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18425 </w:t>
            </w:r>
          </w:p>
        </w:tc>
        <w:tc>
          <w:tcPr>
            <w:tcW w:w="122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rPr>
                <w:sz w:val="20"/>
                <w:szCs w:val="20"/>
              </w:rPr>
            </w:pPr>
            <w:r w:rsidRPr="00EB1006">
              <w:rPr>
                <w:b/>
                <w:bCs/>
                <w:sz w:val="20"/>
                <w:szCs w:val="20"/>
              </w:rPr>
              <w:t xml:space="preserve">100,0 </w:t>
            </w:r>
          </w:p>
        </w:tc>
      </w:tr>
    </w:tbl>
    <w:p w:rsidR="00EB1006" w:rsidRPr="00EB1006" w:rsidRDefault="00EB1006" w:rsidP="00EB1006">
      <w:pPr>
        <w:tabs>
          <w:tab w:val="left" w:pos="1682"/>
        </w:tabs>
        <w:spacing w:line="360" w:lineRule="auto"/>
        <w:ind w:firstLine="709"/>
        <w:jc w:val="both"/>
      </w:pPr>
      <w:r w:rsidRPr="00EB1006">
        <w:t xml:space="preserve">Общая численность детского населения в 2015 году увеличилась на 670 человек. Увеличение населения произошло в возрастных группах  с 3-х до 17 лет. В структуре детского населения дети раннего возраста составляют 17,8%, дошкольного возраста 26,4%, школьного возраста 55,8% </w:t>
      </w:r>
    </w:p>
    <w:p w:rsidR="00EB1006" w:rsidRPr="00EB1006" w:rsidRDefault="00EB1006" w:rsidP="00EB1006">
      <w:pPr>
        <w:tabs>
          <w:tab w:val="left" w:pos="1682"/>
        </w:tabs>
        <w:spacing w:line="360" w:lineRule="auto"/>
        <w:ind w:firstLine="709"/>
        <w:jc w:val="both"/>
      </w:pPr>
      <w:r w:rsidRPr="00EB1006">
        <w:t>На территории района расположены 11 школ и 22 дошкольных учреждений.</w:t>
      </w:r>
    </w:p>
    <w:p w:rsidR="009F6388" w:rsidRDefault="00EB1006" w:rsidP="00EB1006">
      <w:pPr>
        <w:tabs>
          <w:tab w:val="left" w:pos="1682"/>
        </w:tabs>
        <w:spacing w:line="360" w:lineRule="auto"/>
        <w:ind w:firstLine="709"/>
        <w:jc w:val="both"/>
      </w:pPr>
      <w:r w:rsidRPr="00EB1006">
        <w:t xml:space="preserve">Среди дошкольных учреждений выделены специализированные детские сады для детей с патологией нервной системы, патологией зрения и для детей с аллергическими заболеваниями, кроме того, функционируют группы для </w:t>
      </w:r>
      <w:proofErr w:type="spellStart"/>
      <w:r w:rsidRPr="00EB1006">
        <w:t>частоболеющих</w:t>
      </w:r>
      <w:proofErr w:type="spellEnd"/>
      <w:r w:rsidRPr="00EB1006">
        <w:t xml:space="preserve"> детей, логопедические</w:t>
      </w:r>
      <w:r>
        <w:t>.</w:t>
      </w:r>
    </w:p>
    <w:p w:rsidR="00EB1006" w:rsidRDefault="00EB1006">
      <w:pPr>
        <w:rPr>
          <w:b/>
          <w:bCs/>
        </w:rPr>
      </w:pPr>
      <w:r>
        <w:rPr>
          <w:b/>
          <w:bCs/>
        </w:rPr>
        <w:br w:type="page"/>
      </w:r>
    </w:p>
    <w:p w:rsidR="00EB1006" w:rsidRPr="00EB1006" w:rsidRDefault="00EB1006" w:rsidP="00EB1006">
      <w:pPr>
        <w:tabs>
          <w:tab w:val="left" w:pos="1682"/>
        </w:tabs>
        <w:spacing w:line="360" w:lineRule="auto"/>
        <w:ind w:firstLine="709"/>
        <w:jc w:val="right"/>
      </w:pPr>
      <w:r w:rsidRPr="00EB1006">
        <w:rPr>
          <w:b/>
          <w:bCs/>
        </w:rPr>
        <w:lastRenderedPageBreak/>
        <w:t>Таблица 2</w:t>
      </w:r>
    </w:p>
    <w:p w:rsidR="00EB1006" w:rsidRPr="00EB1006" w:rsidRDefault="00EB1006" w:rsidP="00EB1006">
      <w:pPr>
        <w:tabs>
          <w:tab w:val="left" w:pos="1682"/>
        </w:tabs>
        <w:spacing w:line="360" w:lineRule="auto"/>
        <w:ind w:firstLine="709"/>
        <w:jc w:val="center"/>
      </w:pPr>
      <w:r w:rsidRPr="00EB1006">
        <w:rPr>
          <w:b/>
          <w:bCs/>
          <w:i/>
          <w:iCs/>
        </w:rPr>
        <w:t>Детское население Новоильинского района по виду</w:t>
      </w:r>
    </w:p>
    <w:p w:rsidR="00EB1006" w:rsidRPr="00EB1006" w:rsidRDefault="00EB1006" w:rsidP="00EB1006">
      <w:pPr>
        <w:tabs>
          <w:tab w:val="left" w:pos="1682"/>
        </w:tabs>
        <w:spacing w:line="360" w:lineRule="auto"/>
        <w:ind w:firstLine="709"/>
        <w:jc w:val="center"/>
      </w:pPr>
      <w:r w:rsidRPr="00EB1006">
        <w:rPr>
          <w:b/>
          <w:bCs/>
          <w:i/>
          <w:iCs/>
        </w:rPr>
        <w:t>организованности в динамике за 2013-2015гг.</w:t>
      </w:r>
    </w:p>
    <w:tbl>
      <w:tblPr>
        <w:tblW w:w="9472" w:type="dxa"/>
        <w:jc w:val="center"/>
        <w:tblCellMar>
          <w:left w:w="0" w:type="dxa"/>
          <w:right w:w="0" w:type="dxa"/>
        </w:tblCellMar>
        <w:tblLook w:val="04A0"/>
      </w:tblPr>
      <w:tblGrid>
        <w:gridCol w:w="803"/>
        <w:gridCol w:w="1407"/>
        <w:gridCol w:w="1202"/>
        <w:gridCol w:w="1175"/>
        <w:gridCol w:w="1158"/>
        <w:gridCol w:w="993"/>
        <w:gridCol w:w="1469"/>
        <w:gridCol w:w="1265"/>
      </w:tblGrid>
      <w:tr w:rsidR="00EB1006" w:rsidRPr="00EB1006" w:rsidTr="00EB1006">
        <w:trPr>
          <w:trHeight w:val="608"/>
          <w:jc w:val="center"/>
        </w:trPr>
        <w:tc>
          <w:tcPr>
            <w:tcW w:w="995" w:type="dxa"/>
            <w:vMerge w:val="restart"/>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Года </w:t>
            </w:r>
          </w:p>
        </w:tc>
        <w:tc>
          <w:tcPr>
            <w:tcW w:w="1215" w:type="dxa"/>
            <w:vMerge w:val="restart"/>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Всего населения </w:t>
            </w:r>
          </w:p>
        </w:tc>
        <w:tc>
          <w:tcPr>
            <w:tcW w:w="2377" w:type="dxa"/>
            <w:gridSpan w:val="2"/>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Неорганизованные </w:t>
            </w:r>
          </w:p>
        </w:tc>
        <w:tc>
          <w:tcPr>
            <w:tcW w:w="2151" w:type="dxa"/>
            <w:gridSpan w:val="2"/>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Организованные </w:t>
            </w:r>
          </w:p>
        </w:tc>
        <w:tc>
          <w:tcPr>
            <w:tcW w:w="2734" w:type="dxa"/>
            <w:gridSpan w:val="2"/>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Школьники/техникум </w:t>
            </w:r>
          </w:p>
        </w:tc>
      </w:tr>
      <w:tr w:rsidR="00EB1006" w:rsidRPr="00EB1006" w:rsidTr="00EB1006">
        <w:trPr>
          <w:trHeight w:val="608"/>
          <w:jc w:val="center"/>
        </w:trPr>
        <w:tc>
          <w:tcPr>
            <w:tcW w:w="995" w:type="dxa"/>
            <w:vMerge/>
            <w:tcBorders>
              <w:top w:val="single" w:sz="8" w:space="0" w:color="FFFFFF"/>
              <w:left w:val="single" w:sz="8" w:space="0" w:color="FFFFFF"/>
              <w:bottom w:val="single" w:sz="24" w:space="0" w:color="FFFFFF"/>
              <w:right w:val="single" w:sz="8" w:space="0" w:color="FFFFFF"/>
            </w:tcBorders>
            <w:vAlign w:val="center"/>
            <w:hideMark/>
          </w:tcPr>
          <w:p w:rsidR="00EB1006" w:rsidRPr="00EB1006" w:rsidRDefault="00EB1006" w:rsidP="00EB1006">
            <w:pPr>
              <w:tabs>
                <w:tab w:val="left" w:pos="1682"/>
              </w:tabs>
              <w:spacing w:line="360" w:lineRule="auto"/>
              <w:ind w:firstLine="709"/>
              <w:jc w:val="both"/>
            </w:pPr>
          </w:p>
        </w:tc>
        <w:tc>
          <w:tcPr>
            <w:tcW w:w="1215" w:type="dxa"/>
            <w:vMerge/>
            <w:tcBorders>
              <w:top w:val="single" w:sz="8" w:space="0" w:color="FFFFFF"/>
              <w:left w:val="single" w:sz="8" w:space="0" w:color="FFFFFF"/>
              <w:bottom w:val="single" w:sz="24" w:space="0" w:color="FFFFFF"/>
              <w:right w:val="single" w:sz="8" w:space="0" w:color="FFFFFF"/>
            </w:tcBorders>
            <w:vAlign w:val="center"/>
            <w:hideMark/>
          </w:tcPr>
          <w:p w:rsidR="00EB1006" w:rsidRPr="00EB1006" w:rsidRDefault="00EB1006" w:rsidP="00EB1006">
            <w:pPr>
              <w:tabs>
                <w:tab w:val="left" w:pos="1682"/>
              </w:tabs>
              <w:spacing w:line="360" w:lineRule="auto"/>
              <w:ind w:firstLine="709"/>
              <w:jc w:val="both"/>
            </w:pPr>
          </w:p>
        </w:tc>
        <w:tc>
          <w:tcPr>
            <w:tcW w:w="1202" w:type="dxa"/>
            <w:tcBorders>
              <w:top w:val="single" w:sz="24" w:space="0" w:color="FFFFFF"/>
              <w:left w:val="single" w:sz="24"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proofErr w:type="spellStart"/>
            <w:r w:rsidRPr="00EB1006">
              <w:t>Абс</w:t>
            </w:r>
            <w:proofErr w:type="spellEnd"/>
            <w:r w:rsidRPr="00EB1006">
              <w:t xml:space="preserve">. </w:t>
            </w:r>
          </w:p>
        </w:tc>
        <w:tc>
          <w:tcPr>
            <w:tcW w:w="117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 </w:t>
            </w:r>
          </w:p>
        </w:tc>
        <w:tc>
          <w:tcPr>
            <w:tcW w:w="1158"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proofErr w:type="spellStart"/>
            <w:r w:rsidRPr="00EB1006">
              <w:t>Абс</w:t>
            </w:r>
            <w:proofErr w:type="spellEnd"/>
            <w:r w:rsidRPr="00EB1006">
              <w:t xml:space="preserve">. </w:t>
            </w:r>
          </w:p>
        </w:tc>
        <w:tc>
          <w:tcPr>
            <w:tcW w:w="99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 </w:t>
            </w:r>
          </w:p>
        </w:tc>
        <w:tc>
          <w:tcPr>
            <w:tcW w:w="146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proofErr w:type="spellStart"/>
            <w:r w:rsidRPr="00EB1006">
              <w:t>Абс</w:t>
            </w:r>
            <w:proofErr w:type="spellEnd"/>
            <w:r w:rsidRPr="00EB1006">
              <w:t xml:space="preserve">. </w:t>
            </w:r>
          </w:p>
        </w:tc>
        <w:tc>
          <w:tcPr>
            <w:tcW w:w="126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 </w:t>
            </w:r>
          </w:p>
        </w:tc>
      </w:tr>
      <w:tr w:rsidR="00EB1006" w:rsidRPr="00EB1006" w:rsidTr="00EB1006">
        <w:trPr>
          <w:trHeight w:val="608"/>
          <w:jc w:val="center"/>
        </w:trPr>
        <w:tc>
          <w:tcPr>
            <w:tcW w:w="995" w:type="dxa"/>
            <w:tcBorders>
              <w:top w:val="single" w:sz="24"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2013 </w:t>
            </w:r>
          </w:p>
        </w:tc>
        <w:tc>
          <w:tcPr>
            <w:tcW w:w="1215" w:type="dxa"/>
            <w:tcBorders>
              <w:top w:val="single" w:sz="24"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17342 </w:t>
            </w:r>
          </w:p>
        </w:tc>
        <w:tc>
          <w:tcPr>
            <w:tcW w:w="120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3034 </w:t>
            </w:r>
          </w:p>
        </w:tc>
        <w:tc>
          <w:tcPr>
            <w:tcW w:w="117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17,5 </w:t>
            </w:r>
          </w:p>
        </w:tc>
        <w:tc>
          <w:tcPr>
            <w:tcW w:w="115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5109 </w:t>
            </w:r>
          </w:p>
        </w:tc>
        <w:tc>
          <w:tcPr>
            <w:tcW w:w="9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29,5 </w:t>
            </w:r>
          </w:p>
        </w:tc>
        <w:tc>
          <w:tcPr>
            <w:tcW w:w="14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8905/294 </w:t>
            </w:r>
          </w:p>
        </w:tc>
        <w:tc>
          <w:tcPr>
            <w:tcW w:w="126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51,3/1,7 </w:t>
            </w:r>
          </w:p>
        </w:tc>
      </w:tr>
      <w:tr w:rsidR="00EB1006" w:rsidRPr="00EB1006" w:rsidTr="00EB1006">
        <w:trPr>
          <w:trHeight w:val="608"/>
          <w:jc w:val="center"/>
        </w:trPr>
        <w:tc>
          <w:tcPr>
            <w:tcW w:w="99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2014 </w:t>
            </w:r>
          </w:p>
        </w:tc>
        <w:tc>
          <w:tcPr>
            <w:tcW w:w="121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17755 </w:t>
            </w:r>
          </w:p>
        </w:tc>
        <w:tc>
          <w:tcPr>
            <w:tcW w:w="120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2604 </w:t>
            </w:r>
          </w:p>
        </w:tc>
        <w:tc>
          <w:tcPr>
            <w:tcW w:w="117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14,7 </w:t>
            </w:r>
          </w:p>
        </w:tc>
        <w:tc>
          <w:tcPr>
            <w:tcW w:w="115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5450 </w:t>
            </w:r>
          </w:p>
        </w:tc>
        <w:tc>
          <w:tcPr>
            <w:tcW w:w="99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30,7 </w:t>
            </w:r>
          </w:p>
        </w:tc>
        <w:tc>
          <w:tcPr>
            <w:tcW w:w="146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8764/937 </w:t>
            </w:r>
          </w:p>
        </w:tc>
        <w:tc>
          <w:tcPr>
            <w:tcW w:w="126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t xml:space="preserve">49,3/5,3 </w:t>
            </w:r>
          </w:p>
        </w:tc>
      </w:tr>
      <w:tr w:rsidR="00EB1006" w:rsidRPr="00EB1006" w:rsidTr="00EB1006">
        <w:trPr>
          <w:trHeight w:val="608"/>
          <w:jc w:val="center"/>
        </w:trPr>
        <w:tc>
          <w:tcPr>
            <w:tcW w:w="99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2015 </w:t>
            </w:r>
          </w:p>
        </w:tc>
        <w:tc>
          <w:tcPr>
            <w:tcW w:w="121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18425 </w:t>
            </w:r>
          </w:p>
        </w:tc>
        <w:tc>
          <w:tcPr>
            <w:tcW w:w="120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2626 </w:t>
            </w:r>
          </w:p>
        </w:tc>
        <w:tc>
          <w:tcPr>
            <w:tcW w:w="117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14,3 </w:t>
            </w:r>
          </w:p>
        </w:tc>
        <w:tc>
          <w:tcPr>
            <w:tcW w:w="115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5545 </w:t>
            </w:r>
          </w:p>
        </w:tc>
        <w:tc>
          <w:tcPr>
            <w:tcW w:w="99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30,1 </w:t>
            </w:r>
          </w:p>
        </w:tc>
        <w:tc>
          <w:tcPr>
            <w:tcW w:w="14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9535/719 </w:t>
            </w:r>
          </w:p>
        </w:tc>
        <w:tc>
          <w:tcPr>
            <w:tcW w:w="126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EB1006">
            <w:pPr>
              <w:tabs>
                <w:tab w:val="left" w:pos="1682"/>
              </w:tabs>
              <w:spacing w:line="360" w:lineRule="auto"/>
              <w:jc w:val="both"/>
            </w:pPr>
            <w:r w:rsidRPr="00EB1006">
              <w:rPr>
                <w:b/>
                <w:bCs/>
              </w:rPr>
              <w:t xml:space="preserve">51,7-3,9 </w:t>
            </w:r>
          </w:p>
        </w:tc>
      </w:tr>
    </w:tbl>
    <w:p w:rsidR="00EB1006" w:rsidRPr="00EB1006" w:rsidRDefault="00EB1006" w:rsidP="00EB1006">
      <w:pPr>
        <w:tabs>
          <w:tab w:val="left" w:pos="1682"/>
        </w:tabs>
        <w:spacing w:line="360" w:lineRule="auto"/>
        <w:ind w:firstLine="709"/>
        <w:jc w:val="both"/>
      </w:pPr>
      <w:r w:rsidRPr="00EB1006">
        <w:t xml:space="preserve">Как видно из таблицы, в 2015 году наблюдается уменьшение количества неорганизованных  детей. </w:t>
      </w:r>
    </w:p>
    <w:p w:rsidR="00EB1006" w:rsidRPr="00EB1006" w:rsidRDefault="00EB1006" w:rsidP="00EB1006">
      <w:pPr>
        <w:tabs>
          <w:tab w:val="left" w:pos="1682"/>
        </w:tabs>
        <w:spacing w:line="360" w:lineRule="auto"/>
        <w:ind w:firstLine="709"/>
        <w:jc w:val="both"/>
      </w:pPr>
      <w:r w:rsidRPr="00EB1006">
        <w:t>Важное место среди санитарно-демографических показателей занимают показатели рождаемости и смертности.</w:t>
      </w:r>
    </w:p>
    <w:p w:rsidR="00EB1006" w:rsidRPr="00EB1006" w:rsidRDefault="00EB1006" w:rsidP="00EB1006">
      <w:pPr>
        <w:tabs>
          <w:tab w:val="left" w:pos="1682"/>
        </w:tabs>
        <w:spacing w:line="360" w:lineRule="auto"/>
        <w:ind w:firstLine="709"/>
        <w:jc w:val="both"/>
      </w:pPr>
      <w:r w:rsidRPr="00EB1006">
        <w:t xml:space="preserve">Уровень рождаемости, младенческой смертности, детской смертности (смертность детей старше 1 года) и динамика их развития за три года представлены в  Таблице 3. </w:t>
      </w:r>
    </w:p>
    <w:p w:rsidR="00EB1006" w:rsidRPr="00EB1006" w:rsidRDefault="00EB1006" w:rsidP="00EB1006">
      <w:pPr>
        <w:tabs>
          <w:tab w:val="left" w:pos="1682"/>
        </w:tabs>
        <w:spacing w:line="360" w:lineRule="auto"/>
        <w:ind w:firstLine="709"/>
        <w:jc w:val="right"/>
      </w:pPr>
      <w:r w:rsidRPr="00EB1006">
        <w:rPr>
          <w:b/>
          <w:bCs/>
        </w:rPr>
        <w:t>Таблица 3</w:t>
      </w:r>
    </w:p>
    <w:p w:rsidR="00EB1006" w:rsidRPr="00EB1006" w:rsidRDefault="00EB1006" w:rsidP="00EB1006">
      <w:pPr>
        <w:tabs>
          <w:tab w:val="left" w:pos="1682"/>
        </w:tabs>
        <w:spacing w:line="360" w:lineRule="auto"/>
        <w:ind w:firstLine="709"/>
        <w:jc w:val="center"/>
      </w:pPr>
      <w:r w:rsidRPr="00EB1006">
        <w:rPr>
          <w:b/>
          <w:bCs/>
          <w:i/>
          <w:iCs/>
        </w:rPr>
        <w:t>Динамика показателей рождаемости, младенческой смертности, смертности детского населения за 2010-2015гг.</w:t>
      </w:r>
    </w:p>
    <w:tbl>
      <w:tblPr>
        <w:tblW w:w="8560" w:type="dxa"/>
        <w:jc w:val="center"/>
        <w:tblCellMar>
          <w:left w:w="0" w:type="dxa"/>
          <w:right w:w="0" w:type="dxa"/>
        </w:tblCellMar>
        <w:tblLook w:val="04A0"/>
      </w:tblPr>
      <w:tblGrid>
        <w:gridCol w:w="2120"/>
        <w:gridCol w:w="920"/>
        <w:gridCol w:w="1240"/>
        <w:gridCol w:w="1020"/>
        <w:gridCol w:w="1120"/>
        <w:gridCol w:w="1240"/>
        <w:gridCol w:w="900"/>
      </w:tblGrid>
      <w:tr w:rsidR="00EB1006" w:rsidRPr="00EB1006" w:rsidTr="00EB1006">
        <w:trPr>
          <w:trHeight w:val="563"/>
          <w:jc w:val="center"/>
        </w:trPr>
        <w:tc>
          <w:tcPr>
            <w:tcW w:w="21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Показатель </w:t>
            </w:r>
          </w:p>
        </w:tc>
        <w:tc>
          <w:tcPr>
            <w:tcW w:w="9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2010 </w:t>
            </w:r>
          </w:p>
        </w:tc>
        <w:tc>
          <w:tcPr>
            <w:tcW w:w="124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2011 </w:t>
            </w:r>
          </w:p>
        </w:tc>
        <w:tc>
          <w:tcPr>
            <w:tcW w:w="10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2012 </w:t>
            </w:r>
          </w:p>
        </w:tc>
        <w:tc>
          <w:tcPr>
            <w:tcW w:w="11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2013 </w:t>
            </w:r>
          </w:p>
        </w:tc>
        <w:tc>
          <w:tcPr>
            <w:tcW w:w="124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2014 </w:t>
            </w:r>
          </w:p>
        </w:tc>
        <w:tc>
          <w:tcPr>
            <w:tcW w:w="90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rPr>
                <w:b/>
                <w:bCs/>
              </w:rPr>
              <w:t xml:space="preserve">2015 </w:t>
            </w:r>
          </w:p>
        </w:tc>
      </w:tr>
      <w:tr w:rsidR="00EB1006" w:rsidRPr="00EB1006" w:rsidTr="00EB1006">
        <w:trPr>
          <w:trHeight w:val="788"/>
          <w:jc w:val="center"/>
        </w:trPr>
        <w:tc>
          <w:tcPr>
            <w:tcW w:w="21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Рождаемость % </w:t>
            </w:r>
          </w:p>
        </w:tc>
        <w:tc>
          <w:tcPr>
            <w:tcW w:w="9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13,6 </w:t>
            </w:r>
          </w:p>
        </w:tc>
        <w:tc>
          <w:tcPr>
            <w:tcW w:w="124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13,8 </w:t>
            </w:r>
          </w:p>
        </w:tc>
        <w:tc>
          <w:tcPr>
            <w:tcW w:w="10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14,0 </w:t>
            </w:r>
          </w:p>
        </w:tc>
        <w:tc>
          <w:tcPr>
            <w:tcW w:w="11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14,1 </w:t>
            </w:r>
          </w:p>
        </w:tc>
        <w:tc>
          <w:tcPr>
            <w:tcW w:w="124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14,0 </w:t>
            </w:r>
          </w:p>
        </w:tc>
        <w:tc>
          <w:tcPr>
            <w:tcW w:w="9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rPr>
                <w:b/>
                <w:bCs/>
              </w:rPr>
              <w:t xml:space="preserve">13,1 </w:t>
            </w:r>
          </w:p>
        </w:tc>
      </w:tr>
      <w:tr w:rsidR="00EB1006" w:rsidRPr="00EB1006" w:rsidTr="00EB1006">
        <w:trPr>
          <w:trHeight w:val="788"/>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EB1006" w:rsidRPr="00EB1006" w:rsidRDefault="00EB1006" w:rsidP="00C56E85">
            <w:pPr>
              <w:tabs>
                <w:tab w:val="left" w:pos="1682"/>
              </w:tabs>
              <w:spacing w:line="360" w:lineRule="auto"/>
              <w:jc w:val="both"/>
            </w:pPr>
            <w:r w:rsidRPr="00EB1006">
              <w:t xml:space="preserve">Младенческая смертность % </w:t>
            </w:r>
          </w:p>
          <w:p w:rsidR="007C5B0E" w:rsidRPr="00EB1006" w:rsidRDefault="00EB1006" w:rsidP="00C56E85">
            <w:pPr>
              <w:tabs>
                <w:tab w:val="left" w:pos="1682"/>
              </w:tabs>
              <w:spacing w:line="360" w:lineRule="auto"/>
              <w:jc w:val="both"/>
            </w:pPr>
            <w:r w:rsidRPr="00EB1006">
              <w:t xml:space="preserve">(до года) </w:t>
            </w:r>
          </w:p>
        </w:tc>
        <w:tc>
          <w:tcPr>
            <w:tcW w:w="9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1,6 </w:t>
            </w:r>
          </w:p>
        </w:tc>
        <w:tc>
          <w:tcPr>
            <w:tcW w:w="124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2,8 </w:t>
            </w:r>
          </w:p>
        </w:tc>
        <w:tc>
          <w:tcPr>
            <w:tcW w:w="10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5,0 </w:t>
            </w:r>
          </w:p>
        </w:tc>
        <w:tc>
          <w:tcPr>
            <w:tcW w:w="11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3,4 </w:t>
            </w:r>
          </w:p>
        </w:tc>
        <w:tc>
          <w:tcPr>
            <w:tcW w:w="124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3,4 </w:t>
            </w:r>
          </w:p>
        </w:tc>
        <w:tc>
          <w:tcPr>
            <w:tcW w:w="90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rPr>
                <w:b/>
                <w:bCs/>
              </w:rPr>
              <w:t xml:space="preserve">1,9 </w:t>
            </w:r>
          </w:p>
        </w:tc>
      </w:tr>
      <w:tr w:rsidR="00EB1006" w:rsidRPr="00EB1006" w:rsidTr="00EB1006">
        <w:trPr>
          <w:trHeight w:val="816"/>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EB1006" w:rsidRPr="00EB1006" w:rsidRDefault="00EB1006" w:rsidP="00C56E85">
            <w:pPr>
              <w:tabs>
                <w:tab w:val="left" w:pos="1682"/>
              </w:tabs>
              <w:spacing w:line="360" w:lineRule="auto"/>
              <w:jc w:val="both"/>
            </w:pPr>
            <w:r w:rsidRPr="00EB1006">
              <w:t xml:space="preserve">Смертность детей  % </w:t>
            </w:r>
          </w:p>
          <w:p w:rsidR="007C5B0E" w:rsidRPr="00EB1006" w:rsidRDefault="00EB1006" w:rsidP="00C56E85">
            <w:pPr>
              <w:tabs>
                <w:tab w:val="left" w:pos="1682"/>
              </w:tabs>
              <w:spacing w:line="360" w:lineRule="auto"/>
              <w:jc w:val="both"/>
            </w:pPr>
            <w:r w:rsidRPr="00EB1006">
              <w:t xml:space="preserve">(старше года) </w:t>
            </w:r>
          </w:p>
        </w:tc>
        <w:tc>
          <w:tcPr>
            <w:tcW w:w="9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0,5 </w:t>
            </w:r>
          </w:p>
        </w:tc>
        <w:tc>
          <w:tcPr>
            <w:tcW w:w="124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0,5 </w:t>
            </w:r>
          </w:p>
        </w:tc>
        <w:tc>
          <w:tcPr>
            <w:tcW w:w="10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0,1 </w:t>
            </w:r>
          </w:p>
        </w:tc>
        <w:tc>
          <w:tcPr>
            <w:tcW w:w="11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0 </w:t>
            </w:r>
          </w:p>
        </w:tc>
        <w:tc>
          <w:tcPr>
            <w:tcW w:w="124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t xml:space="preserve">0,3 </w:t>
            </w:r>
          </w:p>
        </w:tc>
        <w:tc>
          <w:tcPr>
            <w:tcW w:w="90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EB1006" w:rsidRDefault="00EB1006" w:rsidP="00C56E85">
            <w:pPr>
              <w:tabs>
                <w:tab w:val="left" w:pos="1682"/>
              </w:tabs>
              <w:spacing w:line="360" w:lineRule="auto"/>
              <w:jc w:val="both"/>
            </w:pPr>
            <w:r w:rsidRPr="00EB1006">
              <w:rPr>
                <w:b/>
                <w:bCs/>
              </w:rPr>
              <w:t xml:space="preserve">0,06 </w:t>
            </w:r>
          </w:p>
        </w:tc>
      </w:tr>
    </w:tbl>
    <w:p w:rsidR="00EB1006" w:rsidRPr="00EB1006" w:rsidRDefault="00EB1006" w:rsidP="00EB1006">
      <w:pPr>
        <w:tabs>
          <w:tab w:val="left" w:pos="1682"/>
        </w:tabs>
        <w:spacing w:line="360" w:lineRule="auto"/>
        <w:ind w:firstLine="709"/>
        <w:jc w:val="both"/>
      </w:pPr>
      <w:r w:rsidRPr="00EB1006">
        <w:t>Как видно из таблицы рождаемость в районе немного уменьшилась. Младенческая смертность по сравнению с 2014 годом  немного увеличилась (умерло двое детей до 1 года от заболеваний, не совместимых с жизнью).</w:t>
      </w:r>
    </w:p>
    <w:p w:rsidR="00C56E85" w:rsidRDefault="00C56E85">
      <w:pPr>
        <w:rPr>
          <w:b/>
          <w:bCs/>
          <w:i/>
          <w:iCs/>
        </w:rPr>
      </w:pPr>
      <w:r>
        <w:rPr>
          <w:b/>
          <w:bCs/>
          <w:i/>
          <w:iCs/>
        </w:rPr>
        <w:br w:type="page"/>
      </w:r>
    </w:p>
    <w:p w:rsidR="00C56E85" w:rsidRDefault="00EB1006" w:rsidP="00EB1006">
      <w:pPr>
        <w:tabs>
          <w:tab w:val="left" w:pos="1682"/>
        </w:tabs>
        <w:spacing w:line="360" w:lineRule="auto"/>
        <w:ind w:firstLine="709"/>
        <w:rPr>
          <w:b/>
          <w:bCs/>
          <w:i/>
          <w:iCs/>
        </w:rPr>
      </w:pPr>
      <w:r w:rsidRPr="00EB1006">
        <w:rPr>
          <w:b/>
          <w:bCs/>
          <w:i/>
          <w:iCs/>
        </w:rPr>
        <w:lastRenderedPageBreak/>
        <w:t>Показатели  физического здоровья</w:t>
      </w:r>
      <w:r w:rsidR="00C56E85">
        <w:rPr>
          <w:b/>
          <w:bCs/>
          <w:i/>
          <w:iCs/>
        </w:rPr>
        <w:t>.</w:t>
      </w:r>
    </w:p>
    <w:p w:rsidR="00EB1006" w:rsidRPr="00C56E85" w:rsidRDefault="00EB1006" w:rsidP="00EB1006">
      <w:pPr>
        <w:tabs>
          <w:tab w:val="left" w:pos="1682"/>
        </w:tabs>
        <w:spacing w:line="360" w:lineRule="auto"/>
        <w:ind w:firstLine="709"/>
        <w:rPr>
          <w:bCs/>
          <w:iCs/>
        </w:rPr>
      </w:pPr>
      <w:r w:rsidRPr="00C56E85">
        <w:rPr>
          <w:bCs/>
          <w:iCs/>
        </w:rPr>
        <w:t xml:space="preserve">Заболеваемость является одним из критериев оценки состояния здоровья населения. </w:t>
      </w:r>
    </w:p>
    <w:p w:rsidR="00EB1006" w:rsidRPr="00C56E85" w:rsidRDefault="00EB1006" w:rsidP="00EB1006">
      <w:pPr>
        <w:tabs>
          <w:tab w:val="left" w:pos="1682"/>
        </w:tabs>
        <w:spacing w:line="360" w:lineRule="auto"/>
        <w:ind w:firstLine="709"/>
        <w:jc w:val="both"/>
        <w:rPr>
          <w:bCs/>
          <w:iCs/>
        </w:rPr>
      </w:pPr>
      <w:r w:rsidRPr="00C56E85">
        <w:rPr>
          <w:bCs/>
          <w:iCs/>
        </w:rPr>
        <w:t xml:space="preserve"> В сравнении с 2014 годом наблюдается снижение заболеваемости во всех возрастных группах, кроме детей до 1 года жизни.</w:t>
      </w:r>
    </w:p>
    <w:p w:rsidR="00EB1006" w:rsidRPr="00C56E85" w:rsidRDefault="00EB1006" w:rsidP="00EB1006">
      <w:pPr>
        <w:tabs>
          <w:tab w:val="left" w:pos="1682"/>
        </w:tabs>
        <w:spacing w:line="360" w:lineRule="auto"/>
        <w:ind w:firstLine="709"/>
        <w:jc w:val="both"/>
        <w:rPr>
          <w:bCs/>
          <w:iCs/>
        </w:rPr>
      </w:pPr>
      <w:r w:rsidRPr="00C56E85">
        <w:rPr>
          <w:bCs/>
          <w:iCs/>
        </w:rPr>
        <w:t xml:space="preserve">Количество посещений с 2006 по 2015г увеличивается. По сравнению с 2014 годом количество посещений в поликлинику увеличилось на 35919 человек.  </w:t>
      </w:r>
    </w:p>
    <w:p w:rsidR="00EB1006" w:rsidRPr="00C56E85" w:rsidRDefault="00EB1006" w:rsidP="00EB1006">
      <w:pPr>
        <w:tabs>
          <w:tab w:val="left" w:pos="1682"/>
        </w:tabs>
        <w:spacing w:line="360" w:lineRule="auto"/>
        <w:ind w:firstLine="709"/>
        <w:jc w:val="both"/>
        <w:rPr>
          <w:bCs/>
          <w:iCs/>
        </w:rPr>
      </w:pPr>
      <w:r w:rsidRPr="00C56E85">
        <w:rPr>
          <w:bCs/>
          <w:iCs/>
        </w:rPr>
        <w:t xml:space="preserve">В Новоильинском районе за </w:t>
      </w:r>
      <w:proofErr w:type="gramStart"/>
      <w:r w:rsidRPr="00C56E85">
        <w:rPr>
          <w:bCs/>
          <w:iCs/>
        </w:rPr>
        <w:t>последние</w:t>
      </w:r>
      <w:proofErr w:type="gramEnd"/>
      <w:r w:rsidRPr="00C56E85">
        <w:rPr>
          <w:bCs/>
          <w:iCs/>
        </w:rPr>
        <w:t xml:space="preserve"> 3 года складывается следующая демографическая ситуация:</w:t>
      </w:r>
    </w:p>
    <w:p w:rsidR="007C5B0E" w:rsidRPr="00C56E85" w:rsidRDefault="007C5B0E" w:rsidP="00EB1006">
      <w:pPr>
        <w:numPr>
          <w:ilvl w:val="0"/>
          <w:numId w:val="3"/>
        </w:numPr>
        <w:tabs>
          <w:tab w:val="left" w:pos="720"/>
          <w:tab w:val="left" w:pos="1682"/>
        </w:tabs>
        <w:spacing w:line="360" w:lineRule="auto"/>
        <w:jc w:val="both"/>
        <w:rPr>
          <w:bCs/>
          <w:iCs/>
        </w:rPr>
      </w:pPr>
      <w:r w:rsidRPr="00C56E85">
        <w:rPr>
          <w:bCs/>
          <w:iCs/>
        </w:rPr>
        <w:t>численность прикрепленного к поликлинике детского населения увеличилась с  17755 до 18425  человек.</w:t>
      </w:r>
    </w:p>
    <w:p w:rsidR="007C5B0E" w:rsidRPr="00C56E85" w:rsidRDefault="007C5B0E" w:rsidP="00EB1006">
      <w:pPr>
        <w:numPr>
          <w:ilvl w:val="0"/>
          <w:numId w:val="3"/>
        </w:numPr>
        <w:tabs>
          <w:tab w:val="left" w:pos="720"/>
          <w:tab w:val="left" w:pos="1682"/>
        </w:tabs>
        <w:spacing w:line="360" w:lineRule="auto"/>
        <w:jc w:val="both"/>
        <w:rPr>
          <w:bCs/>
          <w:iCs/>
        </w:rPr>
      </w:pPr>
      <w:r w:rsidRPr="00C56E85">
        <w:rPr>
          <w:bCs/>
          <w:iCs/>
        </w:rPr>
        <w:t>Рождаемость снизилась с   14,0‰  до 13,0‰</w:t>
      </w:r>
    </w:p>
    <w:p w:rsidR="007C5B0E" w:rsidRPr="00C56E85" w:rsidRDefault="007C5B0E" w:rsidP="00EB1006">
      <w:pPr>
        <w:numPr>
          <w:ilvl w:val="0"/>
          <w:numId w:val="3"/>
        </w:numPr>
        <w:tabs>
          <w:tab w:val="left" w:pos="720"/>
          <w:tab w:val="left" w:pos="1682"/>
        </w:tabs>
        <w:spacing w:line="360" w:lineRule="auto"/>
        <w:jc w:val="both"/>
        <w:rPr>
          <w:bCs/>
          <w:iCs/>
        </w:rPr>
      </w:pPr>
      <w:r w:rsidRPr="00C56E85">
        <w:rPr>
          <w:bCs/>
          <w:iCs/>
        </w:rPr>
        <w:t>младенческая смертность немного увеличилась  с  1,7‰  до 1,9‰</w:t>
      </w:r>
    </w:p>
    <w:p w:rsidR="007C5B0E" w:rsidRPr="00C56E85" w:rsidRDefault="007C5B0E" w:rsidP="00EB1006">
      <w:pPr>
        <w:numPr>
          <w:ilvl w:val="0"/>
          <w:numId w:val="3"/>
        </w:numPr>
        <w:tabs>
          <w:tab w:val="left" w:pos="720"/>
          <w:tab w:val="left" w:pos="1682"/>
        </w:tabs>
        <w:spacing w:line="360" w:lineRule="auto"/>
        <w:jc w:val="both"/>
        <w:rPr>
          <w:bCs/>
          <w:iCs/>
        </w:rPr>
      </w:pPr>
      <w:r w:rsidRPr="00C56E85">
        <w:rPr>
          <w:bCs/>
          <w:iCs/>
        </w:rPr>
        <w:t>снизилась заболеваемость детей с  1806,8‰  до 1317,6 на 1000 детского населения.</w:t>
      </w:r>
    </w:p>
    <w:p w:rsidR="00EB1006" w:rsidRPr="00C56E85" w:rsidRDefault="00EB1006" w:rsidP="00EB1006">
      <w:pPr>
        <w:tabs>
          <w:tab w:val="left" w:pos="1682"/>
        </w:tabs>
        <w:spacing w:line="360" w:lineRule="auto"/>
        <w:ind w:firstLine="709"/>
        <w:jc w:val="both"/>
        <w:rPr>
          <w:bCs/>
          <w:iCs/>
        </w:rPr>
      </w:pPr>
      <w:r w:rsidRPr="00C56E85">
        <w:rPr>
          <w:bCs/>
          <w:iCs/>
        </w:rPr>
        <w:t xml:space="preserve">Детская поликлиника в Новоильинском районе самая большая в городе по обслуживаемому детскому населению (18 педиатрических участков). </w:t>
      </w:r>
    </w:p>
    <w:p w:rsidR="00EB1006" w:rsidRPr="00C56E85" w:rsidRDefault="00EB1006" w:rsidP="00EB1006">
      <w:pPr>
        <w:tabs>
          <w:tab w:val="left" w:pos="1682"/>
        </w:tabs>
        <w:spacing w:line="360" w:lineRule="auto"/>
        <w:ind w:firstLine="709"/>
        <w:jc w:val="both"/>
        <w:rPr>
          <w:bCs/>
          <w:iCs/>
        </w:rPr>
      </w:pPr>
      <w:r w:rsidRPr="00C56E85">
        <w:rPr>
          <w:bCs/>
          <w:iCs/>
        </w:rPr>
        <w:t xml:space="preserve"> В МБЛПУ «Клинический родильный дом № 3» в 2015 году родились 2113детей (2014 г. – 2168),  из них: девочек – 1012, мальчиков – 1098, в том числе 10 двойни (2014 г. – 22).</w:t>
      </w:r>
    </w:p>
    <w:p w:rsidR="00EB1006" w:rsidRPr="00C56E85" w:rsidRDefault="00EB1006" w:rsidP="00EB1006">
      <w:pPr>
        <w:tabs>
          <w:tab w:val="left" w:pos="1682"/>
        </w:tabs>
        <w:spacing w:line="360" w:lineRule="auto"/>
        <w:ind w:firstLine="709"/>
        <w:jc w:val="both"/>
        <w:rPr>
          <w:bCs/>
          <w:iCs/>
        </w:rPr>
      </w:pPr>
      <w:r w:rsidRPr="00C56E85">
        <w:rPr>
          <w:bCs/>
          <w:iCs/>
        </w:rPr>
        <w:t xml:space="preserve">К женской консультации прикреплено 39184 чел. Количество участков – 8. В течение года принято 930 родов, родилось детей – 940, в том числе 10 двоен, после ЭКО – 12 детей. На учете состоят 490 беременных женщин. Выписано родовых сертификатов 953. </w:t>
      </w:r>
    </w:p>
    <w:p w:rsidR="00EB1006" w:rsidRPr="00C56E85" w:rsidRDefault="00EB1006" w:rsidP="00EB1006">
      <w:pPr>
        <w:tabs>
          <w:tab w:val="left" w:pos="1682"/>
        </w:tabs>
        <w:spacing w:line="360" w:lineRule="auto"/>
        <w:ind w:firstLine="709"/>
        <w:jc w:val="both"/>
        <w:rPr>
          <w:bCs/>
          <w:iCs/>
        </w:rPr>
      </w:pPr>
      <w:r w:rsidRPr="00C56E85">
        <w:rPr>
          <w:bCs/>
          <w:iCs/>
        </w:rPr>
        <w:t xml:space="preserve">За поликлиникой № 4 МБЛПУ «ГКБ № 29» в 2015 году было закреплено 44500 чел. (2014 г. – 42694 чел.). Жители района посетили поликлинику 143934 раз (2014  г. - 135186). </w:t>
      </w:r>
    </w:p>
    <w:p w:rsidR="00EB1006" w:rsidRPr="00C56E85" w:rsidRDefault="00EB1006" w:rsidP="00EB1006">
      <w:pPr>
        <w:tabs>
          <w:tab w:val="left" w:pos="1682"/>
        </w:tabs>
        <w:spacing w:line="360" w:lineRule="auto"/>
        <w:ind w:firstLine="709"/>
        <w:jc w:val="both"/>
        <w:rPr>
          <w:bCs/>
          <w:iCs/>
        </w:rPr>
      </w:pPr>
      <w:r w:rsidRPr="00C56E85">
        <w:rPr>
          <w:bCs/>
          <w:iCs/>
        </w:rPr>
        <w:t xml:space="preserve">Заболеваемость на 1 тыс. населения в 2015 году составила 629,5 чел, в 2014 – 695,1 чел. </w:t>
      </w:r>
    </w:p>
    <w:p w:rsidR="00EB1006" w:rsidRPr="00C56E85" w:rsidRDefault="00EB1006" w:rsidP="00EB1006">
      <w:pPr>
        <w:tabs>
          <w:tab w:val="left" w:pos="1682"/>
        </w:tabs>
        <w:spacing w:line="360" w:lineRule="auto"/>
        <w:ind w:firstLine="709"/>
        <w:jc w:val="both"/>
        <w:rPr>
          <w:bCs/>
          <w:iCs/>
        </w:rPr>
      </w:pPr>
      <w:r w:rsidRPr="00C56E85">
        <w:rPr>
          <w:bCs/>
          <w:iCs/>
        </w:rPr>
        <w:t xml:space="preserve">Льготных рецептов было выписано 39988 шт. (2014 г. - 43056). Проведено процедур в процедурном кабинете 791 (2014 г. – 833), пролечено в дневном стационаре 791 чел. (2014 г. – 833). </w:t>
      </w:r>
    </w:p>
    <w:p w:rsidR="00EB1006" w:rsidRPr="00C56E85" w:rsidRDefault="00EB1006" w:rsidP="00EB1006">
      <w:pPr>
        <w:tabs>
          <w:tab w:val="left" w:pos="1682"/>
        </w:tabs>
        <w:spacing w:line="360" w:lineRule="auto"/>
        <w:ind w:firstLine="709"/>
        <w:jc w:val="both"/>
        <w:rPr>
          <w:bCs/>
          <w:iCs/>
        </w:rPr>
      </w:pPr>
      <w:r w:rsidRPr="00C56E85">
        <w:rPr>
          <w:bCs/>
          <w:iCs/>
        </w:rPr>
        <w:t xml:space="preserve">Укомплектованность медицинскими кадрами по-прежнему остается недостаточной, по сравнению с прошлым годом ухудшилась, что вызывает справедливые нарекания жителей (врачи – 57%, 2014 г. - 55%, медицинские сестры –65%, 2014 г.  – 60%, младший персонал – 60%, 2014 г. - 63%). </w:t>
      </w:r>
    </w:p>
    <w:p w:rsidR="00EB1006" w:rsidRPr="00EB1006" w:rsidRDefault="00EB1006" w:rsidP="00EB1006">
      <w:pPr>
        <w:tabs>
          <w:tab w:val="left" w:pos="1682"/>
        </w:tabs>
        <w:spacing w:line="360" w:lineRule="auto"/>
        <w:ind w:firstLine="709"/>
        <w:jc w:val="both"/>
      </w:pPr>
      <w:r w:rsidRPr="00EB1006">
        <w:t>В</w:t>
      </w:r>
      <w:r w:rsidRPr="00EB1006">
        <w:rPr>
          <w:b/>
          <w:bCs/>
        </w:rPr>
        <w:t xml:space="preserve"> амбулаторно-травматологическом отделении № 2 </w:t>
      </w:r>
      <w:r w:rsidRPr="00EB1006">
        <w:t>МБЛПУ «ГКБ № 29» общее количество посещений составило 44199 чел. (2014 г. –42670). Из них взрослого населения –34616, детского – 9503. Выполнено операций – 257 (2014 г. – 355), пролечено с переломами 2221 взрослых (2014 г. – 2454), 1236 детей (2014 г. – 1068), ожоги и обморожения 246 взрослых и 120 детей.</w:t>
      </w:r>
    </w:p>
    <w:p w:rsidR="00EB1006" w:rsidRPr="00EB1006" w:rsidRDefault="00EB1006" w:rsidP="00EB1006">
      <w:pPr>
        <w:tabs>
          <w:tab w:val="left" w:pos="1682"/>
        </w:tabs>
        <w:spacing w:line="360" w:lineRule="auto"/>
        <w:ind w:firstLine="709"/>
        <w:jc w:val="both"/>
      </w:pPr>
      <w:r w:rsidRPr="00EB1006">
        <w:rPr>
          <w:b/>
          <w:bCs/>
        </w:rPr>
        <w:t xml:space="preserve">Подстанция скорой медицинской помощи </w:t>
      </w:r>
      <w:r w:rsidRPr="00EB1006">
        <w:t>обслуживает человек 89297 (2014 г. – 89406</w:t>
      </w:r>
      <w:proofErr w:type="gramStart"/>
      <w:r w:rsidRPr="00EB1006">
        <w:t xml:space="preserve"> )</w:t>
      </w:r>
      <w:proofErr w:type="gramEnd"/>
      <w:r w:rsidRPr="00EB1006">
        <w:t>, из них 12400 – сельское население.</w:t>
      </w:r>
    </w:p>
    <w:p w:rsidR="00EB1006" w:rsidRPr="00EB1006" w:rsidRDefault="00EB1006" w:rsidP="00EB1006">
      <w:pPr>
        <w:tabs>
          <w:tab w:val="left" w:pos="1682"/>
        </w:tabs>
        <w:spacing w:line="360" w:lineRule="auto"/>
        <w:ind w:firstLine="709"/>
        <w:jc w:val="both"/>
      </w:pPr>
      <w:r w:rsidRPr="00EB1006">
        <w:lastRenderedPageBreak/>
        <w:t xml:space="preserve">         В 2015 году обслужено 23086 вызовов (2014 г. – 22993), из них сельских 2372- (2014 г. - 2350).</w:t>
      </w:r>
    </w:p>
    <w:p w:rsidR="00EB1006" w:rsidRPr="00EB1006" w:rsidRDefault="00EB1006" w:rsidP="00EB1006">
      <w:pPr>
        <w:tabs>
          <w:tab w:val="left" w:pos="1682"/>
        </w:tabs>
        <w:spacing w:line="360" w:lineRule="auto"/>
        <w:ind w:firstLine="709"/>
        <w:jc w:val="both"/>
      </w:pPr>
      <w:r w:rsidRPr="00EB1006">
        <w:t xml:space="preserve"> Все медицинские учреждения района испытывают недостаток в кадрах.     </w:t>
      </w:r>
    </w:p>
    <w:p w:rsidR="00EB1006" w:rsidRPr="00EB1006" w:rsidRDefault="00EB1006" w:rsidP="00EB1006">
      <w:pPr>
        <w:tabs>
          <w:tab w:val="left" w:pos="1682"/>
        </w:tabs>
        <w:spacing w:line="360" w:lineRule="auto"/>
        <w:ind w:firstLine="709"/>
        <w:jc w:val="both"/>
      </w:pPr>
      <w:r w:rsidRPr="00EB1006">
        <w:t xml:space="preserve">В 2015 году уменьшилось количество врачей. Стоматологическую помощь детскому населению района оказывает один врач стоматолог,  в 2014г.  их было 3. При штате 19 врачебных ставок,  занято 10, физических лиц 9. Анализируя показатели можно сделать вывод, что при большой нуждаемости населения в стоматологической помощи и недостаточного количества кадров, врачи работают с повышенной нагрузкой, на что указывает большее количество принятых пациентов.  </w:t>
      </w:r>
    </w:p>
    <w:p w:rsidR="00EB1006" w:rsidRPr="00EB1006" w:rsidRDefault="00EB1006" w:rsidP="00EB1006">
      <w:pPr>
        <w:tabs>
          <w:tab w:val="left" w:pos="1682"/>
        </w:tabs>
        <w:spacing w:line="360" w:lineRule="auto"/>
        <w:ind w:firstLine="709"/>
        <w:jc w:val="both"/>
      </w:pPr>
      <w:r w:rsidRPr="00EB1006">
        <w:t>В</w:t>
      </w:r>
      <w:r w:rsidRPr="00EB1006">
        <w:rPr>
          <w:b/>
          <w:bCs/>
        </w:rPr>
        <w:t xml:space="preserve"> стоматологической поликлинике </w:t>
      </w:r>
      <w:r w:rsidRPr="00EB1006">
        <w:t xml:space="preserve">МБЛПУ «Городская стоматологическая поликлиника № 3» обслужили 56750 чел.(2014 г. – 50406 чел.), из них детей 12311 (2014 г. – 14570). </w:t>
      </w:r>
    </w:p>
    <w:p w:rsidR="00EB1006" w:rsidRPr="00EB1006" w:rsidRDefault="00EB1006" w:rsidP="00EB1006">
      <w:pPr>
        <w:tabs>
          <w:tab w:val="left" w:pos="1682"/>
        </w:tabs>
        <w:spacing w:line="360" w:lineRule="auto"/>
        <w:ind w:firstLine="709"/>
        <w:jc w:val="both"/>
      </w:pPr>
      <w:r w:rsidRPr="00EB1006">
        <w:t xml:space="preserve">Все медицинские учреждения района  испытывают недостаток в кадрах. </w:t>
      </w:r>
    </w:p>
    <w:p w:rsidR="00A30F1C" w:rsidRDefault="00A30F1C">
      <w:r>
        <w:br w:type="page"/>
      </w:r>
    </w:p>
    <w:p w:rsidR="00A30F1C" w:rsidRDefault="00A30F1C" w:rsidP="00A30F1C">
      <w:pPr>
        <w:spacing w:line="360" w:lineRule="auto"/>
        <w:ind w:firstLine="709"/>
        <w:jc w:val="center"/>
        <w:textAlignment w:val="baseline"/>
        <w:rPr>
          <w:rFonts w:eastAsia="+mn-ea"/>
          <w:b/>
          <w:bCs/>
          <w:color w:val="990000"/>
          <w:kern w:val="24"/>
          <w:sz w:val="28"/>
          <w:szCs w:val="28"/>
        </w:rPr>
      </w:pPr>
      <w:r w:rsidRPr="00A30F1C">
        <w:rPr>
          <w:rFonts w:eastAsia="+mn-ea"/>
          <w:b/>
          <w:bCs/>
          <w:color w:val="990000"/>
          <w:kern w:val="24"/>
          <w:sz w:val="28"/>
          <w:szCs w:val="28"/>
        </w:rPr>
        <w:lastRenderedPageBreak/>
        <w:t>УЧЁТ И РАСПРЕДЕЛЕНИЕ ЖИЛЬЯ</w:t>
      </w:r>
    </w:p>
    <w:p w:rsidR="00A30F1C" w:rsidRPr="00A30F1C" w:rsidRDefault="00A30F1C" w:rsidP="00A30F1C">
      <w:pPr>
        <w:spacing w:line="360" w:lineRule="auto"/>
        <w:ind w:firstLine="709"/>
        <w:jc w:val="center"/>
        <w:textAlignment w:val="baseline"/>
        <w:rPr>
          <w:sz w:val="28"/>
          <w:szCs w:val="28"/>
        </w:rPr>
      </w:pPr>
    </w:p>
    <w:p w:rsidR="00A30F1C" w:rsidRPr="00A30F1C" w:rsidRDefault="00A30F1C" w:rsidP="00A30F1C">
      <w:pPr>
        <w:tabs>
          <w:tab w:val="left" w:pos="1682"/>
        </w:tabs>
        <w:spacing w:line="360" w:lineRule="auto"/>
        <w:ind w:firstLine="709"/>
        <w:jc w:val="both"/>
      </w:pPr>
      <w:r w:rsidRPr="00A30F1C">
        <w:t xml:space="preserve">В 2015 году 13 жителей Новоильинского района улучшили свои жилищные условия (в 2014 г. - 10 семей).  Из них: </w:t>
      </w:r>
    </w:p>
    <w:p w:rsidR="007C5B0E" w:rsidRPr="00A30F1C" w:rsidRDefault="007C5B0E" w:rsidP="00A30F1C">
      <w:pPr>
        <w:numPr>
          <w:ilvl w:val="0"/>
          <w:numId w:val="4"/>
        </w:numPr>
        <w:tabs>
          <w:tab w:val="left" w:pos="1682"/>
        </w:tabs>
        <w:spacing w:line="360" w:lineRule="auto"/>
        <w:ind w:left="0" w:firstLine="709"/>
        <w:jc w:val="both"/>
      </w:pPr>
      <w:r w:rsidRPr="00A30F1C">
        <w:t>8 молодых семей получили сертификаты на покупку квартир по подпрограмме «Обеспечение жильем молодых семей» Федеральной целевой программы «Жилище» (в 2014 - 7);</w:t>
      </w:r>
    </w:p>
    <w:p w:rsidR="007C5B0E" w:rsidRPr="00A30F1C" w:rsidRDefault="007C5B0E" w:rsidP="00A30F1C">
      <w:pPr>
        <w:numPr>
          <w:ilvl w:val="0"/>
          <w:numId w:val="4"/>
        </w:numPr>
        <w:tabs>
          <w:tab w:val="left" w:pos="1682"/>
        </w:tabs>
        <w:spacing w:line="360" w:lineRule="auto"/>
        <w:ind w:left="0" w:firstLine="709"/>
        <w:jc w:val="both"/>
      </w:pPr>
      <w:r w:rsidRPr="00A30F1C">
        <w:t>3 молодые семьи стали собственниками и переехали в новую благоустроенную квартиру по областной программе «О предоставлении долгосрочных целевых займов, социальных выплат на приобретение жилых помещений и развитии ипотечного жилищного кредитования в Кемеровской области» (в 2014 г. - 2);</w:t>
      </w:r>
    </w:p>
    <w:p w:rsidR="007C5B0E" w:rsidRPr="00A30F1C" w:rsidRDefault="007C5B0E" w:rsidP="00A30F1C">
      <w:pPr>
        <w:numPr>
          <w:ilvl w:val="0"/>
          <w:numId w:val="4"/>
        </w:numPr>
        <w:tabs>
          <w:tab w:val="left" w:pos="1682"/>
        </w:tabs>
        <w:spacing w:line="360" w:lineRule="auto"/>
        <w:ind w:left="0" w:firstLine="709"/>
        <w:jc w:val="both"/>
      </w:pPr>
      <w:r w:rsidRPr="00A30F1C">
        <w:t>2 человека (вдовы участников Великой Отечественной войны) улучшили свои жилищные условия по договору социального найма.</w:t>
      </w:r>
    </w:p>
    <w:p w:rsidR="00A30F1C" w:rsidRPr="00A30F1C" w:rsidRDefault="00A30F1C" w:rsidP="00A30F1C">
      <w:pPr>
        <w:tabs>
          <w:tab w:val="left" w:pos="1682"/>
        </w:tabs>
        <w:spacing w:line="360" w:lineRule="auto"/>
        <w:ind w:firstLine="709"/>
        <w:jc w:val="both"/>
      </w:pPr>
      <w:r w:rsidRPr="00A30F1C">
        <w:t xml:space="preserve">За 12 месяцев 2015 года на прием по жилищным вопросам обратились 883 человек (2014 г.  – 791 человек). </w:t>
      </w:r>
    </w:p>
    <w:p w:rsidR="00A30F1C" w:rsidRPr="00A30F1C" w:rsidRDefault="00A30F1C" w:rsidP="00A30F1C">
      <w:pPr>
        <w:tabs>
          <w:tab w:val="left" w:pos="1682"/>
        </w:tabs>
        <w:spacing w:line="360" w:lineRule="auto"/>
        <w:ind w:firstLine="709"/>
        <w:jc w:val="both"/>
      </w:pPr>
      <w:r w:rsidRPr="00A30F1C">
        <w:t xml:space="preserve">В качестве нуждающихся в улучшении жилищных условий поставлены на учет 41 семья (2014 г. – 52 семьи). Из них: </w:t>
      </w:r>
    </w:p>
    <w:p w:rsidR="00A30F1C" w:rsidRPr="00A30F1C" w:rsidRDefault="00A30F1C" w:rsidP="00A30F1C">
      <w:pPr>
        <w:tabs>
          <w:tab w:val="left" w:pos="1682"/>
        </w:tabs>
        <w:spacing w:line="360" w:lineRule="auto"/>
        <w:ind w:firstLine="709"/>
        <w:jc w:val="both"/>
      </w:pPr>
      <w:r w:rsidRPr="00A30F1C">
        <w:t>- 9 молодых семьей;</w:t>
      </w:r>
    </w:p>
    <w:p w:rsidR="007C5B0E" w:rsidRDefault="00A30F1C" w:rsidP="00A30F1C">
      <w:pPr>
        <w:tabs>
          <w:tab w:val="left" w:pos="1682"/>
        </w:tabs>
        <w:spacing w:line="360" w:lineRule="auto"/>
        <w:ind w:firstLine="709"/>
        <w:jc w:val="both"/>
      </w:pPr>
      <w:r w:rsidRPr="00A30F1C">
        <w:t>- 32 семьи, имеющие льготы (участники боевых действий в Чечне, одинокие матери, многодетные семьи, участники и инвалиды Великой Отечественной войны, и приравненные к ним категории, и т.д.).</w:t>
      </w:r>
    </w:p>
    <w:p w:rsidR="007C5B0E" w:rsidRDefault="007C5B0E">
      <w:r>
        <w:br w:type="page"/>
      </w:r>
    </w:p>
    <w:p w:rsidR="0025366E" w:rsidRPr="0025366E" w:rsidRDefault="007C5B0E" w:rsidP="0025366E">
      <w:pPr>
        <w:tabs>
          <w:tab w:val="left" w:pos="1682"/>
        </w:tabs>
        <w:spacing w:line="360" w:lineRule="auto"/>
        <w:ind w:firstLine="709"/>
        <w:jc w:val="center"/>
        <w:rPr>
          <w:b/>
          <w:bCs/>
          <w:color w:val="C00000"/>
        </w:rPr>
      </w:pPr>
      <w:r w:rsidRPr="0025366E">
        <w:rPr>
          <w:b/>
          <w:bCs/>
          <w:color w:val="C00000"/>
        </w:rPr>
        <w:lastRenderedPageBreak/>
        <w:t xml:space="preserve">ЖИЛИЩНО-КОММУНАЛЬНОЕ И ДОРОЖНОЕ </w:t>
      </w:r>
    </w:p>
    <w:p w:rsidR="007C5B0E" w:rsidRPr="0025366E" w:rsidRDefault="007C5B0E" w:rsidP="0025366E">
      <w:pPr>
        <w:tabs>
          <w:tab w:val="left" w:pos="1682"/>
        </w:tabs>
        <w:spacing w:line="360" w:lineRule="auto"/>
        <w:ind w:firstLine="709"/>
        <w:jc w:val="center"/>
        <w:rPr>
          <w:b/>
          <w:bCs/>
          <w:color w:val="C00000"/>
        </w:rPr>
      </w:pPr>
      <w:r w:rsidRPr="0025366E">
        <w:rPr>
          <w:b/>
          <w:bCs/>
          <w:color w:val="C00000"/>
        </w:rPr>
        <w:t>ХОЗЯЙСТВО, БЛАГОУСТРОЙСТВО</w:t>
      </w:r>
    </w:p>
    <w:p w:rsidR="007C5B0E" w:rsidRPr="007C5B0E" w:rsidRDefault="007C5B0E" w:rsidP="007C5B0E">
      <w:pPr>
        <w:tabs>
          <w:tab w:val="left" w:pos="1682"/>
        </w:tabs>
        <w:spacing w:line="360" w:lineRule="auto"/>
        <w:ind w:firstLine="709"/>
        <w:jc w:val="both"/>
      </w:pPr>
      <w:r w:rsidRPr="007C5B0E">
        <w:t>В Новоильинском районе 301 жилой дом, что составляет 29477 квартир, общей площадью 2671214,2 м². Обслуживают жилфонд и предоставляют коммунальные услуги 24 управляющие компании  ТСЖ, ЖСК.</w:t>
      </w:r>
    </w:p>
    <w:p w:rsidR="007C5B0E" w:rsidRPr="007C5B0E" w:rsidRDefault="007C5B0E" w:rsidP="007C5B0E">
      <w:pPr>
        <w:tabs>
          <w:tab w:val="left" w:pos="1682"/>
        </w:tabs>
        <w:spacing w:line="360" w:lineRule="auto"/>
        <w:ind w:firstLine="709"/>
        <w:jc w:val="both"/>
      </w:pPr>
      <w:r w:rsidRPr="007C5B0E">
        <w:t xml:space="preserve">         Распределение жилфонда в районе в 2015 году выглядит следующим образом:</w:t>
      </w:r>
    </w:p>
    <w:p w:rsidR="007C5B0E" w:rsidRPr="007C5B0E" w:rsidRDefault="007C5B0E" w:rsidP="0025366E">
      <w:pPr>
        <w:tabs>
          <w:tab w:val="left" w:pos="1682"/>
        </w:tabs>
        <w:spacing w:line="360" w:lineRule="auto"/>
        <w:ind w:firstLine="709"/>
        <w:jc w:val="right"/>
      </w:pPr>
      <w:r w:rsidRPr="007C5B0E">
        <w:rPr>
          <w:b/>
          <w:bCs/>
        </w:rPr>
        <w:t xml:space="preserve">Таблица 4 </w:t>
      </w:r>
    </w:p>
    <w:tbl>
      <w:tblPr>
        <w:tblW w:w="4160" w:type="dxa"/>
        <w:tblCellMar>
          <w:left w:w="0" w:type="dxa"/>
          <w:right w:w="0" w:type="dxa"/>
        </w:tblCellMar>
        <w:tblLook w:val="04A0"/>
      </w:tblPr>
      <w:tblGrid>
        <w:gridCol w:w="3142"/>
        <w:gridCol w:w="1018"/>
      </w:tblGrid>
      <w:tr w:rsidR="007C5B0E" w:rsidRPr="00845EA4" w:rsidTr="007C5B0E">
        <w:trPr>
          <w:trHeight w:val="615"/>
        </w:trPr>
        <w:tc>
          <w:tcPr>
            <w:tcW w:w="3142" w:type="dxa"/>
            <w:tcBorders>
              <w:top w:val="single" w:sz="8" w:space="0" w:color="FFFFFF"/>
              <w:left w:val="single" w:sz="8" w:space="0" w:color="FFFFFF"/>
              <w:bottom w:val="single" w:sz="24" w:space="0" w:color="FFFFFF"/>
              <w:right w:val="single" w:sz="8" w:space="0" w:color="FFFFFF"/>
            </w:tcBorders>
            <w:shd w:val="clear" w:color="auto" w:fill="BBE0E3"/>
            <w:tcMar>
              <w:top w:w="74" w:type="dxa"/>
              <w:left w:w="142" w:type="dxa"/>
              <w:bottom w:w="74" w:type="dxa"/>
              <w:right w:w="142" w:type="dxa"/>
            </w:tcMar>
            <w:vAlign w:val="center"/>
            <w:hideMark/>
          </w:tcPr>
          <w:p w:rsidR="007C5B0E" w:rsidRPr="00845EA4" w:rsidRDefault="007C5B0E" w:rsidP="0025366E">
            <w:pPr>
              <w:tabs>
                <w:tab w:val="left" w:pos="1682"/>
              </w:tabs>
              <w:spacing w:line="360" w:lineRule="auto"/>
              <w:jc w:val="both"/>
              <w:rPr>
                <w:sz w:val="20"/>
                <w:szCs w:val="20"/>
              </w:rPr>
            </w:pPr>
            <w:r w:rsidRPr="00845EA4">
              <w:rPr>
                <w:sz w:val="20"/>
                <w:szCs w:val="20"/>
              </w:rPr>
              <w:t>Наименование организаций</w:t>
            </w:r>
          </w:p>
        </w:tc>
        <w:tc>
          <w:tcPr>
            <w:tcW w:w="1018"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C5B0E" w:rsidRPr="00845EA4" w:rsidRDefault="007C5B0E" w:rsidP="0025366E">
            <w:pPr>
              <w:tabs>
                <w:tab w:val="left" w:pos="1682"/>
              </w:tabs>
              <w:spacing w:line="360" w:lineRule="auto"/>
              <w:jc w:val="both"/>
              <w:rPr>
                <w:sz w:val="20"/>
                <w:szCs w:val="20"/>
              </w:rPr>
            </w:pPr>
            <w:r w:rsidRPr="00845EA4">
              <w:rPr>
                <w:sz w:val="20"/>
                <w:szCs w:val="20"/>
              </w:rPr>
              <w:t>Число домов</w:t>
            </w:r>
          </w:p>
        </w:tc>
      </w:tr>
      <w:tr w:rsidR="007C5B0E" w:rsidRPr="00845EA4" w:rsidTr="007C5B0E">
        <w:trPr>
          <w:trHeight w:val="378"/>
        </w:trPr>
        <w:tc>
          <w:tcPr>
            <w:tcW w:w="3142"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«НИК»</w:t>
            </w:r>
          </w:p>
        </w:tc>
        <w:tc>
          <w:tcPr>
            <w:tcW w:w="1018"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25366E">
            <w:pPr>
              <w:tabs>
                <w:tab w:val="left" w:pos="1682"/>
              </w:tabs>
              <w:spacing w:line="360" w:lineRule="auto"/>
              <w:jc w:val="both"/>
              <w:rPr>
                <w:sz w:val="20"/>
                <w:szCs w:val="20"/>
              </w:rPr>
            </w:pPr>
            <w:r w:rsidRPr="00845EA4">
              <w:rPr>
                <w:sz w:val="20"/>
                <w:szCs w:val="20"/>
              </w:rPr>
              <w:t>23</w:t>
            </w:r>
          </w:p>
        </w:tc>
      </w:tr>
      <w:tr w:rsidR="007C5B0E" w:rsidRPr="00845EA4" w:rsidTr="007C5B0E">
        <w:trPr>
          <w:trHeight w:val="239"/>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«ЗЕНИТ»</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25366E">
            <w:pPr>
              <w:tabs>
                <w:tab w:val="left" w:pos="1682"/>
              </w:tabs>
              <w:spacing w:line="360" w:lineRule="auto"/>
              <w:jc w:val="both"/>
              <w:rPr>
                <w:sz w:val="20"/>
                <w:szCs w:val="20"/>
              </w:rPr>
            </w:pPr>
            <w:r w:rsidRPr="00845EA4">
              <w:rPr>
                <w:sz w:val="20"/>
                <w:szCs w:val="20"/>
              </w:rPr>
              <w:t>31</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«УЖК»</w:t>
            </w:r>
          </w:p>
        </w:tc>
        <w:tc>
          <w:tcPr>
            <w:tcW w:w="101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25366E">
            <w:pPr>
              <w:tabs>
                <w:tab w:val="left" w:pos="1682"/>
              </w:tabs>
              <w:spacing w:line="360" w:lineRule="auto"/>
              <w:jc w:val="both"/>
              <w:rPr>
                <w:sz w:val="20"/>
                <w:szCs w:val="20"/>
              </w:rPr>
            </w:pPr>
            <w:r w:rsidRPr="00845EA4">
              <w:rPr>
                <w:sz w:val="20"/>
                <w:szCs w:val="20"/>
              </w:rPr>
              <w:t xml:space="preserve">72,5 </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«УК «</w:t>
            </w:r>
            <w:proofErr w:type="spellStart"/>
            <w:r w:rsidRPr="00845EA4">
              <w:rPr>
                <w:sz w:val="20"/>
                <w:szCs w:val="20"/>
              </w:rPr>
              <w:t>Жилищник</w:t>
            </w:r>
            <w:proofErr w:type="spellEnd"/>
            <w:r w:rsidRPr="00845EA4">
              <w:rPr>
                <w:sz w:val="20"/>
                <w:szCs w:val="20"/>
              </w:rPr>
              <w:t>»</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25366E">
            <w:pPr>
              <w:tabs>
                <w:tab w:val="left" w:pos="1682"/>
              </w:tabs>
              <w:spacing w:line="360" w:lineRule="auto"/>
              <w:jc w:val="both"/>
              <w:rPr>
                <w:sz w:val="20"/>
                <w:szCs w:val="20"/>
              </w:rPr>
            </w:pPr>
            <w:r w:rsidRPr="00845EA4">
              <w:rPr>
                <w:sz w:val="20"/>
                <w:szCs w:val="20"/>
              </w:rPr>
              <w:t>32</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 xml:space="preserve">ООО «УК </w:t>
            </w:r>
            <w:proofErr w:type="spellStart"/>
            <w:r w:rsidRPr="00845EA4">
              <w:rPr>
                <w:sz w:val="20"/>
                <w:szCs w:val="20"/>
              </w:rPr>
              <w:t>ДСК-Сервис</w:t>
            </w:r>
            <w:proofErr w:type="spellEnd"/>
            <w:r w:rsidRPr="00845EA4">
              <w:rPr>
                <w:sz w:val="20"/>
                <w:szCs w:val="20"/>
              </w:rPr>
              <w:t>»</w:t>
            </w:r>
          </w:p>
        </w:tc>
        <w:tc>
          <w:tcPr>
            <w:tcW w:w="101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5</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«24 квартал»</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17</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«РОСТ»</w:t>
            </w:r>
          </w:p>
        </w:tc>
        <w:tc>
          <w:tcPr>
            <w:tcW w:w="101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23</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«Инженер Сервис»</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27</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845EA4" w:rsidP="00845EA4">
            <w:pPr>
              <w:tabs>
                <w:tab w:val="left" w:pos="1682"/>
              </w:tabs>
              <w:spacing w:line="360" w:lineRule="auto"/>
              <w:jc w:val="both"/>
              <w:rPr>
                <w:sz w:val="20"/>
                <w:szCs w:val="20"/>
              </w:rPr>
            </w:pPr>
            <w:r w:rsidRPr="00845EA4">
              <w:rPr>
                <w:sz w:val="20"/>
                <w:szCs w:val="20"/>
              </w:rPr>
              <w:t>ОО</w:t>
            </w:r>
            <w:proofErr w:type="gramStart"/>
            <w:r w:rsidRPr="00845EA4">
              <w:rPr>
                <w:sz w:val="20"/>
                <w:szCs w:val="20"/>
              </w:rPr>
              <w:t>О«</w:t>
            </w:r>
            <w:proofErr w:type="gramEnd"/>
            <w:r w:rsidRPr="00845EA4">
              <w:rPr>
                <w:sz w:val="20"/>
                <w:szCs w:val="20"/>
              </w:rPr>
              <w:t>УК«</w:t>
            </w:r>
            <w:proofErr w:type="spellStart"/>
            <w:r w:rsidRPr="00845EA4">
              <w:rPr>
                <w:sz w:val="20"/>
                <w:szCs w:val="20"/>
              </w:rPr>
              <w:t>Счастливый</w:t>
            </w:r>
            <w:r w:rsidR="007C5B0E" w:rsidRPr="00845EA4">
              <w:rPr>
                <w:sz w:val="20"/>
                <w:szCs w:val="20"/>
              </w:rPr>
              <w:t>дом</w:t>
            </w:r>
            <w:proofErr w:type="spellEnd"/>
            <w:r w:rsidR="007C5B0E" w:rsidRPr="00845EA4">
              <w:rPr>
                <w:sz w:val="20"/>
                <w:szCs w:val="20"/>
              </w:rPr>
              <w:t>»</w:t>
            </w:r>
          </w:p>
        </w:tc>
        <w:tc>
          <w:tcPr>
            <w:tcW w:w="101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1</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«Сад  Город»</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4</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«УК «Наш дом»</w:t>
            </w:r>
          </w:p>
        </w:tc>
        <w:tc>
          <w:tcPr>
            <w:tcW w:w="101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24</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«МАИ»</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14</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«Плюс-4 Сервис»</w:t>
            </w:r>
          </w:p>
        </w:tc>
        <w:tc>
          <w:tcPr>
            <w:tcW w:w="101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7</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«УК «Чистый дом»</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10,5</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«УК-Семерка»</w:t>
            </w:r>
          </w:p>
        </w:tc>
        <w:tc>
          <w:tcPr>
            <w:tcW w:w="101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1</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«Стимул»</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1</w:t>
            </w:r>
          </w:p>
        </w:tc>
      </w:tr>
      <w:tr w:rsidR="007C5B0E" w:rsidRPr="00845EA4" w:rsidTr="007C5B0E">
        <w:trPr>
          <w:trHeight w:val="1230"/>
        </w:trPr>
        <w:tc>
          <w:tcPr>
            <w:tcW w:w="3142"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ООО «УК «Доверие»</w:t>
            </w:r>
          </w:p>
          <w:p w:rsidR="007C5B0E" w:rsidRPr="00845EA4" w:rsidRDefault="007C5B0E" w:rsidP="00845EA4">
            <w:pPr>
              <w:tabs>
                <w:tab w:val="left" w:pos="1682"/>
              </w:tabs>
              <w:spacing w:line="360" w:lineRule="auto"/>
              <w:jc w:val="both"/>
              <w:rPr>
                <w:sz w:val="20"/>
                <w:szCs w:val="20"/>
              </w:rPr>
            </w:pPr>
            <w:r w:rsidRPr="00845EA4">
              <w:rPr>
                <w:sz w:val="20"/>
                <w:szCs w:val="20"/>
              </w:rPr>
              <w:t>ООО «СОЮЗ»</w:t>
            </w:r>
          </w:p>
          <w:p w:rsidR="007C5B0E" w:rsidRPr="00845EA4" w:rsidRDefault="007C5B0E" w:rsidP="007C5B0E">
            <w:pPr>
              <w:tabs>
                <w:tab w:val="left" w:pos="1682"/>
              </w:tabs>
              <w:spacing w:line="360" w:lineRule="auto"/>
              <w:ind w:firstLine="709"/>
              <w:jc w:val="both"/>
              <w:rPr>
                <w:sz w:val="20"/>
                <w:szCs w:val="20"/>
              </w:rPr>
            </w:pPr>
            <w:r w:rsidRPr="00845EA4">
              <w:rPr>
                <w:sz w:val="20"/>
                <w:szCs w:val="20"/>
              </w:rPr>
              <w:t>МП «ГУ ЖКХ Новоильинского района»</w:t>
            </w:r>
          </w:p>
        </w:tc>
        <w:tc>
          <w:tcPr>
            <w:tcW w:w="1018"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sz w:val="20"/>
                <w:szCs w:val="20"/>
              </w:rPr>
              <w:t>1</w:t>
            </w:r>
          </w:p>
          <w:p w:rsidR="007C5B0E" w:rsidRPr="00845EA4" w:rsidRDefault="007C5B0E" w:rsidP="00845EA4">
            <w:pPr>
              <w:tabs>
                <w:tab w:val="left" w:pos="1682"/>
              </w:tabs>
              <w:spacing w:line="360" w:lineRule="auto"/>
              <w:jc w:val="both"/>
              <w:rPr>
                <w:sz w:val="20"/>
                <w:szCs w:val="20"/>
              </w:rPr>
            </w:pPr>
            <w:r w:rsidRPr="00845EA4">
              <w:rPr>
                <w:sz w:val="20"/>
                <w:szCs w:val="20"/>
              </w:rPr>
              <w:t>1</w:t>
            </w:r>
          </w:p>
          <w:p w:rsidR="007C5B0E" w:rsidRPr="00845EA4" w:rsidRDefault="007C5B0E" w:rsidP="00845EA4">
            <w:pPr>
              <w:tabs>
                <w:tab w:val="left" w:pos="1682"/>
              </w:tabs>
              <w:spacing w:line="360" w:lineRule="auto"/>
              <w:jc w:val="both"/>
              <w:rPr>
                <w:sz w:val="20"/>
                <w:szCs w:val="20"/>
              </w:rPr>
            </w:pPr>
            <w:r w:rsidRPr="00845EA4">
              <w:rPr>
                <w:sz w:val="20"/>
                <w:szCs w:val="20"/>
              </w:rPr>
              <w:t>1</w:t>
            </w:r>
          </w:p>
        </w:tc>
      </w:tr>
      <w:tr w:rsidR="007C5B0E" w:rsidRPr="00845EA4" w:rsidTr="007C5B0E">
        <w:trPr>
          <w:trHeight w:val="378"/>
        </w:trPr>
        <w:tc>
          <w:tcPr>
            <w:tcW w:w="3142"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7C5B0E">
            <w:pPr>
              <w:tabs>
                <w:tab w:val="left" w:pos="1682"/>
              </w:tabs>
              <w:spacing w:line="360" w:lineRule="auto"/>
              <w:ind w:firstLine="709"/>
              <w:jc w:val="both"/>
              <w:rPr>
                <w:sz w:val="20"/>
                <w:szCs w:val="20"/>
              </w:rPr>
            </w:pPr>
            <w:r w:rsidRPr="00845EA4">
              <w:rPr>
                <w:b/>
                <w:bCs/>
                <w:sz w:val="20"/>
                <w:szCs w:val="20"/>
              </w:rPr>
              <w:t>Итого:</w:t>
            </w:r>
          </w:p>
        </w:tc>
        <w:tc>
          <w:tcPr>
            <w:tcW w:w="1018"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C5B0E" w:rsidRPr="00845EA4" w:rsidRDefault="007C5B0E" w:rsidP="00845EA4">
            <w:pPr>
              <w:tabs>
                <w:tab w:val="left" w:pos="1682"/>
              </w:tabs>
              <w:spacing w:line="360" w:lineRule="auto"/>
              <w:jc w:val="both"/>
              <w:rPr>
                <w:sz w:val="20"/>
                <w:szCs w:val="20"/>
              </w:rPr>
            </w:pPr>
            <w:r w:rsidRPr="00845EA4">
              <w:rPr>
                <w:b/>
                <w:bCs/>
                <w:sz w:val="20"/>
                <w:szCs w:val="20"/>
              </w:rPr>
              <w:t>296</w:t>
            </w:r>
          </w:p>
        </w:tc>
      </w:tr>
    </w:tbl>
    <w:p w:rsidR="00EB1006" w:rsidRDefault="007C5B0E" w:rsidP="00A30F1C">
      <w:pPr>
        <w:tabs>
          <w:tab w:val="left" w:pos="1682"/>
        </w:tabs>
        <w:spacing w:line="360" w:lineRule="auto"/>
        <w:ind w:firstLine="709"/>
        <w:jc w:val="both"/>
      </w:pPr>
      <w:r w:rsidRPr="007C5B0E">
        <w:rPr>
          <w:noProof/>
        </w:rPr>
        <w:lastRenderedPageBreak/>
        <w:drawing>
          <wp:inline distT="0" distB="0" distL="0" distR="0">
            <wp:extent cx="3356992" cy="230425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C5B0E" w:rsidRPr="007C5B0E" w:rsidRDefault="007C5B0E" w:rsidP="007C5B0E">
      <w:pPr>
        <w:tabs>
          <w:tab w:val="left" w:pos="1682"/>
        </w:tabs>
        <w:spacing w:line="360" w:lineRule="auto"/>
        <w:ind w:firstLine="709"/>
        <w:jc w:val="both"/>
      </w:pPr>
      <w:r w:rsidRPr="007C5B0E">
        <w:t xml:space="preserve">Одна из основных задач администрации района – контроль  сохранности жилищного фонда и инженерных коммуникаций. </w:t>
      </w:r>
    </w:p>
    <w:p w:rsidR="007C5B0E" w:rsidRPr="007C5B0E" w:rsidRDefault="007C5B0E" w:rsidP="007C5B0E">
      <w:pPr>
        <w:tabs>
          <w:tab w:val="left" w:pos="1682"/>
        </w:tabs>
        <w:spacing w:line="360" w:lineRule="auto"/>
        <w:ind w:firstLine="709"/>
        <w:jc w:val="both"/>
      </w:pPr>
      <w:r w:rsidRPr="007C5B0E">
        <w:t xml:space="preserve">Подготовка жилищного фонда к эксплуатации в зимний период – самый ответственный и сложный период в работе жилищных организаций. </w:t>
      </w:r>
    </w:p>
    <w:p w:rsidR="007C5B0E" w:rsidRPr="007C5B0E" w:rsidRDefault="007C5B0E" w:rsidP="007C5B0E">
      <w:pPr>
        <w:tabs>
          <w:tab w:val="left" w:pos="1682"/>
        </w:tabs>
        <w:spacing w:line="360" w:lineRule="auto"/>
        <w:ind w:firstLine="709"/>
        <w:jc w:val="both"/>
      </w:pPr>
      <w:r w:rsidRPr="007C5B0E">
        <w:t xml:space="preserve">Администрация района работала по утвержденному плану-графику подготовки жилищного фонда к эксплуатации в зимний период 2015-2016 гг. </w:t>
      </w:r>
    </w:p>
    <w:p w:rsidR="007C5B0E" w:rsidRPr="007C5B0E" w:rsidRDefault="007C5B0E" w:rsidP="007C5B0E">
      <w:pPr>
        <w:tabs>
          <w:tab w:val="left" w:pos="1682"/>
        </w:tabs>
        <w:spacing w:line="360" w:lineRule="auto"/>
        <w:ind w:firstLine="709"/>
        <w:jc w:val="both"/>
      </w:pPr>
      <w:r w:rsidRPr="007C5B0E">
        <w:t xml:space="preserve">Еженедельно с представителями </w:t>
      </w:r>
      <w:proofErr w:type="spellStart"/>
      <w:r w:rsidRPr="007C5B0E">
        <w:t>ресурсоснабжающих</w:t>
      </w:r>
      <w:proofErr w:type="spellEnd"/>
      <w:r w:rsidRPr="007C5B0E">
        <w:t xml:space="preserve"> организаций, УК, ТСЖ, ЖСК проводились штабы, на которых рассматривались вопросы о ходе подготовки района к отопительному сезону.</w:t>
      </w:r>
    </w:p>
    <w:p w:rsidR="007C5B0E" w:rsidRPr="007C5B0E" w:rsidRDefault="007C5B0E" w:rsidP="007C5B0E">
      <w:pPr>
        <w:tabs>
          <w:tab w:val="left" w:pos="1682"/>
        </w:tabs>
        <w:spacing w:line="360" w:lineRule="auto"/>
        <w:ind w:firstLine="709"/>
        <w:jc w:val="both"/>
      </w:pPr>
      <w:r w:rsidRPr="007C5B0E">
        <w:t xml:space="preserve">Весь жилфонд был своевременно подготовлен к отопительному сезону, все дома сданы </w:t>
      </w:r>
      <w:proofErr w:type="spellStart"/>
      <w:r w:rsidRPr="007C5B0E">
        <w:t>комиссионно</w:t>
      </w:r>
      <w:proofErr w:type="spellEnd"/>
      <w:r w:rsidRPr="007C5B0E">
        <w:t xml:space="preserve"> с оформлением паспортов и актов готовности к работе в осенне-зимний период в порядке, установленном нормативом по эксплуатации жилищного фонда. </w:t>
      </w:r>
    </w:p>
    <w:p w:rsidR="007C5B0E" w:rsidRPr="007C5B0E" w:rsidRDefault="007C5B0E" w:rsidP="007C5B0E">
      <w:pPr>
        <w:tabs>
          <w:tab w:val="left" w:pos="1682"/>
        </w:tabs>
        <w:spacing w:line="360" w:lineRule="auto"/>
        <w:ind w:firstLine="709"/>
        <w:jc w:val="both"/>
      </w:pPr>
      <w:r w:rsidRPr="007C5B0E">
        <w:t>Управляющие компании, ТСЖ и ЖСК в рамках подготовки к отопительному сезону 2014-2015 гг. выполнили за счет средств текущего ремонта следующие виды работ:</w:t>
      </w:r>
    </w:p>
    <w:p w:rsidR="007C5B0E" w:rsidRPr="007C5B0E" w:rsidRDefault="007C5B0E" w:rsidP="007C5B0E">
      <w:pPr>
        <w:numPr>
          <w:ilvl w:val="0"/>
          <w:numId w:val="5"/>
        </w:numPr>
        <w:tabs>
          <w:tab w:val="left" w:pos="1682"/>
        </w:tabs>
        <w:spacing w:line="360" w:lineRule="auto"/>
        <w:jc w:val="both"/>
      </w:pPr>
      <w:r w:rsidRPr="007C5B0E">
        <w:rPr>
          <w:i/>
          <w:iCs/>
        </w:rPr>
        <w:t xml:space="preserve"> </w:t>
      </w:r>
      <w:r w:rsidRPr="007C5B0E">
        <w:t>ремонт кровель – 2625 м</w:t>
      </w:r>
      <w:proofErr w:type="gramStart"/>
      <w:r w:rsidRPr="007C5B0E">
        <w:rPr>
          <w:vertAlign w:val="superscript"/>
        </w:rPr>
        <w:t>2</w:t>
      </w:r>
      <w:proofErr w:type="gramEnd"/>
      <w:r w:rsidRPr="007C5B0E">
        <w:t xml:space="preserve"> (2014 г. – 3400 м2);</w:t>
      </w:r>
    </w:p>
    <w:p w:rsidR="007C5B0E" w:rsidRPr="007C5B0E" w:rsidRDefault="007C5B0E" w:rsidP="007C5B0E">
      <w:pPr>
        <w:numPr>
          <w:ilvl w:val="0"/>
          <w:numId w:val="5"/>
        </w:numPr>
        <w:tabs>
          <w:tab w:val="left" w:pos="1682"/>
        </w:tabs>
        <w:spacing w:line="360" w:lineRule="auto"/>
        <w:jc w:val="both"/>
      </w:pPr>
      <w:r w:rsidRPr="007C5B0E">
        <w:t xml:space="preserve"> ремонт подъездов – 59 шт. (2014 г. - 10 подъездов);</w:t>
      </w:r>
    </w:p>
    <w:p w:rsidR="007C5B0E" w:rsidRPr="007C5B0E" w:rsidRDefault="007C5B0E" w:rsidP="007C5B0E">
      <w:pPr>
        <w:numPr>
          <w:ilvl w:val="0"/>
          <w:numId w:val="5"/>
        </w:numPr>
        <w:tabs>
          <w:tab w:val="left" w:pos="1682"/>
        </w:tabs>
        <w:spacing w:line="360" w:lineRule="auto"/>
        <w:jc w:val="both"/>
      </w:pPr>
      <w:r w:rsidRPr="007C5B0E">
        <w:t xml:space="preserve"> ремонт тамбуров  – 115 шт. (2014 г. – 40 шт.);</w:t>
      </w:r>
    </w:p>
    <w:p w:rsidR="007C5B0E" w:rsidRPr="007C5B0E" w:rsidRDefault="007C5B0E" w:rsidP="007C5B0E">
      <w:pPr>
        <w:numPr>
          <w:ilvl w:val="0"/>
          <w:numId w:val="5"/>
        </w:numPr>
        <w:tabs>
          <w:tab w:val="left" w:pos="1682"/>
        </w:tabs>
        <w:spacing w:line="360" w:lineRule="auto"/>
        <w:jc w:val="both"/>
      </w:pPr>
      <w:r w:rsidRPr="007C5B0E">
        <w:t xml:space="preserve"> герметизация межпанельных швов – 17217 п</w:t>
      </w:r>
      <w:proofErr w:type="gramStart"/>
      <w:r w:rsidRPr="007C5B0E">
        <w:t>.м</w:t>
      </w:r>
      <w:proofErr w:type="gramEnd"/>
      <w:r w:rsidRPr="007C5B0E">
        <w:t xml:space="preserve"> (2014 г. - 16105 п.м);</w:t>
      </w:r>
    </w:p>
    <w:p w:rsidR="007C5B0E" w:rsidRPr="007C5B0E" w:rsidRDefault="007C5B0E" w:rsidP="007C5B0E">
      <w:pPr>
        <w:numPr>
          <w:ilvl w:val="0"/>
          <w:numId w:val="5"/>
        </w:numPr>
        <w:tabs>
          <w:tab w:val="left" w:pos="1682"/>
        </w:tabs>
        <w:spacing w:line="360" w:lineRule="auto"/>
        <w:jc w:val="both"/>
      </w:pPr>
      <w:r w:rsidRPr="007C5B0E">
        <w:t xml:space="preserve"> ремонт подъездных козырьков – 51 шт. (2014 г. – 70 шт.);</w:t>
      </w:r>
    </w:p>
    <w:p w:rsidR="007C5B0E" w:rsidRPr="007C5B0E" w:rsidRDefault="007C5B0E" w:rsidP="007C5B0E">
      <w:pPr>
        <w:numPr>
          <w:ilvl w:val="0"/>
          <w:numId w:val="5"/>
        </w:numPr>
        <w:tabs>
          <w:tab w:val="left" w:pos="1682"/>
        </w:tabs>
        <w:spacing w:line="360" w:lineRule="auto"/>
        <w:jc w:val="both"/>
      </w:pPr>
      <w:r w:rsidRPr="007C5B0E">
        <w:t xml:space="preserve"> благоустройство –1848 м</w:t>
      </w:r>
      <w:proofErr w:type="gramStart"/>
      <w:r w:rsidRPr="007C5B0E">
        <w:rPr>
          <w:vertAlign w:val="superscript"/>
        </w:rPr>
        <w:t>2</w:t>
      </w:r>
      <w:proofErr w:type="gramEnd"/>
      <w:r w:rsidRPr="007C5B0E">
        <w:t xml:space="preserve"> (2014 г. – 4560 м</w:t>
      </w:r>
      <w:r w:rsidRPr="007C5B0E">
        <w:rPr>
          <w:vertAlign w:val="superscript"/>
        </w:rPr>
        <w:t>2</w:t>
      </w:r>
      <w:r w:rsidRPr="007C5B0E">
        <w:t>).</w:t>
      </w:r>
    </w:p>
    <w:p w:rsidR="007C5B0E" w:rsidRPr="007C5B0E" w:rsidRDefault="007C5B0E" w:rsidP="007C5B0E">
      <w:pPr>
        <w:numPr>
          <w:ilvl w:val="0"/>
          <w:numId w:val="5"/>
        </w:numPr>
        <w:tabs>
          <w:tab w:val="left" w:pos="1682"/>
        </w:tabs>
        <w:spacing w:line="360" w:lineRule="auto"/>
      </w:pPr>
      <w:r w:rsidRPr="007C5B0E">
        <w:t xml:space="preserve">Специалистами ЗАО «Водоканал» по капитальному ремонту сетей за период с 01.01.2015 по 31.12.2015 было заменено 310 метров  внутриквартального водопровода (2014 г.  –  320 м). </w:t>
      </w:r>
    </w:p>
    <w:p w:rsidR="007C5B0E" w:rsidRPr="007C5B0E" w:rsidRDefault="007C5B0E" w:rsidP="007C5B0E">
      <w:pPr>
        <w:numPr>
          <w:ilvl w:val="0"/>
          <w:numId w:val="5"/>
        </w:numPr>
        <w:tabs>
          <w:tab w:val="left" w:pos="1682"/>
        </w:tabs>
        <w:spacing w:line="360" w:lineRule="auto"/>
      </w:pPr>
      <w:r w:rsidRPr="007C5B0E">
        <w:t>В 2015 году МП «ССК» выполнен план текущего ремонта по перекладке ветхих участков теплотрасс – 522,6 м (2014 г. – 1,02 км), проведена замена 21 шт. задвижек, 16 шт. вентилей. Выполнен капитальный ремонт на пр</w:t>
      </w:r>
      <w:proofErr w:type="gramStart"/>
      <w:r w:rsidRPr="007C5B0E">
        <w:t>.А</w:t>
      </w:r>
      <w:proofErr w:type="gramEnd"/>
      <w:r w:rsidRPr="007C5B0E">
        <w:t xml:space="preserve">виаторов, 108, где заменены трубы – 522,6 м, задвижки – 4 шт., вентили – 8 шт. </w:t>
      </w:r>
    </w:p>
    <w:p w:rsidR="007C5B0E" w:rsidRPr="007C5B0E" w:rsidRDefault="007C5B0E" w:rsidP="007C5B0E">
      <w:pPr>
        <w:numPr>
          <w:ilvl w:val="0"/>
          <w:numId w:val="5"/>
        </w:numPr>
        <w:tabs>
          <w:tab w:val="left" w:pos="1682"/>
        </w:tabs>
        <w:spacing w:line="360" w:lineRule="auto"/>
      </w:pPr>
      <w:r w:rsidRPr="007C5B0E">
        <w:lastRenderedPageBreak/>
        <w:t>Администрация района постоянно держит на контроле вопросы работы лифтового хозяйства, проведения капитальных и текущих ремонтов.</w:t>
      </w:r>
    </w:p>
    <w:p w:rsidR="007C5B0E" w:rsidRPr="007C5B0E" w:rsidRDefault="007C5B0E" w:rsidP="007C5B0E">
      <w:pPr>
        <w:numPr>
          <w:ilvl w:val="0"/>
          <w:numId w:val="5"/>
        </w:numPr>
        <w:tabs>
          <w:tab w:val="left" w:pos="1682"/>
        </w:tabs>
        <w:spacing w:line="360" w:lineRule="auto"/>
      </w:pPr>
      <w:r w:rsidRPr="007C5B0E">
        <w:t xml:space="preserve">В 2015 году по Федеральному Закону от 21.07.2007г. № 185-ФЗ произведен капитальный ремонт 46 лифтов на общую сумму 69 млн. рублей, по следующим адресам:         </w:t>
      </w:r>
    </w:p>
    <w:p w:rsidR="007C5B0E" w:rsidRPr="007C5B0E" w:rsidRDefault="007C5B0E" w:rsidP="007C5B0E">
      <w:pPr>
        <w:numPr>
          <w:ilvl w:val="0"/>
          <w:numId w:val="5"/>
        </w:numPr>
        <w:tabs>
          <w:tab w:val="left" w:pos="1682"/>
        </w:tabs>
        <w:spacing w:line="360" w:lineRule="auto"/>
        <w:jc w:val="both"/>
      </w:pPr>
      <w:r w:rsidRPr="007C5B0E">
        <w:t>ул</w:t>
      </w:r>
      <w:proofErr w:type="gramStart"/>
      <w:r w:rsidRPr="007C5B0E">
        <w:t>.К</w:t>
      </w:r>
      <w:proofErr w:type="gramEnd"/>
      <w:r w:rsidRPr="007C5B0E">
        <w:t xml:space="preserve">осыгина, 25 (в 2 подъездах); </w:t>
      </w:r>
    </w:p>
    <w:p w:rsidR="007C5B0E" w:rsidRPr="007C5B0E" w:rsidRDefault="007C5B0E" w:rsidP="007C5B0E">
      <w:pPr>
        <w:numPr>
          <w:ilvl w:val="0"/>
          <w:numId w:val="5"/>
        </w:numPr>
        <w:tabs>
          <w:tab w:val="left" w:pos="1682"/>
        </w:tabs>
        <w:spacing w:line="360" w:lineRule="auto"/>
        <w:jc w:val="both"/>
      </w:pPr>
      <w:r w:rsidRPr="007C5B0E">
        <w:t xml:space="preserve"> ул</w:t>
      </w:r>
      <w:proofErr w:type="gramStart"/>
      <w:r w:rsidRPr="007C5B0E">
        <w:t>.К</w:t>
      </w:r>
      <w:proofErr w:type="gramEnd"/>
      <w:r w:rsidRPr="007C5B0E">
        <w:t>осыгина, 27 (в 2 подъездах);</w:t>
      </w:r>
    </w:p>
    <w:p w:rsidR="007C5B0E" w:rsidRPr="007C5B0E" w:rsidRDefault="007C5B0E" w:rsidP="007C5B0E">
      <w:pPr>
        <w:numPr>
          <w:ilvl w:val="0"/>
          <w:numId w:val="5"/>
        </w:numPr>
        <w:tabs>
          <w:tab w:val="left" w:pos="1682"/>
        </w:tabs>
        <w:spacing w:line="360" w:lineRule="auto"/>
        <w:jc w:val="both"/>
      </w:pPr>
      <w:r w:rsidRPr="007C5B0E">
        <w:t xml:space="preserve"> ул</w:t>
      </w:r>
      <w:proofErr w:type="gramStart"/>
      <w:r w:rsidRPr="007C5B0E">
        <w:t>.К</w:t>
      </w:r>
      <w:proofErr w:type="gramEnd"/>
      <w:r w:rsidRPr="007C5B0E">
        <w:t>осыгина, 31 (в 2 подъездах);</w:t>
      </w:r>
    </w:p>
    <w:p w:rsidR="007C5B0E" w:rsidRPr="007C5B0E" w:rsidRDefault="007C5B0E" w:rsidP="007C5B0E">
      <w:pPr>
        <w:numPr>
          <w:ilvl w:val="0"/>
          <w:numId w:val="5"/>
        </w:numPr>
        <w:tabs>
          <w:tab w:val="left" w:pos="1682"/>
        </w:tabs>
        <w:spacing w:line="360" w:lineRule="auto"/>
        <w:jc w:val="both"/>
      </w:pPr>
      <w:r w:rsidRPr="007C5B0E">
        <w:t xml:space="preserve"> ул</w:t>
      </w:r>
      <w:proofErr w:type="gramStart"/>
      <w:r w:rsidRPr="007C5B0E">
        <w:t>.К</w:t>
      </w:r>
      <w:proofErr w:type="gramEnd"/>
      <w:r w:rsidRPr="007C5B0E">
        <w:t xml:space="preserve">осыгина, 35 (в 1 подъезде); </w:t>
      </w:r>
    </w:p>
    <w:p w:rsidR="007C5B0E" w:rsidRPr="007C5B0E" w:rsidRDefault="007C5B0E" w:rsidP="007C5B0E">
      <w:pPr>
        <w:numPr>
          <w:ilvl w:val="0"/>
          <w:numId w:val="5"/>
        </w:numPr>
        <w:tabs>
          <w:tab w:val="left" w:pos="1682"/>
        </w:tabs>
        <w:spacing w:line="360" w:lineRule="auto"/>
        <w:jc w:val="both"/>
      </w:pPr>
      <w:r w:rsidRPr="007C5B0E">
        <w:t xml:space="preserve"> </w:t>
      </w:r>
      <w:proofErr w:type="spellStart"/>
      <w:r w:rsidRPr="007C5B0E">
        <w:t>пр</w:t>
      </w:r>
      <w:proofErr w:type="gramStart"/>
      <w:r w:rsidRPr="007C5B0E">
        <w:t>.З</w:t>
      </w:r>
      <w:proofErr w:type="gramEnd"/>
      <w:r w:rsidRPr="007C5B0E">
        <w:t>апсибовцев</w:t>
      </w:r>
      <w:proofErr w:type="spellEnd"/>
      <w:r w:rsidRPr="007C5B0E">
        <w:t>, 4 (в 5 подъездах);</w:t>
      </w:r>
    </w:p>
    <w:p w:rsidR="007C5B0E" w:rsidRPr="007C5B0E" w:rsidRDefault="007C5B0E" w:rsidP="007C5B0E">
      <w:pPr>
        <w:numPr>
          <w:ilvl w:val="0"/>
          <w:numId w:val="5"/>
        </w:numPr>
        <w:tabs>
          <w:tab w:val="left" w:pos="1682"/>
        </w:tabs>
        <w:spacing w:line="360" w:lineRule="auto"/>
        <w:jc w:val="both"/>
      </w:pPr>
      <w:r w:rsidRPr="007C5B0E">
        <w:t xml:space="preserve"> </w:t>
      </w:r>
      <w:proofErr w:type="spellStart"/>
      <w:r w:rsidRPr="007C5B0E">
        <w:t>пр</w:t>
      </w:r>
      <w:proofErr w:type="gramStart"/>
      <w:r w:rsidRPr="007C5B0E">
        <w:t>.З</w:t>
      </w:r>
      <w:proofErr w:type="gramEnd"/>
      <w:r w:rsidRPr="007C5B0E">
        <w:t>апсибовцев</w:t>
      </w:r>
      <w:proofErr w:type="spellEnd"/>
      <w:r w:rsidRPr="007C5B0E">
        <w:t>, 6 (в 6 подъездах);</w:t>
      </w:r>
    </w:p>
    <w:p w:rsidR="007C5B0E" w:rsidRPr="007C5B0E" w:rsidRDefault="007C5B0E" w:rsidP="007C5B0E">
      <w:pPr>
        <w:numPr>
          <w:ilvl w:val="0"/>
          <w:numId w:val="5"/>
        </w:numPr>
        <w:tabs>
          <w:tab w:val="left" w:pos="1682"/>
        </w:tabs>
        <w:spacing w:line="360" w:lineRule="auto"/>
        <w:jc w:val="both"/>
      </w:pPr>
      <w:r w:rsidRPr="007C5B0E">
        <w:t xml:space="preserve"> </w:t>
      </w:r>
      <w:proofErr w:type="spellStart"/>
      <w:r w:rsidRPr="007C5B0E">
        <w:t>пр</w:t>
      </w:r>
      <w:proofErr w:type="gramStart"/>
      <w:r w:rsidRPr="007C5B0E">
        <w:t>.З</w:t>
      </w:r>
      <w:proofErr w:type="gramEnd"/>
      <w:r w:rsidRPr="007C5B0E">
        <w:t>апсибовцев</w:t>
      </w:r>
      <w:proofErr w:type="spellEnd"/>
      <w:r w:rsidRPr="007C5B0E">
        <w:t>, 14 (в 2 подъездах);</w:t>
      </w:r>
    </w:p>
    <w:p w:rsidR="007C5B0E" w:rsidRPr="007C5B0E" w:rsidRDefault="007C5B0E" w:rsidP="007C5B0E">
      <w:pPr>
        <w:numPr>
          <w:ilvl w:val="0"/>
          <w:numId w:val="5"/>
        </w:numPr>
        <w:tabs>
          <w:tab w:val="left" w:pos="1682"/>
        </w:tabs>
        <w:spacing w:line="360" w:lineRule="auto"/>
        <w:jc w:val="both"/>
      </w:pPr>
      <w:r w:rsidRPr="007C5B0E">
        <w:t xml:space="preserve"> пр</w:t>
      </w:r>
      <w:proofErr w:type="gramStart"/>
      <w:r w:rsidRPr="007C5B0E">
        <w:t>.А</w:t>
      </w:r>
      <w:proofErr w:type="gramEnd"/>
      <w:r w:rsidRPr="007C5B0E">
        <w:t>виаторов, 126 (в 2 подъездах);</w:t>
      </w:r>
    </w:p>
    <w:p w:rsidR="007C5B0E" w:rsidRPr="007C5B0E" w:rsidRDefault="007C5B0E" w:rsidP="007C5B0E">
      <w:pPr>
        <w:numPr>
          <w:ilvl w:val="0"/>
          <w:numId w:val="5"/>
        </w:numPr>
        <w:tabs>
          <w:tab w:val="left" w:pos="1682"/>
        </w:tabs>
        <w:spacing w:line="360" w:lineRule="auto"/>
        <w:jc w:val="both"/>
      </w:pPr>
      <w:r w:rsidRPr="007C5B0E">
        <w:t xml:space="preserve"> пр</w:t>
      </w:r>
      <w:proofErr w:type="gramStart"/>
      <w:r w:rsidRPr="007C5B0E">
        <w:t>.А</w:t>
      </w:r>
      <w:proofErr w:type="gramEnd"/>
      <w:r w:rsidRPr="007C5B0E">
        <w:t>виаторов, 110 (в 2 подъездах);</w:t>
      </w:r>
    </w:p>
    <w:p w:rsidR="007C5B0E" w:rsidRPr="007C5B0E" w:rsidRDefault="007C5B0E" w:rsidP="007C5B0E">
      <w:pPr>
        <w:numPr>
          <w:ilvl w:val="0"/>
          <w:numId w:val="5"/>
        </w:numPr>
        <w:tabs>
          <w:tab w:val="left" w:pos="1682"/>
        </w:tabs>
        <w:spacing w:line="360" w:lineRule="auto"/>
        <w:jc w:val="both"/>
      </w:pPr>
      <w:r w:rsidRPr="007C5B0E">
        <w:t xml:space="preserve"> ул</w:t>
      </w:r>
      <w:proofErr w:type="gramStart"/>
      <w:r w:rsidRPr="007C5B0E">
        <w:t>.О</w:t>
      </w:r>
      <w:proofErr w:type="gramEnd"/>
      <w:r w:rsidRPr="007C5B0E">
        <w:t>лимпийская, 4 (в 6 подъездах);</w:t>
      </w:r>
    </w:p>
    <w:p w:rsidR="007C5B0E" w:rsidRPr="007C5B0E" w:rsidRDefault="007C5B0E" w:rsidP="007C5B0E">
      <w:pPr>
        <w:numPr>
          <w:ilvl w:val="0"/>
          <w:numId w:val="5"/>
        </w:numPr>
        <w:tabs>
          <w:tab w:val="left" w:pos="1682"/>
        </w:tabs>
        <w:spacing w:line="360" w:lineRule="auto"/>
        <w:jc w:val="both"/>
      </w:pPr>
      <w:r w:rsidRPr="007C5B0E">
        <w:t xml:space="preserve"> пр</w:t>
      </w:r>
      <w:proofErr w:type="gramStart"/>
      <w:r w:rsidRPr="007C5B0E">
        <w:t>.А</w:t>
      </w:r>
      <w:proofErr w:type="gramEnd"/>
      <w:r w:rsidRPr="007C5B0E">
        <w:t>рхитекторов, 3 (в 2 подъездах);</w:t>
      </w:r>
    </w:p>
    <w:p w:rsidR="007C5B0E" w:rsidRPr="007C5B0E" w:rsidRDefault="007C5B0E" w:rsidP="007C5B0E">
      <w:pPr>
        <w:numPr>
          <w:ilvl w:val="0"/>
          <w:numId w:val="5"/>
        </w:numPr>
        <w:tabs>
          <w:tab w:val="left" w:pos="1682"/>
        </w:tabs>
        <w:spacing w:line="360" w:lineRule="auto"/>
        <w:jc w:val="both"/>
      </w:pPr>
      <w:r w:rsidRPr="007C5B0E">
        <w:t xml:space="preserve"> ул</w:t>
      </w:r>
      <w:proofErr w:type="gramStart"/>
      <w:r w:rsidRPr="007C5B0E">
        <w:t>.Н</w:t>
      </w:r>
      <w:proofErr w:type="gramEnd"/>
      <w:r w:rsidRPr="007C5B0E">
        <w:t>овоселов, 38 (в 6 подъездах);</w:t>
      </w:r>
    </w:p>
    <w:p w:rsidR="007C5B0E" w:rsidRPr="007C5B0E" w:rsidRDefault="007C5B0E" w:rsidP="007C5B0E">
      <w:pPr>
        <w:numPr>
          <w:ilvl w:val="0"/>
          <w:numId w:val="5"/>
        </w:numPr>
        <w:tabs>
          <w:tab w:val="left" w:pos="1682"/>
        </w:tabs>
        <w:spacing w:line="360" w:lineRule="auto"/>
        <w:jc w:val="both"/>
      </w:pPr>
      <w:r w:rsidRPr="007C5B0E">
        <w:t xml:space="preserve"> ул</w:t>
      </w:r>
      <w:proofErr w:type="gramStart"/>
      <w:r w:rsidRPr="007C5B0E">
        <w:t>.Н</w:t>
      </w:r>
      <w:proofErr w:type="gramEnd"/>
      <w:r w:rsidRPr="007C5B0E">
        <w:t>овоселов, 40 (в 4 подъездах);</w:t>
      </w:r>
    </w:p>
    <w:p w:rsidR="007C5B0E" w:rsidRPr="007C5B0E" w:rsidRDefault="007C5B0E" w:rsidP="007C5B0E">
      <w:pPr>
        <w:numPr>
          <w:ilvl w:val="0"/>
          <w:numId w:val="5"/>
        </w:numPr>
        <w:tabs>
          <w:tab w:val="left" w:pos="1682"/>
        </w:tabs>
        <w:spacing w:line="360" w:lineRule="auto"/>
        <w:jc w:val="both"/>
      </w:pPr>
      <w:r w:rsidRPr="007C5B0E">
        <w:t xml:space="preserve"> пр</w:t>
      </w:r>
      <w:proofErr w:type="gramStart"/>
      <w:r w:rsidRPr="007C5B0E">
        <w:t>.М</w:t>
      </w:r>
      <w:proofErr w:type="gramEnd"/>
      <w:r w:rsidRPr="007C5B0E">
        <w:t>ира, 20 (в 2 подъездах);</w:t>
      </w:r>
    </w:p>
    <w:p w:rsidR="007C5B0E" w:rsidRPr="007C5B0E" w:rsidRDefault="007C5B0E" w:rsidP="007C5B0E">
      <w:pPr>
        <w:numPr>
          <w:ilvl w:val="0"/>
          <w:numId w:val="5"/>
        </w:numPr>
        <w:tabs>
          <w:tab w:val="left" w:pos="1682"/>
        </w:tabs>
        <w:spacing w:line="360" w:lineRule="auto"/>
        <w:jc w:val="both"/>
      </w:pPr>
      <w:r w:rsidRPr="007C5B0E">
        <w:t xml:space="preserve"> пр</w:t>
      </w:r>
      <w:proofErr w:type="gramStart"/>
      <w:r w:rsidRPr="007C5B0E">
        <w:t>.М</w:t>
      </w:r>
      <w:proofErr w:type="gramEnd"/>
      <w:r w:rsidRPr="007C5B0E">
        <w:t>ира, 22 (в 2 подъездах).</w:t>
      </w:r>
    </w:p>
    <w:p w:rsidR="00845EA4" w:rsidRDefault="007C5B0E" w:rsidP="00845EA4">
      <w:pPr>
        <w:tabs>
          <w:tab w:val="left" w:pos="1682"/>
        </w:tabs>
        <w:spacing w:line="360" w:lineRule="auto"/>
        <w:ind w:firstLine="709"/>
        <w:jc w:val="center"/>
      </w:pPr>
      <w:r w:rsidRPr="007C5B0E">
        <w:rPr>
          <w:noProof/>
        </w:rPr>
        <w:drawing>
          <wp:inline distT="0" distB="0" distL="0" distR="0">
            <wp:extent cx="2304479" cy="3141912"/>
            <wp:effectExtent l="19050" t="0" r="571" b="0"/>
            <wp:docPr id="3" name="Рисунок 3" descr="http://files.ub.ua/goods/goods-photos/2/625139_999409_1318398711.jpg"/>
            <wp:cNvGraphicFramePr/>
            <a:graphic xmlns:a="http://schemas.openxmlformats.org/drawingml/2006/main">
              <a:graphicData uri="http://schemas.openxmlformats.org/drawingml/2006/picture">
                <pic:pic xmlns:pic="http://schemas.openxmlformats.org/drawingml/2006/picture">
                  <pic:nvPicPr>
                    <pic:cNvPr id="16" name="Picture 9" descr="http://files.ub.ua/goods/goods-photos/2/625139_999409_1318398711.jpg"/>
                    <pic:cNvPicPr>
                      <a:picLocks noChangeAspect="1" noChangeArrowheads="1"/>
                    </pic:cNvPicPr>
                  </pic:nvPicPr>
                  <pic:blipFill>
                    <a:blip r:embed="rId7" cstate="print"/>
                    <a:srcRect/>
                    <a:stretch>
                      <a:fillRect/>
                    </a:stretch>
                  </pic:blipFill>
                  <pic:spPr bwMode="auto">
                    <a:xfrm>
                      <a:off x="0" y="0"/>
                      <a:ext cx="2304479" cy="3141912"/>
                    </a:xfrm>
                    <a:prstGeom prst="rect">
                      <a:avLst/>
                    </a:prstGeom>
                    <a:noFill/>
                    <a:ln w="9525">
                      <a:noFill/>
                      <a:miter lim="800000"/>
                      <a:headEnd/>
                      <a:tailEnd/>
                    </a:ln>
                  </pic:spPr>
                </pic:pic>
              </a:graphicData>
            </a:graphic>
          </wp:inline>
        </w:drawing>
      </w:r>
    </w:p>
    <w:p w:rsidR="00845EA4" w:rsidRDefault="00845EA4" w:rsidP="00845EA4">
      <w:pPr>
        <w:tabs>
          <w:tab w:val="left" w:pos="1682"/>
        </w:tabs>
        <w:spacing w:line="360" w:lineRule="auto"/>
        <w:ind w:firstLine="709"/>
        <w:jc w:val="center"/>
      </w:pPr>
    </w:p>
    <w:p w:rsidR="007C5B0E" w:rsidRDefault="007C5B0E" w:rsidP="00845EA4">
      <w:pPr>
        <w:tabs>
          <w:tab w:val="left" w:pos="1682"/>
        </w:tabs>
        <w:spacing w:line="360" w:lineRule="auto"/>
        <w:ind w:firstLine="709"/>
        <w:jc w:val="center"/>
      </w:pPr>
      <w:r w:rsidRPr="007C5B0E">
        <w:rPr>
          <w:noProof/>
        </w:rPr>
        <w:lastRenderedPageBreak/>
        <w:drawing>
          <wp:inline distT="0" distB="0" distL="0" distR="0">
            <wp:extent cx="4767064" cy="2720752"/>
            <wp:effectExtent l="19050" t="0" r="14486" b="3398"/>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5EA4" w:rsidRDefault="00845EA4" w:rsidP="00845EA4">
      <w:pPr>
        <w:tabs>
          <w:tab w:val="left" w:pos="1682"/>
        </w:tabs>
        <w:spacing w:line="360" w:lineRule="auto"/>
        <w:ind w:firstLine="709"/>
        <w:jc w:val="center"/>
      </w:pPr>
    </w:p>
    <w:p w:rsidR="007C5B0E" w:rsidRPr="007C5B0E" w:rsidRDefault="007C5B0E" w:rsidP="007C5B0E">
      <w:pPr>
        <w:tabs>
          <w:tab w:val="left" w:pos="1682"/>
        </w:tabs>
        <w:spacing w:line="360" w:lineRule="auto"/>
        <w:ind w:firstLine="709"/>
      </w:pPr>
      <w:r w:rsidRPr="007C5B0E">
        <w:t xml:space="preserve">Благоустройство района, озеленение, создание чистоты и порядка  одна из главнейших задач в деятельности администрации.      </w:t>
      </w:r>
    </w:p>
    <w:p w:rsidR="007C5B0E" w:rsidRDefault="007C5B0E" w:rsidP="007C5B0E">
      <w:pPr>
        <w:tabs>
          <w:tab w:val="left" w:pos="1682"/>
        </w:tabs>
        <w:spacing w:line="360" w:lineRule="auto"/>
        <w:ind w:firstLine="709"/>
        <w:jc w:val="both"/>
      </w:pPr>
      <w:r w:rsidRPr="007C5B0E">
        <w:t xml:space="preserve">         В 2015 году на закрытом русле р</w:t>
      </w:r>
      <w:proofErr w:type="gramStart"/>
      <w:r w:rsidRPr="007C5B0E">
        <w:t>.П</w:t>
      </w:r>
      <w:proofErr w:type="gramEnd"/>
      <w:r w:rsidRPr="007C5B0E">
        <w:t>етрик на проспекте Авиаторов ООО «</w:t>
      </w:r>
      <w:proofErr w:type="spellStart"/>
      <w:r w:rsidRPr="007C5B0E">
        <w:t>ТехЭнергоУголь</w:t>
      </w:r>
      <w:proofErr w:type="spellEnd"/>
      <w:r w:rsidRPr="007C5B0E">
        <w:t xml:space="preserve">» (генеральный директор А.В. Морозов) завершено строительство аллеи </w:t>
      </w:r>
      <w:r w:rsidR="008F3D78">
        <w:t>Авиаторов, на которой высажены</w:t>
      </w:r>
      <w:r w:rsidRPr="007C5B0E">
        <w:t xml:space="preserve"> 3 цветочные клумбы, 300 деревьев и кустарников, установлено  37 скамеек, 7 парковых диванов, 17 урн. Обустроена велосипедная дорожка протяженностью 1,5 км.   </w:t>
      </w:r>
    </w:p>
    <w:p w:rsidR="007C5B0E" w:rsidRPr="007C5B0E" w:rsidRDefault="007C5B0E" w:rsidP="007C5B0E">
      <w:pPr>
        <w:tabs>
          <w:tab w:val="left" w:pos="1682"/>
        </w:tabs>
        <w:spacing w:line="360" w:lineRule="auto"/>
        <w:ind w:firstLine="709"/>
        <w:jc w:val="both"/>
      </w:pPr>
      <w:r w:rsidRPr="007C5B0E">
        <w:t>К празднованию 70-летия Победы советского народа в Великой Отечественной войне были проведены следующие посадки:</w:t>
      </w:r>
    </w:p>
    <w:p w:rsidR="007C5B0E" w:rsidRPr="007C5B0E" w:rsidRDefault="007C5B0E" w:rsidP="007C5B0E">
      <w:pPr>
        <w:tabs>
          <w:tab w:val="left" w:pos="1682"/>
        </w:tabs>
        <w:spacing w:line="360" w:lineRule="auto"/>
        <w:ind w:firstLine="709"/>
        <w:jc w:val="both"/>
      </w:pPr>
      <w:r w:rsidRPr="007C5B0E">
        <w:sym w:font="Wingdings" w:char="0076"/>
      </w:r>
      <w:r w:rsidRPr="007C5B0E">
        <w:t xml:space="preserve"> 50 саженцев сирени - на ул. Чернышова </w:t>
      </w:r>
      <w:proofErr w:type="gramStart"/>
      <w:r w:rsidRPr="007C5B0E">
        <w:t xml:space="preserve">( </w:t>
      </w:r>
      <w:proofErr w:type="gramEnd"/>
      <w:r w:rsidRPr="007C5B0E">
        <w:t>от дома № 2 до № 8);</w:t>
      </w:r>
    </w:p>
    <w:p w:rsidR="007C5B0E" w:rsidRPr="007C5B0E" w:rsidRDefault="007C5B0E" w:rsidP="007C5B0E">
      <w:pPr>
        <w:tabs>
          <w:tab w:val="left" w:pos="1682"/>
        </w:tabs>
        <w:spacing w:line="360" w:lineRule="auto"/>
        <w:ind w:firstLine="709"/>
        <w:jc w:val="both"/>
      </w:pPr>
      <w:r w:rsidRPr="007C5B0E">
        <w:sym w:font="Wingdings" w:char="0076"/>
      </w:r>
      <w:r w:rsidRPr="007C5B0E">
        <w:t xml:space="preserve"> 70 деревьев (сосна, береза, рябина) на ул. </w:t>
      </w:r>
      <w:proofErr w:type="spellStart"/>
      <w:r w:rsidRPr="007C5B0E">
        <w:t>Звездова</w:t>
      </w:r>
      <w:proofErr w:type="spellEnd"/>
      <w:r w:rsidRPr="007C5B0E">
        <w:t xml:space="preserve">; </w:t>
      </w:r>
    </w:p>
    <w:p w:rsidR="007C5B0E" w:rsidRPr="007C5B0E" w:rsidRDefault="007C5B0E" w:rsidP="007C5B0E">
      <w:pPr>
        <w:tabs>
          <w:tab w:val="left" w:pos="1682"/>
        </w:tabs>
        <w:spacing w:line="360" w:lineRule="auto"/>
        <w:ind w:firstLine="709"/>
        <w:jc w:val="both"/>
      </w:pPr>
      <w:r w:rsidRPr="007C5B0E">
        <w:sym w:font="Wingdings" w:char="0076"/>
      </w:r>
      <w:r w:rsidRPr="007C5B0E">
        <w:t xml:space="preserve"> 20 яблонь на Аллее писателей (</w:t>
      </w:r>
      <w:proofErr w:type="spellStart"/>
      <w:r w:rsidRPr="007C5B0E">
        <w:t>ул</w:t>
      </w:r>
      <w:proofErr w:type="gramStart"/>
      <w:r w:rsidRPr="007C5B0E">
        <w:t>.Ч</w:t>
      </w:r>
      <w:proofErr w:type="gramEnd"/>
      <w:r w:rsidRPr="007C5B0E">
        <w:t>ернышова</w:t>
      </w:r>
      <w:proofErr w:type="spellEnd"/>
      <w:r w:rsidRPr="007C5B0E">
        <w:t xml:space="preserve"> ); </w:t>
      </w:r>
    </w:p>
    <w:p w:rsidR="007C5B0E" w:rsidRPr="007C5B0E" w:rsidRDefault="007C5B0E" w:rsidP="007C5B0E">
      <w:pPr>
        <w:tabs>
          <w:tab w:val="left" w:pos="1682"/>
        </w:tabs>
        <w:spacing w:line="360" w:lineRule="auto"/>
        <w:ind w:firstLine="709"/>
        <w:jc w:val="both"/>
      </w:pPr>
      <w:r w:rsidRPr="007C5B0E">
        <w:sym w:font="Wingdings" w:char="0076"/>
      </w:r>
      <w:r w:rsidRPr="007C5B0E">
        <w:t xml:space="preserve">190 саженцев (рябина, береза, сосна, сирень) на аллеях Первоклассников на территории школ.   </w:t>
      </w:r>
    </w:p>
    <w:p w:rsidR="007C5B0E" w:rsidRPr="007C5B0E" w:rsidRDefault="007C5B0E" w:rsidP="007C5B0E">
      <w:pPr>
        <w:tabs>
          <w:tab w:val="left" w:pos="1682"/>
        </w:tabs>
        <w:spacing w:line="360" w:lineRule="auto"/>
        <w:ind w:firstLine="709"/>
        <w:jc w:val="both"/>
      </w:pPr>
      <w:r w:rsidRPr="007C5B0E">
        <w:t xml:space="preserve">Ежегодно в районе проводится конкурс «Лучший двор, цветник, балкон-лоджия». </w:t>
      </w:r>
    </w:p>
    <w:p w:rsidR="007C5B0E" w:rsidRPr="007C5B0E" w:rsidRDefault="007C5B0E" w:rsidP="007C5B0E">
      <w:pPr>
        <w:tabs>
          <w:tab w:val="left" w:pos="1682"/>
        </w:tabs>
        <w:spacing w:line="360" w:lineRule="auto"/>
        <w:ind w:firstLine="709"/>
        <w:jc w:val="both"/>
      </w:pPr>
      <w:r w:rsidRPr="007C5B0E">
        <w:t xml:space="preserve">В 2015 году в конкурсе приняли участие 140 дворов. По итогам конкурса </w:t>
      </w:r>
      <w:proofErr w:type="gramStart"/>
      <w:r w:rsidRPr="007C5B0E">
        <w:t>награждены</w:t>
      </w:r>
      <w:proofErr w:type="gramEnd"/>
      <w:r w:rsidRPr="007C5B0E">
        <w:t xml:space="preserve"> 300  жителей  района. </w:t>
      </w:r>
    </w:p>
    <w:p w:rsidR="007C5B0E" w:rsidRPr="007C5B0E" w:rsidRDefault="007C5B0E" w:rsidP="007C5B0E">
      <w:pPr>
        <w:tabs>
          <w:tab w:val="left" w:pos="1682"/>
        </w:tabs>
        <w:spacing w:line="360" w:lineRule="auto"/>
        <w:ind w:firstLine="709"/>
        <w:jc w:val="both"/>
      </w:pPr>
      <w:r w:rsidRPr="007C5B0E">
        <w:t xml:space="preserve">На городской конкурс  «Лучший двор» подали заявки 6 дворов. </w:t>
      </w:r>
    </w:p>
    <w:p w:rsidR="0025366E" w:rsidRPr="0025366E" w:rsidRDefault="0025366E" w:rsidP="0025366E">
      <w:pPr>
        <w:tabs>
          <w:tab w:val="left" w:pos="1682"/>
        </w:tabs>
        <w:spacing w:line="360" w:lineRule="auto"/>
        <w:ind w:firstLine="709"/>
        <w:jc w:val="both"/>
      </w:pPr>
      <w:r w:rsidRPr="0025366E">
        <w:t xml:space="preserve">Всего в 2015 году в  районе было высажено 840 деревьев и кустарников, 73840 цветов на 30 клумбах.    </w:t>
      </w:r>
    </w:p>
    <w:p w:rsidR="0025366E" w:rsidRPr="0025366E" w:rsidRDefault="0025366E" w:rsidP="0025366E">
      <w:pPr>
        <w:tabs>
          <w:tab w:val="left" w:pos="1682"/>
        </w:tabs>
        <w:spacing w:line="360" w:lineRule="auto"/>
        <w:ind w:firstLine="709"/>
        <w:jc w:val="both"/>
      </w:pPr>
      <w:r w:rsidRPr="0025366E">
        <w:t>Муниципальный заказ по ремонту и содержанию автодорог района в 2015 году выполнял</w:t>
      </w:r>
      <w:proofErr w:type="gramStart"/>
      <w:r w:rsidRPr="0025366E">
        <w:t>о  ООО</w:t>
      </w:r>
      <w:proofErr w:type="gramEnd"/>
      <w:r w:rsidRPr="0025366E">
        <w:t xml:space="preserve"> «Город  сад».</w:t>
      </w:r>
    </w:p>
    <w:p w:rsidR="0025366E" w:rsidRPr="0025366E" w:rsidRDefault="0025366E" w:rsidP="0025366E">
      <w:pPr>
        <w:tabs>
          <w:tab w:val="left" w:pos="1682"/>
        </w:tabs>
        <w:spacing w:line="360" w:lineRule="auto"/>
        <w:ind w:firstLine="709"/>
        <w:jc w:val="both"/>
      </w:pPr>
      <w:r w:rsidRPr="0025366E">
        <w:t>На обслуживании ООО «Город сад» находится: 36 тыс. 875 п</w:t>
      </w:r>
      <w:proofErr w:type="gramStart"/>
      <w:r w:rsidRPr="0025366E">
        <w:t>.м</w:t>
      </w:r>
      <w:proofErr w:type="gramEnd"/>
      <w:r w:rsidRPr="0025366E">
        <w:t xml:space="preserve"> дорог; 480 п. м водоотводных канав; 1570 п.м железобетонных лотков;  убираемая площадь  составляет 545 тыс. 720 кв.метров. </w:t>
      </w:r>
    </w:p>
    <w:p w:rsidR="0025366E" w:rsidRPr="0025366E" w:rsidRDefault="0025366E" w:rsidP="0025366E">
      <w:pPr>
        <w:tabs>
          <w:tab w:val="left" w:pos="1682"/>
        </w:tabs>
        <w:spacing w:line="360" w:lineRule="auto"/>
        <w:ind w:firstLine="709"/>
        <w:jc w:val="both"/>
      </w:pPr>
      <w:r w:rsidRPr="0025366E">
        <w:lastRenderedPageBreak/>
        <w:t xml:space="preserve">В 2015 году, в соответствии с муниципальным контрактом, на территории района выполнены работы по ремонту автодорог общего пользования: </w:t>
      </w:r>
    </w:p>
    <w:p w:rsidR="0025366E" w:rsidRPr="0025366E" w:rsidRDefault="0025366E" w:rsidP="0025366E">
      <w:pPr>
        <w:tabs>
          <w:tab w:val="left" w:pos="1682"/>
        </w:tabs>
        <w:spacing w:line="360" w:lineRule="auto"/>
        <w:ind w:firstLine="709"/>
        <w:jc w:val="both"/>
      </w:pPr>
      <w:r w:rsidRPr="0025366E">
        <w:sym w:font="Wingdings" w:char="0076"/>
      </w:r>
      <w:r w:rsidRPr="0025366E">
        <w:t xml:space="preserve"> ямочный ремонт на проспектах Авиаторов (основной и второстепенный проезды), Мира (основной и второстепенный проезды); Архитекторов, улицах Косыгина, Космонавтов, Олимпийская, Рокоссовского. Всего уложено 9970 м</w:t>
      </w:r>
      <w:proofErr w:type="gramStart"/>
      <w:r w:rsidRPr="0025366E">
        <w:rPr>
          <w:vertAlign w:val="superscript"/>
        </w:rPr>
        <w:t>2</w:t>
      </w:r>
      <w:proofErr w:type="gramEnd"/>
      <w:r w:rsidRPr="0025366E">
        <w:t xml:space="preserve"> асфальта; </w:t>
      </w:r>
    </w:p>
    <w:p w:rsidR="0025366E" w:rsidRPr="0025366E" w:rsidRDefault="0025366E" w:rsidP="0025366E">
      <w:pPr>
        <w:tabs>
          <w:tab w:val="left" w:pos="1682"/>
        </w:tabs>
        <w:spacing w:line="360" w:lineRule="auto"/>
        <w:ind w:firstLine="709"/>
        <w:jc w:val="both"/>
      </w:pPr>
      <w:r w:rsidRPr="0025366E">
        <w:sym w:font="Wingdings" w:char="0076"/>
      </w:r>
      <w:r w:rsidRPr="0025366E">
        <w:t xml:space="preserve"> пролито битумом 41036 погонных метров трещин по старому и новому въездам в район, шоссе </w:t>
      </w:r>
      <w:proofErr w:type="spellStart"/>
      <w:r w:rsidRPr="0025366E">
        <w:t>Ильинское</w:t>
      </w:r>
      <w:proofErr w:type="spellEnd"/>
      <w:r w:rsidRPr="0025366E">
        <w:t xml:space="preserve">, улицы Косыгина и Рокоссовского; проспекты: Архитекторов (основной и второстепенный проезды), </w:t>
      </w:r>
      <w:proofErr w:type="spellStart"/>
      <w:r w:rsidRPr="0025366E">
        <w:t>Запсибовцев</w:t>
      </w:r>
      <w:proofErr w:type="spellEnd"/>
      <w:r w:rsidRPr="0025366E">
        <w:t xml:space="preserve"> (основной и второстепенный проезды), Мира, Авиаторов.</w:t>
      </w:r>
    </w:p>
    <w:p w:rsidR="0025366E" w:rsidRPr="0025366E" w:rsidRDefault="0025366E" w:rsidP="0025366E">
      <w:pPr>
        <w:tabs>
          <w:tab w:val="left" w:pos="1682"/>
        </w:tabs>
        <w:spacing w:line="360" w:lineRule="auto"/>
        <w:ind w:firstLine="709"/>
        <w:jc w:val="both"/>
      </w:pPr>
      <w:r w:rsidRPr="0025366E">
        <w:t>В 2015 году по городской программе «Дворы» закончена реконструкция 7 дворовых территорий, не завершенных в 2014 году:</w:t>
      </w:r>
    </w:p>
    <w:p w:rsidR="0025366E" w:rsidRPr="0025366E" w:rsidRDefault="0025366E" w:rsidP="0025366E">
      <w:pPr>
        <w:tabs>
          <w:tab w:val="left" w:pos="1682"/>
        </w:tabs>
        <w:spacing w:line="360" w:lineRule="auto"/>
        <w:ind w:firstLine="709"/>
        <w:jc w:val="both"/>
      </w:pPr>
      <w:r w:rsidRPr="0025366E">
        <w:sym w:font="Wingdings" w:char="00FC"/>
      </w:r>
      <w:r w:rsidRPr="0025366E">
        <w:t xml:space="preserve">   пр</w:t>
      </w:r>
      <w:proofErr w:type="gramStart"/>
      <w:r w:rsidRPr="0025366E">
        <w:t>.А</w:t>
      </w:r>
      <w:proofErr w:type="gramEnd"/>
      <w:r w:rsidRPr="0025366E">
        <w:t xml:space="preserve">виаторов, 45; </w:t>
      </w:r>
      <w:r w:rsidRPr="0025366E">
        <w:tab/>
      </w:r>
    </w:p>
    <w:p w:rsidR="0025366E" w:rsidRPr="0025366E" w:rsidRDefault="0025366E" w:rsidP="0025366E">
      <w:pPr>
        <w:tabs>
          <w:tab w:val="left" w:pos="1682"/>
        </w:tabs>
        <w:spacing w:line="360" w:lineRule="auto"/>
        <w:ind w:firstLine="709"/>
        <w:jc w:val="both"/>
      </w:pPr>
      <w:r w:rsidRPr="0025366E">
        <w:t xml:space="preserve"> </w:t>
      </w:r>
      <w:r w:rsidRPr="0025366E">
        <w:sym w:font="Wingdings" w:char="00FC"/>
      </w:r>
      <w:r w:rsidRPr="0025366E">
        <w:t xml:space="preserve">  </w:t>
      </w:r>
      <w:proofErr w:type="spellStart"/>
      <w:r w:rsidRPr="0025366E">
        <w:t>пр</w:t>
      </w:r>
      <w:proofErr w:type="gramStart"/>
      <w:r w:rsidRPr="0025366E">
        <w:t>.З</w:t>
      </w:r>
      <w:proofErr w:type="gramEnd"/>
      <w:r w:rsidRPr="0025366E">
        <w:t>апсибовцев</w:t>
      </w:r>
      <w:proofErr w:type="spellEnd"/>
      <w:r w:rsidRPr="0025366E">
        <w:t xml:space="preserve">, 6; </w:t>
      </w:r>
    </w:p>
    <w:p w:rsidR="00713420" w:rsidRPr="0025366E" w:rsidRDefault="00C360BA" w:rsidP="0025366E">
      <w:pPr>
        <w:numPr>
          <w:ilvl w:val="0"/>
          <w:numId w:val="7"/>
        </w:numPr>
        <w:tabs>
          <w:tab w:val="left" w:pos="1682"/>
        </w:tabs>
        <w:spacing w:line="360" w:lineRule="auto"/>
        <w:jc w:val="both"/>
      </w:pPr>
      <w:r w:rsidRPr="0025366E">
        <w:t>ул</w:t>
      </w:r>
      <w:proofErr w:type="gramStart"/>
      <w:r w:rsidRPr="0025366E">
        <w:t>.К</w:t>
      </w:r>
      <w:proofErr w:type="gramEnd"/>
      <w:r w:rsidRPr="0025366E">
        <w:t xml:space="preserve">осмонавтов, 10; </w:t>
      </w:r>
      <w:r w:rsidRPr="0025366E">
        <w:tab/>
      </w:r>
    </w:p>
    <w:p w:rsidR="0025366E" w:rsidRPr="0025366E" w:rsidRDefault="0025366E" w:rsidP="0025366E">
      <w:pPr>
        <w:tabs>
          <w:tab w:val="left" w:pos="1682"/>
        </w:tabs>
        <w:spacing w:line="360" w:lineRule="auto"/>
        <w:ind w:firstLine="709"/>
        <w:jc w:val="both"/>
      </w:pPr>
      <w:r w:rsidRPr="0025366E">
        <w:t xml:space="preserve"> </w:t>
      </w:r>
      <w:r w:rsidRPr="0025366E">
        <w:sym w:font="Wingdings" w:char="00FC"/>
      </w:r>
      <w:r w:rsidRPr="0025366E">
        <w:t xml:space="preserve">  ул</w:t>
      </w:r>
      <w:proofErr w:type="gramStart"/>
      <w:r w:rsidRPr="0025366E">
        <w:t>.К</w:t>
      </w:r>
      <w:proofErr w:type="gramEnd"/>
      <w:r w:rsidRPr="0025366E">
        <w:t>осыгина, 59;</w:t>
      </w:r>
    </w:p>
    <w:p w:rsidR="0025366E" w:rsidRPr="0025366E" w:rsidRDefault="0025366E" w:rsidP="0025366E">
      <w:pPr>
        <w:tabs>
          <w:tab w:val="left" w:pos="1682"/>
        </w:tabs>
        <w:spacing w:line="360" w:lineRule="auto"/>
        <w:ind w:firstLine="709"/>
        <w:jc w:val="both"/>
      </w:pPr>
      <w:r w:rsidRPr="0025366E">
        <w:t xml:space="preserve"> </w:t>
      </w:r>
      <w:r w:rsidRPr="0025366E">
        <w:sym w:font="Wingdings" w:char="00FC"/>
      </w:r>
      <w:r w:rsidRPr="0025366E">
        <w:t xml:space="preserve">  ул</w:t>
      </w:r>
      <w:proofErr w:type="gramStart"/>
      <w:r w:rsidRPr="0025366E">
        <w:t>.К</w:t>
      </w:r>
      <w:proofErr w:type="gramEnd"/>
      <w:r w:rsidRPr="0025366E">
        <w:t>осыгина, 61;</w:t>
      </w:r>
    </w:p>
    <w:p w:rsidR="0025366E" w:rsidRPr="0025366E" w:rsidRDefault="0025366E" w:rsidP="0025366E">
      <w:pPr>
        <w:tabs>
          <w:tab w:val="left" w:pos="1682"/>
        </w:tabs>
        <w:spacing w:line="360" w:lineRule="auto"/>
        <w:ind w:firstLine="709"/>
        <w:jc w:val="both"/>
      </w:pPr>
      <w:r w:rsidRPr="0025366E">
        <w:t xml:space="preserve"> </w:t>
      </w:r>
      <w:r w:rsidRPr="0025366E">
        <w:sym w:font="Wingdings" w:char="00FC"/>
      </w:r>
      <w:r w:rsidRPr="0025366E">
        <w:t xml:space="preserve">  ул</w:t>
      </w:r>
      <w:proofErr w:type="gramStart"/>
      <w:r w:rsidRPr="0025366E">
        <w:t>.Н</w:t>
      </w:r>
      <w:proofErr w:type="gramEnd"/>
      <w:r w:rsidRPr="0025366E">
        <w:t xml:space="preserve">овоселов, 46; </w:t>
      </w:r>
    </w:p>
    <w:p w:rsidR="0025366E" w:rsidRPr="0025366E" w:rsidRDefault="0025366E" w:rsidP="0025366E">
      <w:pPr>
        <w:tabs>
          <w:tab w:val="left" w:pos="1682"/>
        </w:tabs>
        <w:spacing w:line="360" w:lineRule="auto"/>
        <w:ind w:firstLine="709"/>
        <w:jc w:val="both"/>
      </w:pPr>
      <w:r w:rsidRPr="0025366E">
        <w:t xml:space="preserve"> </w:t>
      </w:r>
      <w:r w:rsidRPr="0025366E">
        <w:sym w:font="Wingdings" w:char="00FC"/>
      </w:r>
      <w:r w:rsidRPr="0025366E">
        <w:t xml:space="preserve">  ул</w:t>
      </w:r>
      <w:proofErr w:type="gramStart"/>
      <w:r w:rsidRPr="0025366E">
        <w:t>.О</w:t>
      </w:r>
      <w:proofErr w:type="gramEnd"/>
      <w:r w:rsidRPr="0025366E">
        <w:t xml:space="preserve">лимпийская, 22. </w:t>
      </w:r>
    </w:p>
    <w:p w:rsidR="0025366E" w:rsidRPr="0025366E" w:rsidRDefault="0025366E" w:rsidP="0025366E">
      <w:pPr>
        <w:tabs>
          <w:tab w:val="left" w:pos="1682"/>
        </w:tabs>
        <w:spacing w:line="360" w:lineRule="auto"/>
        <w:ind w:firstLine="709"/>
        <w:jc w:val="both"/>
      </w:pPr>
      <w:r w:rsidRPr="0025366E">
        <w:t xml:space="preserve">         Управляющими организациями произведен ямочный ремонт в 19 дворовых территориях обслуживаемого жилфонда за счет средств собственников МКД. </w:t>
      </w:r>
    </w:p>
    <w:p w:rsidR="0025366E" w:rsidRPr="0025366E" w:rsidRDefault="0025366E" w:rsidP="0025366E">
      <w:pPr>
        <w:tabs>
          <w:tab w:val="left" w:pos="1682"/>
        </w:tabs>
        <w:spacing w:line="360" w:lineRule="auto"/>
        <w:ind w:firstLine="709"/>
        <w:jc w:val="both"/>
      </w:pPr>
      <w:r w:rsidRPr="0025366E">
        <w:t xml:space="preserve">         Управляющими компаниями района установлены детские конструкции на </w:t>
      </w:r>
      <w:r w:rsidRPr="0025366E">
        <w:rPr>
          <w:b/>
          <w:bCs/>
        </w:rPr>
        <w:t>17 дворовых территориях,</w:t>
      </w:r>
      <w:r w:rsidRPr="0025366E">
        <w:t xml:space="preserve"> по адресам: </w:t>
      </w:r>
    </w:p>
    <w:p w:rsidR="0025366E" w:rsidRPr="0025366E" w:rsidRDefault="0025366E" w:rsidP="0025366E">
      <w:pPr>
        <w:tabs>
          <w:tab w:val="left" w:pos="1682"/>
        </w:tabs>
        <w:spacing w:line="360" w:lineRule="auto"/>
        <w:ind w:firstLine="709"/>
        <w:jc w:val="both"/>
      </w:pPr>
      <w:r w:rsidRPr="0025366E">
        <w:rPr>
          <w:b/>
          <w:bCs/>
          <w:i/>
          <w:iCs/>
        </w:rPr>
        <w:t xml:space="preserve">ООО «НИК» </w:t>
      </w:r>
      <w:r w:rsidRPr="0025366E">
        <w:t>- ул</w:t>
      </w:r>
      <w:proofErr w:type="gramStart"/>
      <w:r w:rsidRPr="0025366E">
        <w:t>.К</w:t>
      </w:r>
      <w:proofErr w:type="gramEnd"/>
      <w:r w:rsidRPr="0025366E">
        <w:t>осыгина, 3, 7, 61;</w:t>
      </w:r>
    </w:p>
    <w:p w:rsidR="0025366E" w:rsidRPr="0025366E" w:rsidRDefault="0025366E" w:rsidP="0025366E">
      <w:pPr>
        <w:tabs>
          <w:tab w:val="left" w:pos="1682"/>
        </w:tabs>
        <w:spacing w:line="360" w:lineRule="auto"/>
        <w:ind w:firstLine="709"/>
        <w:jc w:val="both"/>
      </w:pPr>
      <w:r w:rsidRPr="0025366E">
        <w:rPr>
          <w:b/>
          <w:bCs/>
          <w:i/>
          <w:iCs/>
        </w:rPr>
        <w:t xml:space="preserve">ООО «МАИ» </w:t>
      </w:r>
      <w:r w:rsidRPr="0025366E">
        <w:t>- пр</w:t>
      </w:r>
      <w:proofErr w:type="gramStart"/>
      <w:r w:rsidRPr="0025366E">
        <w:t>.М</w:t>
      </w:r>
      <w:proofErr w:type="gramEnd"/>
      <w:r w:rsidRPr="0025366E">
        <w:t>ира, 30, пр.Авиаторов, 73, 107;</w:t>
      </w:r>
    </w:p>
    <w:p w:rsidR="0025366E" w:rsidRPr="0025366E" w:rsidRDefault="0025366E" w:rsidP="0025366E">
      <w:pPr>
        <w:tabs>
          <w:tab w:val="left" w:pos="1682"/>
        </w:tabs>
        <w:spacing w:line="360" w:lineRule="auto"/>
        <w:ind w:firstLine="709"/>
        <w:jc w:val="both"/>
      </w:pPr>
      <w:r w:rsidRPr="0025366E">
        <w:rPr>
          <w:b/>
          <w:bCs/>
          <w:i/>
          <w:iCs/>
        </w:rPr>
        <w:t xml:space="preserve">ООО «24 Квартал»  </w:t>
      </w:r>
      <w:r w:rsidRPr="0025366E">
        <w:t xml:space="preserve">- </w:t>
      </w:r>
      <w:proofErr w:type="spellStart"/>
      <w:r w:rsidRPr="0025366E">
        <w:t>ул</w:t>
      </w:r>
      <w:proofErr w:type="gramStart"/>
      <w:r w:rsidRPr="0025366E">
        <w:t>.З</w:t>
      </w:r>
      <w:proofErr w:type="gramEnd"/>
      <w:r w:rsidRPr="0025366E">
        <w:t>вездова</w:t>
      </w:r>
      <w:proofErr w:type="spellEnd"/>
      <w:r w:rsidRPr="0025366E">
        <w:t xml:space="preserve">, 6, 24 а, б, г; ул.Рокоссовского, 16, 29, 37; </w:t>
      </w:r>
      <w:proofErr w:type="spellStart"/>
      <w:r w:rsidRPr="0025366E">
        <w:t>ул.Чернышова</w:t>
      </w:r>
      <w:proofErr w:type="spellEnd"/>
      <w:r w:rsidRPr="0025366E">
        <w:t>, 18, 20  и др.</w:t>
      </w:r>
    </w:p>
    <w:p w:rsidR="0025366E" w:rsidRPr="0025366E" w:rsidRDefault="0025366E" w:rsidP="0025366E">
      <w:pPr>
        <w:tabs>
          <w:tab w:val="left" w:pos="1682"/>
        </w:tabs>
        <w:spacing w:line="360" w:lineRule="auto"/>
        <w:ind w:firstLine="709"/>
        <w:jc w:val="both"/>
      </w:pPr>
      <w:r w:rsidRPr="0025366E">
        <w:t xml:space="preserve">Большой объем работ по уборке закрепленных за предприятиями и бесхозных территорий был выполнен в период проведения весеннего и осеннего санитарных месячников, организованных администрацией района. </w:t>
      </w:r>
    </w:p>
    <w:p w:rsidR="0025366E" w:rsidRPr="0025366E" w:rsidRDefault="0025366E" w:rsidP="0025366E">
      <w:pPr>
        <w:tabs>
          <w:tab w:val="left" w:pos="1682"/>
        </w:tabs>
        <w:spacing w:line="360" w:lineRule="auto"/>
        <w:ind w:firstLine="709"/>
        <w:jc w:val="both"/>
      </w:pPr>
      <w:r w:rsidRPr="0025366E">
        <w:t>Еженедельно в течение всего года «пятница» по району объявлена санитарным днем. За время проведения субботников предприятиями района и работниками администрации вывезено мусора в объеме 693 м</w:t>
      </w:r>
      <w:r w:rsidRPr="0025366E">
        <w:rPr>
          <w:vertAlign w:val="superscript"/>
        </w:rPr>
        <w:t>3</w:t>
      </w:r>
      <w:r w:rsidRPr="0025366E">
        <w:t>, убрано территорий 520060 м</w:t>
      </w:r>
      <w:proofErr w:type="gramStart"/>
      <w:r w:rsidRPr="0025366E">
        <w:rPr>
          <w:vertAlign w:val="superscript"/>
        </w:rPr>
        <w:t>2</w:t>
      </w:r>
      <w:proofErr w:type="gramEnd"/>
      <w:r w:rsidRPr="0025366E">
        <w:t xml:space="preserve">, произведена опиловка аварийных деревьев - 214 штук. </w:t>
      </w:r>
    </w:p>
    <w:p w:rsidR="0025366E" w:rsidRPr="0025366E" w:rsidRDefault="0025366E" w:rsidP="0025366E">
      <w:pPr>
        <w:tabs>
          <w:tab w:val="left" w:pos="1682"/>
        </w:tabs>
        <w:spacing w:line="360" w:lineRule="auto"/>
        <w:ind w:firstLine="709"/>
        <w:jc w:val="both"/>
      </w:pPr>
      <w:r w:rsidRPr="0025366E">
        <w:t xml:space="preserve">В 2015 году в субботниках приняли участие более 16 тыс. человек (школьники, студенты, работники предприятий, жители района).   </w:t>
      </w:r>
    </w:p>
    <w:p w:rsidR="0025366E" w:rsidRPr="0025366E" w:rsidRDefault="0025366E" w:rsidP="0025366E">
      <w:pPr>
        <w:tabs>
          <w:tab w:val="left" w:pos="1682"/>
        </w:tabs>
        <w:spacing w:line="360" w:lineRule="auto"/>
        <w:ind w:firstLine="709"/>
        <w:jc w:val="both"/>
      </w:pPr>
      <w:r w:rsidRPr="0025366E">
        <w:t xml:space="preserve">         Одной из главных характеристик благоустройства района является наружное освещение. </w:t>
      </w:r>
    </w:p>
    <w:p w:rsidR="0025366E" w:rsidRPr="0025366E" w:rsidRDefault="0025366E" w:rsidP="0025366E">
      <w:pPr>
        <w:tabs>
          <w:tab w:val="left" w:pos="1682"/>
        </w:tabs>
        <w:spacing w:line="360" w:lineRule="auto"/>
        <w:ind w:firstLine="709"/>
        <w:jc w:val="both"/>
      </w:pPr>
      <w:r w:rsidRPr="0025366E">
        <w:lastRenderedPageBreak/>
        <w:t xml:space="preserve">         В районе установлено 1562 опоры освещения, протяженность электросетей составляет 47220 м/п. </w:t>
      </w:r>
    </w:p>
    <w:p w:rsidR="0025366E" w:rsidRPr="0025366E" w:rsidRDefault="0025366E" w:rsidP="0025366E">
      <w:pPr>
        <w:tabs>
          <w:tab w:val="left" w:pos="1682"/>
        </w:tabs>
        <w:spacing w:line="360" w:lineRule="auto"/>
        <w:ind w:firstLine="709"/>
        <w:jc w:val="both"/>
      </w:pPr>
      <w:r w:rsidRPr="0025366E">
        <w:t xml:space="preserve">         В настоящее время наружное освещение района обслуживает подрядная организация ООО «</w:t>
      </w:r>
      <w:proofErr w:type="spellStart"/>
      <w:r w:rsidRPr="0025366E">
        <w:t>Энергоспецмонтаж</w:t>
      </w:r>
      <w:proofErr w:type="spellEnd"/>
      <w:r w:rsidRPr="0025366E">
        <w:t xml:space="preserve">», совместно с которой еженедельно проводятся объезды, проверки работы освещения района. Выявленные замечания устраняются в кратчайшие сроки. Проведена ревизия и восстановлена иллюминация на шоссе </w:t>
      </w:r>
      <w:proofErr w:type="spellStart"/>
      <w:r w:rsidRPr="0025366E">
        <w:t>Ильинское</w:t>
      </w:r>
      <w:proofErr w:type="spellEnd"/>
      <w:r w:rsidRPr="0025366E">
        <w:t xml:space="preserve"> и новом въезде в район. </w:t>
      </w:r>
    </w:p>
    <w:p w:rsidR="0025366E" w:rsidRPr="0025366E" w:rsidRDefault="0025366E" w:rsidP="0025366E">
      <w:pPr>
        <w:tabs>
          <w:tab w:val="left" w:pos="1682"/>
        </w:tabs>
        <w:spacing w:line="360" w:lineRule="auto"/>
        <w:ind w:firstLine="709"/>
        <w:jc w:val="both"/>
      </w:pPr>
      <w:r w:rsidRPr="0025366E">
        <w:t xml:space="preserve">         Кроме того освещена вновь построенная аллея Авиаторов, где установлено 32 «Садово-парковые» светильника, проложено 800 м/</w:t>
      </w:r>
      <w:proofErr w:type="spellStart"/>
      <w:proofErr w:type="gramStart"/>
      <w:r w:rsidRPr="0025366E">
        <w:t>п</w:t>
      </w:r>
      <w:proofErr w:type="spellEnd"/>
      <w:proofErr w:type="gramEnd"/>
      <w:r w:rsidRPr="0025366E">
        <w:t xml:space="preserve"> кабеля.</w:t>
      </w:r>
    </w:p>
    <w:p w:rsidR="0025366E" w:rsidRPr="0025366E" w:rsidRDefault="0025366E" w:rsidP="0025366E">
      <w:pPr>
        <w:tabs>
          <w:tab w:val="left" w:pos="1682"/>
        </w:tabs>
        <w:spacing w:line="360" w:lineRule="auto"/>
        <w:ind w:firstLine="709"/>
        <w:jc w:val="both"/>
      </w:pPr>
      <w:r w:rsidRPr="0025366E">
        <w:t xml:space="preserve">         В 2015 году продолжена работа по отлову и иммобилизации  бездомных животных. Куратор данных работ Управление дорожно-коммунального комплекса города Новокузнецка (ул</w:t>
      </w:r>
      <w:proofErr w:type="gramStart"/>
      <w:r w:rsidRPr="0025366E">
        <w:t>.С</w:t>
      </w:r>
      <w:proofErr w:type="gramEnd"/>
      <w:r w:rsidRPr="0025366E">
        <w:t>партака, 24), обслуживающая организация ООО «</w:t>
      </w:r>
      <w:proofErr w:type="spellStart"/>
      <w:r w:rsidRPr="0025366E">
        <w:t>Спецтранс</w:t>
      </w:r>
      <w:proofErr w:type="spellEnd"/>
      <w:r w:rsidRPr="0025366E">
        <w:t xml:space="preserve">». </w:t>
      </w:r>
    </w:p>
    <w:p w:rsidR="0025366E" w:rsidRDefault="0025366E" w:rsidP="0025366E">
      <w:pPr>
        <w:tabs>
          <w:tab w:val="left" w:pos="1682"/>
        </w:tabs>
        <w:spacing w:line="360" w:lineRule="auto"/>
        <w:ind w:firstLine="709"/>
        <w:jc w:val="both"/>
      </w:pPr>
      <w:r w:rsidRPr="0025366E">
        <w:rPr>
          <w:b/>
          <w:bCs/>
        </w:rPr>
        <w:t xml:space="preserve">       </w:t>
      </w:r>
      <w:r w:rsidRPr="0025366E">
        <w:t xml:space="preserve">За 2015 год в районе отловлено 332 бездомных животных. </w:t>
      </w:r>
    </w:p>
    <w:p w:rsidR="008F3D78" w:rsidRPr="0025366E" w:rsidRDefault="008F3D78" w:rsidP="0025366E">
      <w:pPr>
        <w:tabs>
          <w:tab w:val="left" w:pos="1682"/>
        </w:tabs>
        <w:spacing w:line="360" w:lineRule="auto"/>
        <w:ind w:firstLine="709"/>
        <w:jc w:val="both"/>
      </w:pPr>
    </w:p>
    <w:p w:rsidR="008F3D78" w:rsidRDefault="0025366E" w:rsidP="008F3D78">
      <w:pPr>
        <w:tabs>
          <w:tab w:val="left" w:pos="1682"/>
        </w:tabs>
        <w:spacing w:line="360" w:lineRule="auto"/>
        <w:ind w:firstLine="709"/>
        <w:jc w:val="center"/>
      </w:pPr>
      <w:r w:rsidRPr="0025366E">
        <w:rPr>
          <w:noProof/>
        </w:rPr>
        <w:drawing>
          <wp:inline distT="0" distB="0" distL="0" distR="0">
            <wp:extent cx="4248472" cy="2232248"/>
            <wp:effectExtent l="19050" t="0" r="18728"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3D78" w:rsidRDefault="008F3D78" w:rsidP="008F3D78">
      <w:pPr>
        <w:tabs>
          <w:tab w:val="left" w:pos="1682"/>
        </w:tabs>
        <w:spacing w:line="360" w:lineRule="auto"/>
        <w:ind w:firstLine="709"/>
        <w:jc w:val="center"/>
      </w:pPr>
    </w:p>
    <w:p w:rsidR="0025366E" w:rsidRPr="0025366E" w:rsidRDefault="0025366E" w:rsidP="0025366E">
      <w:pPr>
        <w:tabs>
          <w:tab w:val="left" w:pos="1682"/>
        </w:tabs>
        <w:spacing w:line="360" w:lineRule="auto"/>
        <w:ind w:firstLine="709"/>
      </w:pPr>
      <w:r w:rsidRPr="0025366E">
        <w:t>В администрацию района в 2015 году поступило 35 (2014 г. – 85) заявок с просьбой произвести отлов бездомных животных в местах наибольшего их скопления. Вся информация, полученная от жителей  района, передавалась Управлению дорожно-коммунального комплекса г</w:t>
      </w:r>
      <w:proofErr w:type="gramStart"/>
      <w:r w:rsidRPr="0025366E">
        <w:t>.Н</w:t>
      </w:r>
      <w:proofErr w:type="gramEnd"/>
      <w:r w:rsidRPr="0025366E">
        <w:t>овокузнецка и сотрудникам ООО «</w:t>
      </w:r>
      <w:proofErr w:type="spellStart"/>
      <w:r w:rsidRPr="0025366E">
        <w:t>Спецтранс</w:t>
      </w:r>
      <w:proofErr w:type="spellEnd"/>
      <w:r w:rsidRPr="0025366E">
        <w:t xml:space="preserve">». Специализированная бригада работает по графику два дня в неделю на каждый из районов, по окончании рейда данные об отловленных животных передаются в администрацию. </w:t>
      </w:r>
    </w:p>
    <w:p w:rsidR="0025366E" w:rsidRPr="0025366E" w:rsidRDefault="0025366E" w:rsidP="008F3D78">
      <w:pPr>
        <w:tabs>
          <w:tab w:val="left" w:pos="1682"/>
        </w:tabs>
        <w:spacing w:line="360" w:lineRule="auto"/>
        <w:ind w:firstLine="709"/>
        <w:jc w:val="center"/>
      </w:pPr>
      <w:r w:rsidRPr="0025366E">
        <w:rPr>
          <w:b/>
          <w:bCs/>
          <w:i/>
          <w:iCs/>
        </w:rPr>
        <w:t>Предоставление муниципальной услуги</w:t>
      </w:r>
    </w:p>
    <w:p w:rsidR="0025366E" w:rsidRPr="0025366E" w:rsidRDefault="0025366E" w:rsidP="008F3D78">
      <w:pPr>
        <w:tabs>
          <w:tab w:val="left" w:pos="1682"/>
        </w:tabs>
        <w:spacing w:line="360" w:lineRule="auto"/>
        <w:ind w:firstLine="709"/>
        <w:jc w:val="center"/>
      </w:pPr>
      <w:r w:rsidRPr="0025366E">
        <w:rPr>
          <w:b/>
          <w:bCs/>
          <w:i/>
          <w:iCs/>
        </w:rPr>
        <w:t>"Выдача разрешений на производство земляных работ»</w:t>
      </w:r>
    </w:p>
    <w:p w:rsidR="0025366E" w:rsidRPr="0025366E" w:rsidRDefault="0025366E" w:rsidP="0025366E">
      <w:pPr>
        <w:tabs>
          <w:tab w:val="left" w:pos="1682"/>
        </w:tabs>
        <w:spacing w:line="360" w:lineRule="auto"/>
        <w:ind w:firstLine="709"/>
        <w:jc w:val="both"/>
      </w:pPr>
      <w:r w:rsidRPr="0025366E">
        <w:t xml:space="preserve">Исполнение регламента предоставления муниципальной услуги «Выдача разрешений на производство земляных работ», утвержденного Постановлением Администрации </w:t>
      </w:r>
      <w:proofErr w:type="gramStart"/>
      <w:r w:rsidRPr="0025366E">
        <w:t>г</w:t>
      </w:r>
      <w:proofErr w:type="gramEnd"/>
      <w:r w:rsidRPr="0025366E">
        <w:t xml:space="preserve">. Новокузнецка от 11 марта 2013 г.    № 38, осуществляется отделом ЖКХ, благоустройства и строительства. </w:t>
      </w:r>
    </w:p>
    <w:p w:rsidR="0025366E" w:rsidRPr="0025366E" w:rsidRDefault="0025366E" w:rsidP="0025366E">
      <w:pPr>
        <w:tabs>
          <w:tab w:val="left" w:pos="1682"/>
        </w:tabs>
        <w:spacing w:line="360" w:lineRule="auto"/>
        <w:ind w:firstLine="709"/>
        <w:jc w:val="both"/>
      </w:pPr>
      <w:r w:rsidRPr="0025366E">
        <w:t>За 2015 год выдано 21 разрешение (2014 г. – 21, 2013 г. – 29,           2012 г. – 8).</w:t>
      </w:r>
    </w:p>
    <w:p w:rsidR="0025366E" w:rsidRPr="0025366E" w:rsidRDefault="0025366E" w:rsidP="0025366E">
      <w:pPr>
        <w:tabs>
          <w:tab w:val="left" w:pos="1682"/>
        </w:tabs>
        <w:spacing w:line="360" w:lineRule="auto"/>
        <w:ind w:firstLine="709"/>
        <w:jc w:val="both"/>
      </w:pPr>
      <w:r w:rsidRPr="0025366E">
        <w:t xml:space="preserve">Регламент предусматривает принятие, первичную проверку заявки на получение разрешения на производство земляных работ и приложенных к ней документов, регистрацию </w:t>
      </w:r>
      <w:r w:rsidRPr="0025366E">
        <w:lastRenderedPageBreak/>
        <w:t>заявки, осмотр объекта перед проведением земляных работ с составлением акта по утвержденной форме.</w:t>
      </w:r>
    </w:p>
    <w:p w:rsidR="0025366E" w:rsidRPr="0025366E" w:rsidRDefault="0025366E" w:rsidP="0025366E">
      <w:pPr>
        <w:tabs>
          <w:tab w:val="left" w:pos="1682"/>
        </w:tabs>
        <w:spacing w:line="360" w:lineRule="auto"/>
        <w:ind w:firstLine="709"/>
        <w:jc w:val="both"/>
      </w:pPr>
      <w:r w:rsidRPr="0025366E">
        <w:t xml:space="preserve">После выдачи разрешения осуществляется </w:t>
      </w:r>
      <w:proofErr w:type="gramStart"/>
      <w:r w:rsidRPr="0025366E">
        <w:t>контроль за</w:t>
      </w:r>
      <w:proofErr w:type="gramEnd"/>
      <w:r w:rsidRPr="0025366E">
        <w:t xml:space="preserve"> выполнением графиков производства работ и дальнейшим восстановлением нарушенного благоустройства. </w:t>
      </w:r>
    </w:p>
    <w:p w:rsidR="007C5B0E" w:rsidRPr="007C5B0E" w:rsidRDefault="007C5B0E" w:rsidP="007C5B0E">
      <w:pPr>
        <w:tabs>
          <w:tab w:val="left" w:pos="1682"/>
        </w:tabs>
        <w:spacing w:line="360" w:lineRule="auto"/>
        <w:ind w:firstLine="709"/>
        <w:jc w:val="both"/>
      </w:pPr>
    </w:p>
    <w:p w:rsidR="000B5BAC" w:rsidRDefault="000B5BAC">
      <w:r>
        <w:br w:type="page"/>
      </w:r>
    </w:p>
    <w:p w:rsidR="000B5BAC" w:rsidRPr="000B5BAC" w:rsidRDefault="000B5BAC" w:rsidP="000B5BAC">
      <w:pPr>
        <w:spacing w:after="120"/>
        <w:jc w:val="center"/>
        <w:textAlignment w:val="baseline"/>
      </w:pPr>
      <w:r w:rsidRPr="000B5BAC">
        <w:rPr>
          <w:rFonts w:ascii="Arial" w:eastAsia="+mn-ea" w:hAnsi="Arial" w:cs="+mn-cs"/>
          <w:b/>
          <w:bCs/>
          <w:color w:val="990000"/>
          <w:kern w:val="24"/>
        </w:rPr>
        <w:lastRenderedPageBreak/>
        <w:t>ТРАНСПОРТ</w:t>
      </w:r>
      <w:r w:rsidRPr="000B5BAC">
        <w:rPr>
          <w:rFonts w:ascii="Arial" w:eastAsia="+mn-ea" w:hAnsi="Arial" w:cs="+mn-cs"/>
          <w:b/>
          <w:bCs/>
          <w:color w:val="990000"/>
          <w:kern w:val="24"/>
          <w:sz w:val="32"/>
          <w:szCs w:val="32"/>
        </w:rPr>
        <w:t xml:space="preserve"> </w:t>
      </w:r>
    </w:p>
    <w:p w:rsidR="000B5BAC" w:rsidRPr="000B5BAC" w:rsidRDefault="000B5BAC" w:rsidP="00A25536">
      <w:pPr>
        <w:tabs>
          <w:tab w:val="left" w:pos="1682"/>
        </w:tabs>
        <w:spacing w:line="360" w:lineRule="auto"/>
        <w:ind w:firstLine="709"/>
        <w:jc w:val="both"/>
      </w:pPr>
      <w:r w:rsidRPr="000B5BAC">
        <w:t xml:space="preserve">В 2015 году ОАО «Пассажирское автотранспортное предприятие № 4»  (руководитель А.Ю.Опекунов) выполнило муниципальный заказ по городским перевозкам на 99,8%, что составило 342657,02 </w:t>
      </w:r>
      <w:proofErr w:type="spellStart"/>
      <w:r w:rsidRPr="000B5BAC">
        <w:t>маш</w:t>
      </w:r>
      <w:proofErr w:type="spellEnd"/>
      <w:r w:rsidRPr="000B5BAC">
        <w:t xml:space="preserve">./часа или 379342,72 рейса. </w:t>
      </w:r>
    </w:p>
    <w:p w:rsidR="000B5BAC" w:rsidRPr="000B5BAC" w:rsidRDefault="000B5BAC" w:rsidP="00A25536">
      <w:pPr>
        <w:tabs>
          <w:tab w:val="left" w:pos="1682"/>
        </w:tabs>
        <w:spacing w:line="360" w:lineRule="auto"/>
        <w:ind w:firstLine="709"/>
        <w:jc w:val="both"/>
      </w:pPr>
      <w:r w:rsidRPr="000B5BAC">
        <w:t>Перевезено 21510 тысяч пассажиров.</w:t>
      </w:r>
    </w:p>
    <w:p w:rsidR="000B5BAC" w:rsidRPr="000B5BAC" w:rsidRDefault="000B5BAC" w:rsidP="00A25536">
      <w:pPr>
        <w:tabs>
          <w:tab w:val="left" w:pos="1682"/>
        </w:tabs>
        <w:spacing w:line="360" w:lineRule="auto"/>
        <w:ind w:firstLine="709"/>
        <w:jc w:val="both"/>
      </w:pPr>
      <w:r w:rsidRPr="000B5BAC">
        <w:t xml:space="preserve">В рамках утвержденного муниципального заказа открыты два новых автобусных маршрута: в июле № 81 экспресс «Молодость </w:t>
      </w:r>
      <w:proofErr w:type="spellStart"/>
      <w:r w:rsidRPr="000B5BAC">
        <w:t>Запсиба</w:t>
      </w:r>
      <w:proofErr w:type="spellEnd"/>
      <w:r w:rsidRPr="000B5BAC">
        <w:t xml:space="preserve"> – Вокзал» и в сентябре маршрут № 87 «Молодость </w:t>
      </w:r>
      <w:proofErr w:type="spellStart"/>
      <w:r w:rsidRPr="000B5BAC">
        <w:t>Запсиба</w:t>
      </w:r>
      <w:proofErr w:type="spellEnd"/>
      <w:r w:rsidRPr="000B5BAC">
        <w:t xml:space="preserve"> – Абашево».</w:t>
      </w:r>
    </w:p>
    <w:p w:rsidR="000B5BAC" w:rsidRPr="000B5BAC" w:rsidRDefault="000B5BAC" w:rsidP="00A25536">
      <w:pPr>
        <w:tabs>
          <w:tab w:val="left" w:pos="1682"/>
        </w:tabs>
        <w:spacing w:line="360" w:lineRule="auto"/>
        <w:ind w:firstLine="709"/>
        <w:jc w:val="both"/>
      </w:pPr>
      <w:r w:rsidRPr="000B5BAC">
        <w:t>В целях оптимизации маршрутной сети Новокузнецкого городского округа, учитывая просьбы и пожелания пассажиров, нумерация автобусного маршрута № 82а (график 2) изменена на № 82б.</w:t>
      </w:r>
    </w:p>
    <w:p w:rsidR="000B5BAC" w:rsidRPr="000B5BAC" w:rsidRDefault="000B5BAC" w:rsidP="00A25536">
      <w:pPr>
        <w:tabs>
          <w:tab w:val="left" w:pos="1682"/>
        </w:tabs>
        <w:spacing w:line="360" w:lineRule="auto"/>
        <w:ind w:firstLine="709"/>
        <w:jc w:val="both"/>
      </w:pPr>
      <w:r w:rsidRPr="000B5BAC">
        <w:t xml:space="preserve">В ноябре 2015 года был запущен очередной проект, направленный на улучшение качества перевозок пассажиров. Проект «Транспорт для всех» предназначен для </w:t>
      </w:r>
      <w:proofErr w:type="spellStart"/>
      <w:r w:rsidRPr="000B5BAC">
        <w:t>маломобильной</w:t>
      </w:r>
      <w:proofErr w:type="spellEnd"/>
      <w:r w:rsidRPr="000B5BAC">
        <w:t xml:space="preserve"> категории граждан, для тех, кто передвигается на инвалидных колясках. </w:t>
      </w:r>
    </w:p>
    <w:p w:rsidR="000B5BAC" w:rsidRPr="000B5BAC" w:rsidRDefault="000B5BAC" w:rsidP="00A25536">
      <w:pPr>
        <w:tabs>
          <w:tab w:val="left" w:pos="1682"/>
        </w:tabs>
        <w:spacing w:line="360" w:lineRule="auto"/>
        <w:ind w:firstLine="709"/>
        <w:jc w:val="both"/>
      </w:pPr>
      <w:r w:rsidRPr="000B5BAC">
        <w:t xml:space="preserve">Специально для них на линиях городских пассажирских маршрутов работают автобусы, оборудованные системой откидного трапа, креплениями для инвалидной коляски, а также системой принудительного наклона автобуса, которая позволяет осуществить посадку и высадку пассажира на инвалидной коляске. </w:t>
      </w:r>
    </w:p>
    <w:p w:rsidR="000B5BAC" w:rsidRPr="000B5BAC" w:rsidRDefault="000B5BAC" w:rsidP="00A25536">
      <w:pPr>
        <w:tabs>
          <w:tab w:val="left" w:pos="1682"/>
        </w:tabs>
        <w:spacing w:line="360" w:lineRule="auto"/>
        <w:ind w:firstLine="709"/>
        <w:jc w:val="both"/>
      </w:pPr>
      <w:r w:rsidRPr="000B5BAC">
        <w:t>В проекте задействованы 7 маршрутов, на которых специализированные автобусы выполняют 26 рейсов в день, охватывая Центральный, Заводской и Новоильинский районы города.</w:t>
      </w:r>
    </w:p>
    <w:p w:rsidR="000B5BAC" w:rsidRDefault="000B5BAC" w:rsidP="00A25536">
      <w:pPr>
        <w:tabs>
          <w:tab w:val="left" w:pos="1682"/>
        </w:tabs>
        <w:spacing w:line="360" w:lineRule="auto"/>
        <w:ind w:firstLine="709"/>
        <w:jc w:val="both"/>
      </w:pPr>
      <w:r w:rsidRPr="000B5BAC">
        <w:t xml:space="preserve">В 2015 году запущен в эксплуатацию городской автобус с двигателем на компримированном природном газе (метан) полученный в 2014 году. </w:t>
      </w:r>
    </w:p>
    <w:p w:rsidR="000B5BAC" w:rsidRPr="000B5BAC" w:rsidRDefault="000B5BAC" w:rsidP="000B5BAC">
      <w:pPr>
        <w:tabs>
          <w:tab w:val="left" w:pos="1682"/>
        </w:tabs>
        <w:spacing w:line="360" w:lineRule="auto"/>
        <w:ind w:firstLine="709"/>
        <w:jc w:val="both"/>
      </w:pPr>
    </w:p>
    <w:p w:rsidR="00C360BA" w:rsidRDefault="000B5BAC" w:rsidP="00A30F1C">
      <w:pPr>
        <w:tabs>
          <w:tab w:val="left" w:pos="1682"/>
        </w:tabs>
        <w:spacing w:line="360" w:lineRule="auto"/>
        <w:ind w:firstLine="709"/>
        <w:jc w:val="both"/>
      </w:pPr>
      <w:r w:rsidRPr="000B5BAC">
        <w:rPr>
          <w:noProof/>
        </w:rPr>
        <w:drawing>
          <wp:inline distT="0" distB="0" distL="0" distR="0">
            <wp:extent cx="2493032" cy="2170404"/>
            <wp:effectExtent l="19050" t="0" r="2518" b="0"/>
            <wp:docPr id="24" name="Рисунок 24" descr="http://files.utis-nvkz.ru/thumb.php?image=/news/20151109152942662.png&amp;width=170&amp;height=170?"/>
            <wp:cNvGraphicFramePr/>
            <a:graphic xmlns:a="http://schemas.openxmlformats.org/drawingml/2006/main">
              <a:graphicData uri="http://schemas.openxmlformats.org/drawingml/2006/picture">
                <pic:pic xmlns:pic="http://schemas.openxmlformats.org/drawingml/2006/picture">
                  <pic:nvPicPr>
                    <pic:cNvPr id="1026" name="Picture 2" descr="http://files.utis-nvkz.ru/thumb.php?image=/news/20151109152942662.png&amp;width=170&amp;height=170?"/>
                    <pic:cNvPicPr>
                      <a:picLocks noChangeAspect="1" noChangeArrowheads="1"/>
                    </pic:cNvPicPr>
                  </pic:nvPicPr>
                  <pic:blipFill>
                    <a:blip r:embed="rId10" cstate="print"/>
                    <a:srcRect/>
                    <a:stretch>
                      <a:fillRect/>
                    </a:stretch>
                  </pic:blipFill>
                  <pic:spPr bwMode="auto">
                    <a:xfrm>
                      <a:off x="0" y="0"/>
                      <a:ext cx="2493032" cy="2170404"/>
                    </a:xfrm>
                    <a:prstGeom prst="rect">
                      <a:avLst/>
                    </a:prstGeom>
                    <a:noFill/>
                  </pic:spPr>
                </pic:pic>
              </a:graphicData>
            </a:graphic>
          </wp:inline>
        </w:drawing>
      </w:r>
    </w:p>
    <w:p w:rsidR="00C360BA" w:rsidRDefault="00C360BA">
      <w:r>
        <w:br w:type="page"/>
      </w:r>
    </w:p>
    <w:p w:rsidR="00450124" w:rsidRDefault="00450124" w:rsidP="00450124">
      <w:pPr>
        <w:spacing w:after="120"/>
        <w:jc w:val="center"/>
        <w:textAlignment w:val="baseline"/>
        <w:rPr>
          <w:rFonts w:eastAsia="+mn-ea"/>
          <w:b/>
          <w:bCs/>
          <w:color w:val="990000"/>
          <w:kern w:val="24"/>
          <w:sz w:val="28"/>
          <w:szCs w:val="28"/>
        </w:rPr>
      </w:pPr>
      <w:r w:rsidRPr="00450124">
        <w:rPr>
          <w:rFonts w:eastAsia="+mn-ea"/>
          <w:b/>
          <w:bCs/>
          <w:color w:val="990000"/>
          <w:kern w:val="24"/>
          <w:sz w:val="28"/>
          <w:szCs w:val="28"/>
        </w:rPr>
        <w:lastRenderedPageBreak/>
        <w:t xml:space="preserve">КУЛЬТУРНО-МАССОВАЯ </w:t>
      </w:r>
    </w:p>
    <w:p w:rsidR="00450124" w:rsidRDefault="00450124" w:rsidP="00450124">
      <w:pPr>
        <w:spacing w:after="120"/>
        <w:jc w:val="center"/>
        <w:textAlignment w:val="baseline"/>
        <w:rPr>
          <w:rFonts w:eastAsia="+mn-ea"/>
          <w:b/>
          <w:bCs/>
          <w:color w:val="990000"/>
          <w:kern w:val="24"/>
          <w:sz w:val="28"/>
          <w:szCs w:val="28"/>
        </w:rPr>
      </w:pPr>
      <w:r w:rsidRPr="00450124">
        <w:rPr>
          <w:rFonts w:eastAsia="+mn-ea"/>
          <w:b/>
          <w:bCs/>
          <w:color w:val="990000"/>
          <w:kern w:val="24"/>
          <w:sz w:val="28"/>
          <w:szCs w:val="28"/>
        </w:rPr>
        <w:t xml:space="preserve">И СПОРТИВНАЯ РАБОТА </w:t>
      </w:r>
    </w:p>
    <w:p w:rsidR="00450124" w:rsidRPr="00450124" w:rsidRDefault="00450124" w:rsidP="00450124">
      <w:pPr>
        <w:spacing w:after="120"/>
        <w:jc w:val="center"/>
        <w:textAlignment w:val="baseline"/>
        <w:rPr>
          <w:sz w:val="28"/>
          <w:szCs w:val="28"/>
        </w:rPr>
      </w:pPr>
    </w:p>
    <w:p w:rsidR="00450124" w:rsidRPr="00450124" w:rsidRDefault="00450124" w:rsidP="00450124">
      <w:pPr>
        <w:tabs>
          <w:tab w:val="left" w:pos="1682"/>
        </w:tabs>
        <w:spacing w:line="360" w:lineRule="auto"/>
        <w:ind w:firstLine="709"/>
        <w:jc w:val="both"/>
      </w:pPr>
      <w:r w:rsidRPr="00450124">
        <w:t xml:space="preserve">         Отдел культурно-массовой и спортивной работы является структурным подразделением управления по социальному развитию территории  администрации Новоильинского района г</w:t>
      </w:r>
      <w:proofErr w:type="gramStart"/>
      <w:r w:rsidRPr="00450124">
        <w:t>.Н</w:t>
      </w:r>
      <w:proofErr w:type="gramEnd"/>
      <w:r w:rsidRPr="00450124">
        <w:t>овокузнецка, обеспечивающим эффективную работу администрации.</w:t>
      </w:r>
    </w:p>
    <w:p w:rsidR="00450124" w:rsidRPr="00450124" w:rsidRDefault="00450124" w:rsidP="00450124">
      <w:pPr>
        <w:tabs>
          <w:tab w:val="left" w:pos="1682"/>
        </w:tabs>
        <w:spacing w:line="360" w:lineRule="auto"/>
        <w:ind w:firstLine="709"/>
        <w:jc w:val="both"/>
      </w:pPr>
      <w:r w:rsidRPr="00450124">
        <w:t xml:space="preserve">         Важными направлениями работы отдела является: организация культурно-массовых и спортивных мероприятий, посвященных знаменательным датам, важных общественно-политических событий, народных праздников; организация временного трудоустройства молодежи и подростков, поддержка деятельности молодежных общественных организаций и объединений, формирование у подростков социально-активной жизненной позиции, содействие в реализации молодежных программ, сохранение и преумножение культурного наследия музеев, популяризация государственной символики России, Кузбасса, г</w:t>
      </w:r>
      <w:proofErr w:type="gramStart"/>
      <w:r w:rsidRPr="00450124">
        <w:t>.Н</w:t>
      </w:r>
      <w:proofErr w:type="gramEnd"/>
      <w:r w:rsidRPr="00450124">
        <w:t xml:space="preserve">овокузнецка, сохранение памятников истории, развитие качественной </w:t>
      </w:r>
      <w:proofErr w:type="spellStart"/>
      <w:r w:rsidRPr="00450124">
        <w:t>культурно-досуговой</w:t>
      </w:r>
      <w:proofErr w:type="spellEnd"/>
      <w:r w:rsidRPr="00450124">
        <w:t xml:space="preserve"> деятельности в соответствии с требованиями времени.</w:t>
      </w:r>
    </w:p>
    <w:p w:rsidR="00450124" w:rsidRPr="00450124" w:rsidRDefault="00450124" w:rsidP="00450124">
      <w:pPr>
        <w:tabs>
          <w:tab w:val="left" w:pos="1682"/>
        </w:tabs>
        <w:spacing w:line="360" w:lineRule="auto"/>
        <w:ind w:firstLine="709"/>
        <w:jc w:val="both"/>
      </w:pPr>
      <w:r w:rsidRPr="00450124">
        <w:t xml:space="preserve">         </w:t>
      </w:r>
      <w:proofErr w:type="gramStart"/>
      <w:r w:rsidRPr="00450124">
        <w:t xml:space="preserve">Для организации и проведения такого рода деятельности отдел работает в тесном сотрудничестве с библиотекой </w:t>
      </w:r>
      <w:proofErr w:type="spellStart"/>
      <w:r w:rsidRPr="00450124">
        <w:t>им.Д.С.Лихачева</w:t>
      </w:r>
      <w:proofErr w:type="spellEnd"/>
      <w:r w:rsidRPr="00450124">
        <w:t xml:space="preserve"> (заведующая Н.С.Суворова), детской библиотекой «Вдохновение» (заведующая Г.И.Бугаева), Детской школой искусств № 55 (директор О.М.Троцкая), Домом детского творчества № 5 (директор И.Ю.Шипилова), детско-юношеской спортивной школой № 7 (директор В.Н.Сероштан), а также Советом молодёжи Новоильинского района (руководитель</w:t>
      </w:r>
      <w:proofErr w:type="gramEnd"/>
      <w:r w:rsidRPr="00450124">
        <w:t xml:space="preserve"> </w:t>
      </w:r>
      <w:proofErr w:type="spellStart"/>
      <w:proofErr w:type="gramStart"/>
      <w:r w:rsidRPr="00450124">
        <w:t>В.А.Бухарова</w:t>
      </w:r>
      <w:proofErr w:type="spellEnd"/>
      <w:r w:rsidRPr="00450124">
        <w:t xml:space="preserve">) и детско-юношеской организацией «Радуга» (руководитель </w:t>
      </w:r>
      <w:proofErr w:type="spellStart"/>
      <w:r w:rsidRPr="00450124">
        <w:t>Т.А.Тягнирядно</w:t>
      </w:r>
      <w:proofErr w:type="spellEnd"/>
      <w:r w:rsidRPr="00450124">
        <w:t xml:space="preserve">) и другими общественными деятелями и организациями. </w:t>
      </w:r>
      <w:proofErr w:type="gramEnd"/>
    </w:p>
    <w:p w:rsidR="00450124" w:rsidRPr="00450124" w:rsidRDefault="00450124" w:rsidP="00450124">
      <w:pPr>
        <w:tabs>
          <w:tab w:val="left" w:pos="1682"/>
        </w:tabs>
        <w:spacing w:line="360" w:lineRule="auto"/>
        <w:ind w:firstLine="709"/>
        <w:jc w:val="both"/>
      </w:pPr>
      <w:r w:rsidRPr="00450124">
        <w:t xml:space="preserve">         Благодаря этим учреждениям, организациям и работе отдела - жители нашего района приобщаются к искусству и спорту, повышают уровень внутренней культуры и реализуют многогранный творческий потенциал.</w:t>
      </w:r>
    </w:p>
    <w:p w:rsidR="00450124" w:rsidRPr="00450124" w:rsidRDefault="00450124" w:rsidP="00450124">
      <w:pPr>
        <w:tabs>
          <w:tab w:val="left" w:pos="1682"/>
        </w:tabs>
        <w:spacing w:line="360" w:lineRule="auto"/>
        <w:ind w:firstLine="709"/>
        <w:jc w:val="both"/>
      </w:pPr>
      <w:r w:rsidRPr="00450124">
        <w:t xml:space="preserve">         Совместными усилиями для новоильинцев были проведены 305 крупных культурно-массовых и спортивных мероприятий районного масштаба. Общий охват участников мероприятий составил около 50 тысяч человек.</w:t>
      </w:r>
    </w:p>
    <w:p w:rsidR="00450124" w:rsidRPr="00450124" w:rsidRDefault="00450124" w:rsidP="00450124">
      <w:pPr>
        <w:tabs>
          <w:tab w:val="left" w:pos="1682"/>
        </w:tabs>
        <w:spacing w:line="360" w:lineRule="auto"/>
        <w:ind w:firstLine="709"/>
        <w:jc w:val="both"/>
      </w:pPr>
      <w:r w:rsidRPr="00450124">
        <w:t xml:space="preserve">         Мероприятия 2015 года проходили под эгидой года Литературы и 70-летия Победы в Великой Отечественной Войне.</w:t>
      </w:r>
    </w:p>
    <w:p w:rsidR="00BF3E04" w:rsidRDefault="00450124" w:rsidP="00BF3E04">
      <w:pPr>
        <w:tabs>
          <w:tab w:val="left" w:pos="1682"/>
        </w:tabs>
        <w:spacing w:line="360" w:lineRule="auto"/>
        <w:ind w:firstLine="709"/>
        <w:jc w:val="both"/>
      </w:pPr>
      <w:r w:rsidRPr="00450124">
        <w:t xml:space="preserve">         В рамках празднования 70-летия Победы в районе проведено 103 мероприятия. Наиболее крупные из них: </w:t>
      </w:r>
    </w:p>
    <w:p w:rsidR="00BF3E04" w:rsidRDefault="00BF3E04" w:rsidP="00BF3E04">
      <w:pPr>
        <w:pStyle w:val="a6"/>
        <w:numPr>
          <w:ilvl w:val="0"/>
          <w:numId w:val="11"/>
        </w:numPr>
        <w:tabs>
          <w:tab w:val="left" w:pos="1682"/>
        </w:tabs>
        <w:spacing w:line="360" w:lineRule="auto"/>
        <w:jc w:val="both"/>
      </w:pPr>
      <w:r>
        <w:t>О</w:t>
      </w:r>
      <w:r w:rsidR="00450124" w:rsidRPr="00450124">
        <w:t>ткрытие фотовыставки ветеранов ВОВ «Лица Великой Победы»</w:t>
      </w:r>
      <w:r>
        <w:t>;</w:t>
      </w:r>
    </w:p>
    <w:p w:rsidR="00BF3E04" w:rsidRDefault="00450124" w:rsidP="00BF3E04">
      <w:pPr>
        <w:pStyle w:val="a6"/>
        <w:numPr>
          <w:ilvl w:val="0"/>
          <w:numId w:val="11"/>
        </w:numPr>
        <w:tabs>
          <w:tab w:val="left" w:pos="1682"/>
        </w:tabs>
        <w:spacing w:line="360" w:lineRule="auto"/>
        <w:jc w:val="both"/>
      </w:pPr>
      <w:r w:rsidRPr="00450124">
        <w:t>Вручение медалей «70 лет Победы» ветеранам Великой Отечественной войны</w:t>
      </w:r>
      <w:r w:rsidR="00BF3E04">
        <w:t>;</w:t>
      </w:r>
    </w:p>
    <w:p w:rsidR="00BF3E04" w:rsidRPr="00BF3E04" w:rsidRDefault="00450124" w:rsidP="00BF3E04">
      <w:pPr>
        <w:pStyle w:val="a6"/>
        <w:numPr>
          <w:ilvl w:val="0"/>
          <w:numId w:val="11"/>
        </w:numPr>
        <w:tabs>
          <w:tab w:val="left" w:pos="1682"/>
        </w:tabs>
        <w:spacing w:line="360" w:lineRule="auto"/>
        <w:jc w:val="both"/>
      </w:pPr>
      <w:r w:rsidRPr="00450124">
        <w:t>Роспись подпорной стены «Я помню! Я горжусь!»;</w:t>
      </w:r>
      <w:r w:rsidRPr="00BF3E04">
        <w:rPr>
          <w:rFonts w:eastAsia="+mn-ea"/>
          <w:color w:val="000000"/>
          <w:kern w:val="24"/>
          <w:sz w:val="28"/>
          <w:szCs w:val="28"/>
        </w:rPr>
        <w:t xml:space="preserve">  </w:t>
      </w:r>
    </w:p>
    <w:p w:rsidR="00BF3E04" w:rsidRDefault="00450124" w:rsidP="00BF3E04">
      <w:pPr>
        <w:pStyle w:val="a6"/>
        <w:numPr>
          <w:ilvl w:val="0"/>
          <w:numId w:val="11"/>
        </w:numPr>
        <w:tabs>
          <w:tab w:val="left" w:pos="1682"/>
        </w:tabs>
        <w:spacing w:line="360" w:lineRule="auto"/>
        <w:jc w:val="both"/>
      </w:pPr>
      <w:r w:rsidRPr="00450124">
        <w:t>Акция по росписи подъездов «Спасибо за Победу» (всего расписано 20 подъездов)</w:t>
      </w:r>
      <w:r w:rsidR="00BF3E04">
        <w:t>;</w:t>
      </w:r>
    </w:p>
    <w:p w:rsidR="00BF3E04" w:rsidRDefault="00450124" w:rsidP="00BF3E04">
      <w:pPr>
        <w:pStyle w:val="a6"/>
        <w:numPr>
          <w:ilvl w:val="0"/>
          <w:numId w:val="11"/>
        </w:numPr>
        <w:tabs>
          <w:tab w:val="left" w:pos="1682"/>
        </w:tabs>
        <w:spacing w:line="360" w:lineRule="auto"/>
        <w:jc w:val="both"/>
      </w:pPr>
      <w:r w:rsidRPr="00450124">
        <w:lastRenderedPageBreak/>
        <w:t>Посадка деревьев «Дети и деды во славу Победы» в сквере «65 лет Победы»</w:t>
      </w:r>
      <w:r w:rsidR="00BF3E04">
        <w:t>;</w:t>
      </w:r>
    </w:p>
    <w:p w:rsidR="00BF3E04" w:rsidRDefault="00450124" w:rsidP="00BF3E04">
      <w:pPr>
        <w:pStyle w:val="a6"/>
        <w:numPr>
          <w:ilvl w:val="0"/>
          <w:numId w:val="11"/>
        </w:numPr>
        <w:tabs>
          <w:tab w:val="left" w:pos="1682"/>
        </w:tabs>
        <w:spacing w:line="360" w:lineRule="auto"/>
        <w:jc w:val="both"/>
      </w:pPr>
      <w:r w:rsidRPr="00450124">
        <w:t>Торжественное  открытие мемориальной плиты, посвященной имени Н.Е.Чернышева</w:t>
      </w:r>
      <w:r w:rsidR="00BF3E04">
        <w:t>;</w:t>
      </w:r>
    </w:p>
    <w:p w:rsidR="00450124" w:rsidRPr="00450124" w:rsidRDefault="00450124" w:rsidP="00BF3E04">
      <w:pPr>
        <w:pStyle w:val="a6"/>
        <w:numPr>
          <w:ilvl w:val="0"/>
          <w:numId w:val="11"/>
        </w:numPr>
        <w:tabs>
          <w:tab w:val="left" w:pos="1682"/>
        </w:tabs>
        <w:spacing w:line="360" w:lineRule="auto"/>
        <w:jc w:val="both"/>
      </w:pPr>
      <w:r w:rsidRPr="00450124">
        <w:t xml:space="preserve"> 9 мая был организован Бессмертный полк, шествие с 50-ти метровым стягом Георгиевской ленты по району. </w:t>
      </w:r>
    </w:p>
    <w:p w:rsidR="00450124" w:rsidRPr="00450124" w:rsidRDefault="00450124" w:rsidP="00450124">
      <w:pPr>
        <w:tabs>
          <w:tab w:val="left" w:pos="1682"/>
        </w:tabs>
        <w:spacing w:line="360" w:lineRule="auto"/>
        <w:ind w:firstLine="709"/>
      </w:pPr>
      <w:r w:rsidRPr="00450124">
        <w:t xml:space="preserve">На площади общественных мероприятий состоялся торжественный митинг и праздничный концерт «Звезды Победы», посвященный 70-й годовщине Победы советского народа в Великой Отечественной войне 1941-1945 гг. </w:t>
      </w:r>
    </w:p>
    <w:p w:rsidR="00450124" w:rsidRPr="00450124" w:rsidRDefault="00450124" w:rsidP="00450124">
      <w:pPr>
        <w:tabs>
          <w:tab w:val="left" w:pos="1682"/>
        </w:tabs>
        <w:spacing w:line="360" w:lineRule="auto"/>
        <w:ind w:firstLine="709"/>
      </w:pPr>
      <w:r w:rsidRPr="00450124">
        <w:t>Информация о наиболее интересных мероприятиях была освещена на областных российских телеканалах (</w:t>
      </w:r>
      <w:proofErr w:type="spellStart"/>
      <w:r w:rsidRPr="00450124">
        <w:t>СТС-Кузбасс</w:t>
      </w:r>
      <w:proofErr w:type="spellEnd"/>
      <w:r w:rsidRPr="00450124">
        <w:t>, ОРТ, РЕН-ТВ и др.)</w:t>
      </w:r>
    </w:p>
    <w:p w:rsidR="00450124" w:rsidRPr="00450124" w:rsidRDefault="00450124" w:rsidP="00BF3E04">
      <w:pPr>
        <w:tabs>
          <w:tab w:val="left" w:pos="1682"/>
        </w:tabs>
        <w:spacing w:line="360" w:lineRule="auto"/>
        <w:ind w:firstLine="709"/>
        <w:jc w:val="center"/>
      </w:pPr>
      <w:r w:rsidRPr="00450124">
        <w:rPr>
          <w:b/>
          <w:bCs/>
          <w:i/>
          <w:iCs/>
        </w:rPr>
        <w:t>Военно-патриотическое воспитание.</w:t>
      </w:r>
    </w:p>
    <w:p w:rsidR="00450124" w:rsidRPr="00450124" w:rsidRDefault="00450124" w:rsidP="00450124">
      <w:pPr>
        <w:tabs>
          <w:tab w:val="left" w:pos="1682"/>
        </w:tabs>
        <w:spacing w:line="360" w:lineRule="auto"/>
        <w:ind w:firstLine="709"/>
      </w:pPr>
      <w:r w:rsidRPr="00450124">
        <w:rPr>
          <w:b/>
          <w:bCs/>
          <w:i/>
          <w:iCs/>
        </w:rPr>
        <w:t>Работа с ветеранами</w:t>
      </w:r>
      <w:r w:rsidRPr="00450124">
        <w:rPr>
          <w:i/>
          <w:iCs/>
        </w:rPr>
        <w:t xml:space="preserve"> </w:t>
      </w:r>
    </w:p>
    <w:p w:rsidR="00450124" w:rsidRPr="00450124" w:rsidRDefault="00450124" w:rsidP="00450124">
      <w:pPr>
        <w:tabs>
          <w:tab w:val="left" w:pos="1682"/>
        </w:tabs>
        <w:spacing w:line="360" w:lineRule="auto"/>
        <w:ind w:firstLine="709"/>
      </w:pPr>
      <w:r w:rsidRPr="00450124">
        <w:sym w:font="Wingdings" w:char="0076"/>
      </w:r>
      <w:r w:rsidRPr="00450124">
        <w:t xml:space="preserve"> Дважды в месяц проходят торжественные церемонии вручения паспортов 14-летним подросткам с привлечением представителей ОУФМС России по Кемеровской области в </w:t>
      </w:r>
      <w:proofErr w:type="gramStart"/>
      <w:r w:rsidRPr="00450124">
        <w:t>г</w:t>
      </w:r>
      <w:proofErr w:type="gramEnd"/>
      <w:r w:rsidRPr="00450124">
        <w:t xml:space="preserve">. Новокузнецке, органов власти, общественных и политических деятелей. Для участников церемонии традиционными стали викторины: «Я – гражданин России!», «Символы России», «Перед выборами» и другие, приуроченные к праздничным датам. </w:t>
      </w:r>
    </w:p>
    <w:p w:rsidR="00450124" w:rsidRPr="00450124" w:rsidRDefault="00450124" w:rsidP="00450124">
      <w:pPr>
        <w:tabs>
          <w:tab w:val="left" w:pos="1682"/>
        </w:tabs>
        <w:spacing w:line="360" w:lineRule="auto"/>
        <w:ind w:firstLine="709"/>
      </w:pPr>
      <w:r w:rsidRPr="00450124">
        <w:sym w:font="Wingdings" w:char="0076"/>
      </w:r>
      <w:r w:rsidRPr="00450124">
        <w:t xml:space="preserve"> Стали традиционными переговорные площадки старшеклассников с представителями законодательной и исполнительной власти: </w:t>
      </w:r>
      <w:proofErr w:type="gramStart"/>
      <w:r w:rsidRPr="00450124">
        <w:t xml:space="preserve">«Я, ты, он, она – многонациональная страна», «Россия – это мы» и др. </w:t>
      </w:r>
      <w:proofErr w:type="gramEnd"/>
    </w:p>
    <w:p w:rsidR="00450124" w:rsidRPr="00450124" w:rsidRDefault="00450124" w:rsidP="00450124">
      <w:pPr>
        <w:tabs>
          <w:tab w:val="left" w:pos="1682"/>
        </w:tabs>
        <w:spacing w:line="360" w:lineRule="auto"/>
        <w:ind w:firstLine="709"/>
      </w:pPr>
      <w:r w:rsidRPr="00450124">
        <w:t xml:space="preserve">Такое общение актуально в современном обществе, поскольку позволяет учащимся усвоить те или иные нормы, правила, законы нашей страны, привить любовь к Родине, воспитать толерантное отношение к людям других национальностей. </w:t>
      </w:r>
    </w:p>
    <w:p w:rsidR="00450124" w:rsidRPr="00450124" w:rsidRDefault="00450124" w:rsidP="00450124">
      <w:pPr>
        <w:tabs>
          <w:tab w:val="left" w:pos="1682"/>
        </w:tabs>
        <w:spacing w:line="360" w:lineRule="auto"/>
        <w:ind w:firstLine="709"/>
      </w:pPr>
      <w:r w:rsidRPr="00450124">
        <w:sym w:font="Wingdings" w:char="0076"/>
      </w:r>
      <w:r w:rsidRPr="00450124">
        <w:t xml:space="preserve"> 13 февраля на аллее Памяти воинов-интернационалистов был проведен торжественный митинг, посвященный Дню памяти воинов </w:t>
      </w:r>
    </w:p>
    <w:p w:rsidR="00450124" w:rsidRPr="00450124" w:rsidRDefault="00450124" w:rsidP="00450124">
      <w:pPr>
        <w:tabs>
          <w:tab w:val="left" w:pos="1682"/>
        </w:tabs>
        <w:spacing w:line="360" w:lineRule="auto"/>
        <w:ind w:firstLine="709"/>
      </w:pPr>
      <w:r w:rsidRPr="00450124">
        <w:t xml:space="preserve">Афганистана, в котором приняли участие родные и близкие погибших воинов, школьники Новоильинского района, ветераны боевых действий, представители власти. </w:t>
      </w:r>
    </w:p>
    <w:p w:rsidR="00450124" w:rsidRPr="00450124" w:rsidRDefault="00450124" w:rsidP="00450124">
      <w:pPr>
        <w:tabs>
          <w:tab w:val="left" w:pos="1682"/>
        </w:tabs>
        <w:spacing w:line="360" w:lineRule="auto"/>
        <w:ind w:firstLine="709"/>
      </w:pPr>
      <w:r w:rsidRPr="00450124">
        <w:sym w:font="Wingdings" w:char="0076"/>
      </w:r>
      <w:r w:rsidRPr="00450124">
        <w:t xml:space="preserve"> 3 декабря 2015 года состоялся торжественный митинг, посвященный Дню Неизвестного Солдата, с возложением цветов к памятникам с участием ветеранов, школьников и Совета молодежи. </w:t>
      </w:r>
    </w:p>
    <w:p w:rsidR="00450124" w:rsidRPr="00450124" w:rsidRDefault="00450124" w:rsidP="00450124">
      <w:pPr>
        <w:tabs>
          <w:tab w:val="left" w:pos="1682"/>
        </w:tabs>
        <w:spacing w:line="360" w:lineRule="auto"/>
        <w:ind w:firstLine="709"/>
      </w:pPr>
      <w:r w:rsidRPr="00450124">
        <w:t xml:space="preserve"> </w:t>
      </w:r>
      <w:r w:rsidRPr="00450124">
        <w:sym w:font="Wingdings" w:char="0076"/>
      </w:r>
      <w:r w:rsidRPr="00450124">
        <w:t xml:space="preserve"> Два раза в год проходит День призывника.</w:t>
      </w:r>
    </w:p>
    <w:p w:rsidR="00450124" w:rsidRPr="00450124" w:rsidRDefault="00450124" w:rsidP="00450124">
      <w:pPr>
        <w:tabs>
          <w:tab w:val="left" w:pos="1682"/>
        </w:tabs>
        <w:spacing w:line="360" w:lineRule="auto"/>
        <w:ind w:firstLine="709"/>
      </w:pPr>
      <w:r w:rsidRPr="00450124">
        <w:t xml:space="preserve">         Отдел тесно сотрудничает с Советом ветеранов Новоильинского района.</w:t>
      </w:r>
    </w:p>
    <w:p w:rsidR="00450124" w:rsidRPr="00450124" w:rsidRDefault="00450124" w:rsidP="00450124">
      <w:pPr>
        <w:tabs>
          <w:tab w:val="left" w:pos="1682"/>
        </w:tabs>
        <w:spacing w:line="360" w:lineRule="auto"/>
        <w:ind w:firstLine="709"/>
      </w:pPr>
      <w:r w:rsidRPr="00450124">
        <w:sym w:font="Wingdings" w:char="0076"/>
      </w:r>
      <w:r w:rsidRPr="00450124">
        <w:t xml:space="preserve"> Совместно с Советом молодежи и Детско-юношеской организацией «Радуга» проведено 95 мероприятий с участием ветеранов войны и труда, тружеников тыла. Одним из крупных и значимых мероприятий стала  акция «Дойти до каждого». В рамках акции поздравлено 75 ветеранов. </w:t>
      </w:r>
    </w:p>
    <w:p w:rsidR="00450124" w:rsidRPr="00450124" w:rsidRDefault="00450124" w:rsidP="00450124">
      <w:pPr>
        <w:tabs>
          <w:tab w:val="left" w:pos="1682"/>
        </w:tabs>
        <w:spacing w:line="360" w:lineRule="auto"/>
        <w:ind w:firstLine="709"/>
      </w:pPr>
      <w:r w:rsidRPr="00450124">
        <w:lastRenderedPageBreak/>
        <w:sym w:font="Wingdings" w:char="0076"/>
      </w:r>
      <w:r w:rsidRPr="00450124">
        <w:t xml:space="preserve"> 27 апреля 2015 года состоялась праздничная программа «На привале» </w:t>
      </w:r>
      <w:proofErr w:type="gramStart"/>
      <w:r w:rsidRPr="00450124">
        <w:t>к</w:t>
      </w:r>
      <w:proofErr w:type="gramEnd"/>
      <w:r w:rsidRPr="00450124">
        <w:t xml:space="preserve"> Дню Победы (территория у Родильного дома № 3). </w:t>
      </w:r>
    </w:p>
    <w:p w:rsidR="00BF3E04" w:rsidRDefault="00450124" w:rsidP="00BF3E04">
      <w:pPr>
        <w:pStyle w:val="a6"/>
        <w:numPr>
          <w:ilvl w:val="0"/>
          <w:numId w:val="13"/>
        </w:numPr>
        <w:tabs>
          <w:tab w:val="left" w:pos="993"/>
        </w:tabs>
        <w:spacing w:line="360" w:lineRule="auto"/>
        <w:ind w:left="709" w:firstLine="0"/>
      </w:pPr>
      <w:r w:rsidRPr="00450124">
        <w:t xml:space="preserve">5 мая 2015 г. праздник у Дома ветеранов «На солнечной поляночке». </w:t>
      </w:r>
    </w:p>
    <w:p w:rsidR="00BF3E04" w:rsidRDefault="00450124" w:rsidP="00BF3E04">
      <w:pPr>
        <w:pStyle w:val="a6"/>
        <w:numPr>
          <w:ilvl w:val="0"/>
          <w:numId w:val="13"/>
        </w:numPr>
        <w:tabs>
          <w:tab w:val="left" w:pos="1682"/>
        </w:tabs>
        <w:spacing w:line="360" w:lineRule="auto"/>
        <w:ind w:left="0" w:firstLine="709"/>
      </w:pPr>
      <w:r w:rsidRPr="00450124">
        <w:t>22 июня 2015 года в сквере «65 лет Победы» состоялся торжественный митинг, посвященный Дню памяти и скорби</w:t>
      </w:r>
      <w:proofErr w:type="gramStart"/>
      <w:r w:rsidRPr="00450124">
        <w:t xml:space="preserve"> .</w:t>
      </w:r>
      <w:proofErr w:type="gramEnd"/>
    </w:p>
    <w:p w:rsidR="00450124" w:rsidRPr="00450124" w:rsidRDefault="00450124" w:rsidP="00BF3E04">
      <w:pPr>
        <w:pStyle w:val="a6"/>
        <w:numPr>
          <w:ilvl w:val="0"/>
          <w:numId w:val="13"/>
        </w:numPr>
        <w:tabs>
          <w:tab w:val="left" w:pos="1682"/>
        </w:tabs>
        <w:spacing w:line="360" w:lineRule="auto"/>
        <w:ind w:hanging="720"/>
      </w:pPr>
      <w:r w:rsidRPr="00450124">
        <w:t xml:space="preserve"> Создан фильм</w:t>
      </w:r>
      <w:r w:rsidRPr="00BF3E04">
        <w:rPr>
          <w:b/>
          <w:bCs/>
        </w:rPr>
        <w:t xml:space="preserve"> </w:t>
      </w:r>
      <w:r w:rsidRPr="00450124">
        <w:t>о ветеранах «Ветеранам Новоильинского района посвящается».</w:t>
      </w:r>
    </w:p>
    <w:p w:rsidR="00BF3E04" w:rsidRDefault="00450124" w:rsidP="00BF3E04">
      <w:pPr>
        <w:tabs>
          <w:tab w:val="left" w:pos="1682"/>
        </w:tabs>
        <w:spacing w:line="360" w:lineRule="auto"/>
        <w:ind w:left="720"/>
      </w:pPr>
      <w:r w:rsidRPr="00450124">
        <w:sym w:font="Wingdings" w:char="0076"/>
      </w:r>
      <w:r w:rsidRPr="00450124">
        <w:t xml:space="preserve"> </w:t>
      </w:r>
      <w:r w:rsidR="00BF3E04">
        <w:t xml:space="preserve">    </w:t>
      </w:r>
      <w:r w:rsidRPr="00450124">
        <w:t>30 сентября организована танцевальная площадка «Осенний вальс».</w:t>
      </w:r>
    </w:p>
    <w:p w:rsidR="00450124" w:rsidRPr="00450124" w:rsidRDefault="00450124" w:rsidP="00BF3E04">
      <w:pPr>
        <w:pStyle w:val="a6"/>
        <w:numPr>
          <w:ilvl w:val="0"/>
          <w:numId w:val="16"/>
        </w:numPr>
        <w:tabs>
          <w:tab w:val="left" w:pos="1682"/>
        </w:tabs>
        <w:spacing w:line="360" w:lineRule="auto"/>
        <w:ind w:left="0" w:firstLine="709"/>
      </w:pPr>
      <w:r w:rsidRPr="00450124">
        <w:t xml:space="preserve">В рамках проведения Дня уважения старшего поколения были организованы и проведены 11 мероприятий (торжественный прием, праздничные чаепития, </w:t>
      </w:r>
      <w:proofErr w:type="spellStart"/>
      <w:r w:rsidRPr="00450124">
        <w:t>конкурсно-игровые</w:t>
      </w:r>
      <w:proofErr w:type="spellEnd"/>
      <w:r w:rsidRPr="00450124">
        <w:t xml:space="preserve"> программы, посиделки, экскурсия на Святой источник в Салаир). </w:t>
      </w:r>
    </w:p>
    <w:p w:rsidR="00450124" w:rsidRDefault="00450124" w:rsidP="00450124">
      <w:pPr>
        <w:tabs>
          <w:tab w:val="left" w:pos="1682"/>
        </w:tabs>
        <w:spacing w:line="360" w:lineRule="auto"/>
        <w:ind w:left="720"/>
        <w:jc w:val="center"/>
        <w:rPr>
          <w:b/>
          <w:bCs/>
          <w:i/>
          <w:iCs/>
        </w:rPr>
      </w:pPr>
    </w:p>
    <w:p w:rsidR="00450124" w:rsidRDefault="00450124" w:rsidP="00450124">
      <w:pPr>
        <w:tabs>
          <w:tab w:val="left" w:pos="1682"/>
        </w:tabs>
        <w:spacing w:line="360" w:lineRule="auto"/>
        <w:ind w:left="720"/>
        <w:jc w:val="center"/>
        <w:rPr>
          <w:b/>
          <w:bCs/>
          <w:i/>
          <w:iCs/>
        </w:rPr>
      </w:pPr>
      <w:r w:rsidRPr="00450124">
        <w:rPr>
          <w:b/>
          <w:bCs/>
          <w:i/>
          <w:iCs/>
        </w:rPr>
        <w:t>Работа с молодежью</w:t>
      </w:r>
    </w:p>
    <w:p w:rsidR="00450124" w:rsidRPr="00450124" w:rsidRDefault="00450124" w:rsidP="00450124">
      <w:pPr>
        <w:tabs>
          <w:tab w:val="left" w:pos="1682"/>
        </w:tabs>
        <w:spacing w:line="360" w:lineRule="auto"/>
        <w:ind w:left="720"/>
        <w:jc w:val="both"/>
      </w:pPr>
      <w:r w:rsidRPr="00450124">
        <w:t xml:space="preserve">         Еженедельно в администрации района проходят заседания Совета молодежи Новоильинского района. Ставка для председателя Совета выделена Комитетом по делам молодежи. Ребята подводят итоги работы за неделю и планируют дальнейшую деятельность.</w:t>
      </w:r>
    </w:p>
    <w:p w:rsidR="00450124" w:rsidRPr="00450124" w:rsidRDefault="00450124" w:rsidP="00450124">
      <w:pPr>
        <w:tabs>
          <w:tab w:val="left" w:pos="1682"/>
        </w:tabs>
        <w:spacing w:line="360" w:lineRule="auto"/>
        <w:ind w:left="720"/>
        <w:jc w:val="both"/>
      </w:pPr>
      <w:r w:rsidRPr="00450124">
        <w:t xml:space="preserve">         В работе с молодежной и детской аудиторией приоритеты отдаются пропаганде правовых и </w:t>
      </w:r>
      <w:proofErr w:type="spellStart"/>
      <w:r w:rsidRPr="00450124">
        <w:t>профориентационных</w:t>
      </w:r>
      <w:proofErr w:type="spellEnd"/>
      <w:r w:rsidRPr="00450124">
        <w:t xml:space="preserve"> знаний, здоровому образу жизни, содействию самореализации личности, воспитанию гражданственности и патриотизма и др.</w:t>
      </w:r>
    </w:p>
    <w:p w:rsidR="00450124" w:rsidRPr="00450124" w:rsidRDefault="00450124" w:rsidP="00450124">
      <w:pPr>
        <w:tabs>
          <w:tab w:val="left" w:pos="1682"/>
        </w:tabs>
        <w:spacing w:line="360" w:lineRule="auto"/>
        <w:ind w:left="720"/>
        <w:jc w:val="both"/>
      </w:pPr>
      <w:r w:rsidRPr="00450124">
        <w:t xml:space="preserve">         Активным союзником проведения масштабных мероприятий для молодежной аудитории является школа современного танца «</w:t>
      </w:r>
      <w:r w:rsidRPr="00450124">
        <w:rPr>
          <w:lang w:val="en-US"/>
        </w:rPr>
        <w:t>Extreme</w:t>
      </w:r>
      <w:r w:rsidRPr="00450124">
        <w:t xml:space="preserve"> </w:t>
      </w:r>
      <w:r w:rsidRPr="00450124">
        <w:rPr>
          <w:lang w:val="en-US"/>
        </w:rPr>
        <w:t>Effect</w:t>
      </w:r>
      <w:r w:rsidRPr="00450124">
        <w:t xml:space="preserve">» (руководитель </w:t>
      </w:r>
      <w:proofErr w:type="spellStart"/>
      <w:r w:rsidRPr="00450124">
        <w:t>С.М.Недельский</w:t>
      </w:r>
      <w:proofErr w:type="spellEnd"/>
      <w:r w:rsidRPr="00450124">
        <w:t>).</w:t>
      </w:r>
    </w:p>
    <w:p w:rsidR="00450124" w:rsidRPr="00450124" w:rsidRDefault="00450124" w:rsidP="00450124">
      <w:pPr>
        <w:tabs>
          <w:tab w:val="left" w:pos="1682"/>
        </w:tabs>
        <w:spacing w:line="360" w:lineRule="auto"/>
        <w:ind w:left="720"/>
        <w:jc w:val="both"/>
      </w:pPr>
      <w:r w:rsidRPr="00450124">
        <w:t xml:space="preserve">         Особенно яркими и любимыми у подрастающего поколения стали:</w:t>
      </w:r>
    </w:p>
    <w:p w:rsidR="00450124" w:rsidRPr="00450124" w:rsidRDefault="00450124" w:rsidP="00450124">
      <w:pPr>
        <w:tabs>
          <w:tab w:val="left" w:pos="1682"/>
        </w:tabs>
        <w:spacing w:line="360" w:lineRule="auto"/>
        <w:ind w:left="720"/>
        <w:jc w:val="both"/>
      </w:pPr>
      <w:r w:rsidRPr="00450124">
        <w:sym w:font="Wingdings" w:char="0076"/>
      </w:r>
      <w:r w:rsidRPr="00450124">
        <w:t xml:space="preserve"> </w:t>
      </w:r>
      <w:proofErr w:type="gramStart"/>
      <w:r w:rsidRPr="00450124">
        <w:t>Ток–шоу «Современные опасности», «Здоровый, сильный, думающий», «Весело вместе», «Я активный, Я молодой», «Перед выборами»;</w:t>
      </w:r>
      <w:proofErr w:type="gramEnd"/>
    </w:p>
    <w:p w:rsidR="00450124" w:rsidRPr="00450124" w:rsidRDefault="00450124" w:rsidP="00450124">
      <w:pPr>
        <w:tabs>
          <w:tab w:val="left" w:pos="1682"/>
        </w:tabs>
        <w:spacing w:line="360" w:lineRule="auto"/>
        <w:ind w:left="720"/>
        <w:jc w:val="both"/>
      </w:pPr>
      <w:r w:rsidRPr="00450124">
        <w:sym w:font="Wingdings" w:char="0076"/>
      </w:r>
      <w:r w:rsidRPr="00450124">
        <w:t xml:space="preserve"> Молодежный </w:t>
      </w:r>
      <w:proofErr w:type="spellStart"/>
      <w:r w:rsidRPr="00450124">
        <w:t>флеш-моб</w:t>
      </w:r>
      <w:proofErr w:type="spellEnd"/>
      <w:r w:rsidRPr="00450124">
        <w:t xml:space="preserve"> «Голосует весь Кузбасс, голосует каждый из нас!»</w:t>
      </w:r>
    </w:p>
    <w:p w:rsidR="00450124" w:rsidRPr="00450124" w:rsidRDefault="00450124" w:rsidP="00450124">
      <w:pPr>
        <w:tabs>
          <w:tab w:val="left" w:pos="1682"/>
        </w:tabs>
        <w:spacing w:line="360" w:lineRule="auto"/>
        <w:ind w:left="720"/>
        <w:jc w:val="both"/>
      </w:pPr>
      <w:r w:rsidRPr="00450124">
        <w:sym w:font="Wingdings" w:char="0076"/>
      </w:r>
      <w:r w:rsidRPr="00450124">
        <w:t xml:space="preserve"> Акция ко Дню Государственного флага Российской Федерации. </w:t>
      </w:r>
    </w:p>
    <w:p w:rsidR="00450124" w:rsidRPr="00450124" w:rsidRDefault="00450124" w:rsidP="00450124">
      <w:pPr>
        <w:tabs>
          <w:tab w:val="left" w:pos="1682"/>
        </w:tabs>
        <w:spacing w:line="360" w:lineRule="auto"/>
        <w:ind w:left="720"/>
        <w:jc w:val="both"/>
      </w:pPr>
      <w:r w:rsidRPr="00450124">
        <w:sym w:font="Wingdings" w:char="0076"/>
      </w:r>
      <w:r w:rsidRPr="00450124">
        <w:t xml:space="preserve"> Экологическая акция–шествие «Район - наш дом, наведем порядок в нем!».</w:t>
      </w:r>
    </w:p>
    <w:p w:rsidR="00450124" w:rsidRPr="00450124" w:rsidRDefault="00450124" w:rsidP="00450124">
      <w:pPr>
        <w:tabs>
          <w:tab w:val="left" w:pos="1682"/>
        </w:tabs>
        <w:spacing w:line="360" w:lineRule="auto"/>
        <w:ind w:left="720"/>
        <w:jc w:val="both"/>
      </w:pPr>
      <w:r w:rsidRPr="00450124">
        <w:sym w:font="Wingdings" w:char="0076"/>
      </w:r>
      <w:r w:rsidRPr="00450124">
        <w:t xml:space="preserve"> Масштабные акции (с театрализацией и спортивными состязаниями) по уборке территории района. </w:t>
      </w:r>
    </w:p>
    <w:p w:rsidR="00450124" w:rsidRPr="00450124" w:rsidRDefault="00BF3E04" w:rsidP="00BF3E04">
      <w:pPr>
        <w:tabs>
          <w:tab w:val="left" w:pos="1682"/>
        </w:tabs>
        <w:spacing w:line="360" w:lineRule="auto"/>
        <w:ind w:firstLine="709"/>
        <w:jc w:val="both"/>
      </w:pPr>
      <w:r>
        <w:tab/>
      </w:r>
      <w:r w:rsidR="00450124" w:rsidRPr="00450124">
        <w:t>Молодежью и подростками в рамках Всероссийского экологического проекта «Сделаем!» за 2015 год очищены территории: русло р</w:t>
      </w:r>
      <w:proofErr w:type="gramStart"/>
      <w:r w:rsidR="00450124" w:rsidRPr="00450124">
        <w:t>.П</w:t>
      </w:r>
      <w:proofErr w:type="gramEnd"/>
      <w:r w:rsidR="00450124" w:rsidRPr="00450124">
        <w:t xml:space="preserve">етрик, «Яблоневый сад», Дом-интернат для престарелых и инвалидов № 2, пустырь на ул. Рокоссовского и др. </w:t>
      </w:r>
    </w:p>
    <w:p w:rsidR="00450124" w:rsidRPr="00450124" w:rsidRDefault="00450124" w:rsidP="00BF3E04">
      <w:pPr>
        <w:tabs>
          <w:tab w:val="left" w:pos="1682"/>
        </w:tabs>
        <w:spacing w:line="360" w:lineRule="auto"/>
        <w:ind w:firstLine="709"/>
        <w:jc w:val="both"/>
      </w:pPr>
      <w:r w:rsidRPr="00450124">
        <w:t xml:space="preserve">         В рамках реализации программы «Трудоустройство молодежи» в районе была организована работа трудовых отрядов, в состав которых вошли ребята из многодетных и малообеспеченных семей, подростки, попавшие в трудную жизненную ситуацию.</w:t>
      </w:r>
    </w:p>
    <w:p w:rsidR="00450124" w:rsidRPr="00450124" w:rsidRDefault="00450124" w:rsidP="00BF3E04">
      <w:pPr>
        <w:tabs>
          <w:tab w:val="left" w:pos="1682"/>
        </w:tabs>
        <w:spacing w:line="360" w:lineRule="auto"/>
        <w:ind w:firstLine="709"/>
        <w:jc w:val="both"/>
      </w:pPr>
      <w:r w:rsidRPr="00450124">
        <w:lastRenderedPageBreak/>
        <w:t xml:space="preserve">         В зимний период 2015 года функционировал отряд «Вьюга». Ребята убирали аллеи, скверы, чистили дорожки и т.д.</w:t>
      </w:r>
    </w:p>
    <w:p w:rsidR="00450124" w:rsidRPr="00450124" w:rsidRDefault="00450124" w:rsidP="00BF3E04">
      <w:pPr>
        <w:tabs>
          <w:tab w:val="left" w:pos="1682"/>
        </w:tabs>
        <w:spacing w:line="360" w:lineRule="auto"/>
        <w:ind w:firstLine="709"/>
        <w:jc w:val="both"/>
      </w:pPr>
      <w:r w:rsidRPr="00450124">
        <w:t xml:space="preserve">         В летний период 2015 года в районе работали трудовые и волонтерские отряды: «Новоильинский» и педагогические отряды «Радуга» и «Капелька». Отряды были организованы при содействии Комитета по делам молодежи и молодежного центра «Социум». </w:t>
      </w:r>
    </w:p>
    <w:p w:rsidR="00450124" w:rsidRPr="00450124" w:rsidRDefault="00450124" w:rsidP="00BF3E04">
      <w:pPr>
        <w:tabs>
          <w:tab w:val="left" w:pos="1682"/>
        </w:tabs>
        <w:spacing w:line="360" w:lineRule="auto"/>
        <w:ind w:firstLine="709"/>
        <w:jc w:val="both"/>
      </w:pPr>
      <w:r w:rsidRPr="00450124">
        <w:t xml:space="preserve">В течение всего года 102 подростка смогли существенно пополнить свой семейный бюджет. Ребята не только работали, для них проводились: молодежные ток-шоу, </w:t>
      </w:r>
      <w:proofErr w:type="spellStart"/>
      <w:r w:rsidRPr="00450124">
        <w:t>профориентационные</w:t>
      </w:r>
      <w:proofErr w:type="spellEnd"/>
      <w:r w:rsidRPr="00450124">
        <w:t xml:space="preserve">, информационные часы, турниры по футболу, волейболу, пионерболу и др. </w:t>
      </w:r>
    </w:p>
    <w:p w:rsidR="00450124" w:rsidRPr="00450124" w:rsidRDefault="00450124" w:rsidP="00BF3E04">
      <w:pPr>
        <w:tabs>
          <w:tab w:val="left" w:pos="1682"/>
        </w:tabs>
        <w:spacing w:line="360" w:lineRule="auto"/>
        <w:ind w:firstLine="709"/>
        <w:jc w:val="both"/>
      </w:pPr>
      <w:r w:rsidRPr="00450124">
        <w:t>Студенты педагогических отрядов организовывали развлекательные мероприятия с детьми и ветеранами на открытых игровых площадках (всего проведено 43 мероприятия).</w:t>
      </w:r>
      <w:r w:rsidRPr="00450124">
        <w:rPr>
          <w:b/>
          <w:bCs/>
          <w:i/>
          <w:iCs/>
        </w:rPr>
        <w:t xml:space="preserve"> </w:t>
      </w:r>
    </w:p>
    <w:p w:rsidR="00450124" w:rsidRPr="00450124" w:rsidRDefault="00450124" w:rsidP="00BF3E04">
      <w:pPr>
        <w:tabs>
          <w:tab w:val="left" w:pos="1682"/>
        </w:tabs>
        <w:spacing w:line="360" w:lineRule="auto"/>
        <w:ind w:left="720"/>
        <w:jc w:val="center"/>
      </w:pPr>
      <w:r w:rsidRPr="00450124">
        <w:rPr>
          <w:b/>
          <w:bCs/>
          <w:i/>
          <w:iCs/>
        </w:rPr>
        <w:t>Календарные праздники и знаменательные события</w:t>
      </w:r>
    </w:p>
    <w:p w:rsidR="00450124" w:rsidRPr="00450124" w:rsidRDefault="00450124" w:rsidP="00450124">
      <w:pPr>
        <w:tabs>
          <w:tab w:val="left" w:pos="1682"/>
        </w:tabs>
        <w:spacing w:line="360" w:lineRule="auto"/>
        <w:ind w:left="720"/>
      </w:pPr>
      <w:r w:rsidRPr="00450124">
        <w:t xml:space="preserve">         Долгожданными и любимыми мероприятиями для новоильинцев были и остаются календарные праздники, которые традиционно отмечаются в районе.  Их особенно ждут как маленькие, так и взрослые его жители. Самыми популярными праздниками являются:</w:t>
      </w:r>
    </w:p>
    <w:p w:rsidR="00450124" w:rsidRPr="00450124" w:rsidRDefault="00450124" w:rsidP="00BF3E04">
      <w:pPr>
        <w:tabs>
          <w:tab w:val="left" w:pos="1682"/>
        </w:tabs>
        <w:spacing w:line="360" w:lineRule="auto"/>
        <w:ind w:left="720" w:hanging="294"/>
        <w:jc w:val="both"/>
      </w:pPr>
      <w:r w:rsidRPr="00450124">
        <w:sym w:font="Wingdings" w:char="0076"/>
      </w:r>
      <w:r w:rsidRPr="00450124">
        <w:t xml:space="preserve"> Проводы русской зимы – один из самых любимых народных праздников в Новоильинском районе. Общий охват 5000 человек. </w:t>
      </w:r>
    </w:p>
    <w:p w:rsidR="00450124" w:rsidRPr="00450124" w:rsidRDefault="00450124" w:rsidP="00BF3E04">
      <w:pPr>
        <w:tabs>
          <w:tab w:val="left" w:pos="1682"/>
        </w:tabs>
        <w:spacing w:line="360" w:lineRule="auto"/>
        <w:ind w:left="720" w:hanging="294"/>
        <w:jc w:val="both"/>
      </w:pPr>
      <w:r w:rsidRPr="00450124">
        <w:sym w:font="Wingdings" w:char="0076"/>
      </w:r>
      <w:r w:rsidRPr="00450124">
        <w:t xml:space="preserve"> Праздник Весны и Труда отмечался в районе детским велопробегом «70 метров Победы», танцевальным марафоном и </w:t>
      </w:r>
      <w:proofErr w:type="spellStart"/>
      <w:r w:rsidRPr="00450124">
        <w:t>флеш-мобом</w:t>
      </w:r>
      <w:proofErr w:type="spellEnd"/>
      <w:r w:rsidRPr="00450124">
        <w:t>.</w:t>
      </w:r>
    </w:p>
    <w:p w:rsidR="00450124" w:rsidRPr="00BF3E04" w:rsidRDefault="00450124" w:rsidP="00450124">
      <w:pPr>
        <w:numPr>
          <w:ilvl w:val="0"/>
          <w:numId w:val="9"/>
        </w:numPr>
        <w:tabs>
          <w:tab w:val="left" w:pos="1682"/>
        </w:tabs>
        <w:spacing w:line="360" w:lineRule="auto"/>
        <w:jc w:val="both"/>
      </w:pPr>
      <w:r w:rsidRPr="00BF3E04">
        <w:t xml:space="preserve">Фестиваль – ярмарка «Наследие предков» в день России </w:t>
      </w:r>
    </w:p>
    <w:p w:rsidR="00450124" w:rsidRPr="00BF3E04" w:rsidRDefault="00450124" w:rsidP="00450124">
      <w:pPr>
        <w:numPr>
          <w:ilvl w:val="0"/>
          <w:numId w:val="9"/>
        </w:numPr>
        <w:tabs>
          <w:tab w:val="left" w:pos="1682"/>
        </w:tabs>
        <w:spacing w:line="360" w:lineRule="auto"/>
      </w:pPr>
      <w:r w:rsidRPr="00BF3E04">
        <w:t xml:space="preserve">Праздничные мероприятия ко Дню защиты детей, Дню города, Дню знаний, Дню рождения А.С.Пушкина – особенно яркие и запоминающиеся. </w:t>
      </w:r>
    </w:p>
    <w:p w:rsidR="00450124" w:rsidRPr="00BF3E04" w:rsidRDefault="00450124" w:rsidP="00450124">
      <w:pPr>
        <w:numPr>
          <w:ilvl w:val="0"/>
          <w:numId w:val="9"/>
        </w:numPr>
        <w:tabs>
          <w:tab w:val="left" w:pos="1682"/>
        </w:tabs>
        <w:spacing w:line="360" w:lineRule="auto"/>
      </w:pPr>
      <w:r w:rsidRPr="00BF3E04">
        <w:t xml:space="preserve">20 августа состоялось торжественное открытие аллеи Авиаторов и вручение скандинавских палок. </w:t>
      </w:r>
    </w:p>
    <w:p w:rsidR="00450124" w:rsidRPr="00BF3E04" w:rsidRDefault="00450124" w:rsidP="00450124">
      <w:pPr>
        <w:numPr>
          <w:ilvl w:val="0"/>
          <w:numId w:val="9"/>
        </w:numPr>
        <w:tabs>
          <w:tab w:val="left" w:pos="1682"/>
        </w:tabs>
        <w:spacing w:line="360" w:lineRule="auto"/>
      </w:pPr>
      <w:r w:rsidRPr="00BF3E04">
        <w:t xml:space="preserve">Для обладателей скандинавских палок был проведен мастер- класс. </w:t>
      </w:r>
    </w:p>
    <w:p w:rsidR="00450124" w:rsidRPr="00BF3E04" w:rsidRDefault="00450124" w:rsidP="00450124">
      <w:pPr>
        <w:numPr>
          <w:ilvl w:val="0"/>
          <w:numId w:val="9"/>
        </w:numPr>
        <w:tabs>
          <w:tab w:val="left" w:pos="1682"/>
        </w:tabs>
        <w:spacing w:line="360" w:lineRule="auto"/>
      </w:pPr>
      <w:r w:rsidRPr="00BF3E04">
        <w:t xml:space="preserve">День шахтера  один из долгожданных праздников новоильинцев, </w:t>
      </w:r>
      <w:proofErr w:type="spellStart"/>
      <w:r w:rsidRPr="00BF3E04">
        <w:t>новокузнечан</w:t>
      </w:r>
      <w:proofErr w:type="spellEnd"/>
      <w:r w:rsidRPr="00BF3E04">
        <w:t xml:space="preserve">     и гостей города. Общий охват участников 10000 человек. </w:t>
      </w:r>
    </w:p>
    <w:p w:rsidR="00450124" w:rsidRPr="00BF3E04" w:rsidRDefault="00450124" w:rsidP="00450124">
      <w:pPr>
        <w:numPr>
          <w:ilvl w:val="0"/>
          <w:numId w:val="9"/>
        </w:numPr>
        <w:tabs>
          <w:tab w:val="left" w:pos="1682"/>
        </w:tabs>
        <w:spacing w:line="360" w:lineRule="auto"/>
      </w:pPr>
      <w:r w:rsidRPr="00BF3E04">
        <w:t xml:space="preserve"> 11 сентября в рамках всероссийской акции «Живи, лес!», состоялась посадка деревьев на аллее Авиаторов.</w:t>
      </w:r>
    </w:p>
    <w:p w:rsidR="00450124" w:rsidRPr="00BF3E04" w:rsidRDefault="00450124" w:rsidP="00450124">
      <w:pPr>
        <w:numPr>
          <w:ilvl w:val="0"/>
          <w:numId w:val="9"/>
        </w:numPr>
        <w:tabs>
          <w:tab w:val="left" w:pos="1682"/>
        </w:tabs>
        <w:spacing w:line="360" w:lineRule="auto"/>
      </w:pPr>
      <w:r w:rsidRPr="00BF3E04">
        <w:t>День народного единства, День матери, игровые программы в дни зимних новогодних каникул - эти мероприятия с нетерпением ждут дети и взрослые</w:t>
      </w:r>
      <w:r w:rsidRPr="00BF3E04">
        <w:rPr>
          <w:bCs/>
        </w:rPr>
        <w:t>.</w:t>
      </w:r>
      <w:r w:rsidRPr="00BF3E04">
        <w:t xml:space="preserve"> </w:t>
      </w:r>
    </w:p>
    <w:p w:rsidR="00450124" w:rsidRPr="00BF3E04" w:rsidRDefault="00450124" w:rsidP="00450124">
      <w:pPr>
        <w:numPr>
          <w:ilvl w:val="0"/>
          <w:numId w:val="9"/>
        </w:numPr>
        <w:tabs>
          <w:tab w:val="left" w:pos="1682"/>
        </w:tabs>
        <w:spacing w:line="360" w:lineRule="auto"/>
      </w:pPr>
      <w:r w:rsidRPr="00BF3E04">
        <w:t xml:space="preserve">24 декабря в районе прошли акция для детей и взрослых «Не валяй </w:t>
      </w:r>
      <w:proofErr w:type="spellStart"/>
      <w:r w:rsidRPr="00BF3E04">
        <w:t>дурака</w:t>
      </w:r>
      <w:proofErr w:type="spellEnd"/>
      <w:r w:rsidRPr="00BF3E04">
        <w:t xml:space="preserve">, а лепи снеговика!» </w:t>
      </w:r>
    </w:p>
    <w:p w:rsidR="00450124" w:rsidRPr="00BF3E04" w:rsidRDefault="00450124" w:rsidP="00450124">
      <w:pPr>
        <w:numPr>
          <w:ilvl w:val="0"/>
          <w:numId w:val="9"/>
        </w:numPr>
        <w:tabs>
          <w:tab w:val="left" w:pos="1682"/>
        </w:tabs>
        <w:spacing w:line="360" w:lineRule="auto"/>
      </w:pPr>
      <w:r w:rsidRPr="00BF3E04">
        <w:t>открытие новогодней ёлки «Добро пожаловать в «</w:t>
      </w:r>
      <w:proofErr w:type="spellStart"/>
      <w:r w:rsidRPr="00BF3E04">
        <w:t>Мультляндию</w:t>
      </w:r>
      <w:proofErr w:type="spellEnd"/>
      <w:r w:rsidRPr="00BF3E04">
        <w:t xml:space="preserve">». </w:t>
      </w:r>
    </w:p>
    <w:p w:rsidR="00BF3E04" w:rsidRDefault="00BF3E04">
      <w:pPr>
        <w:rPr>
          <w:b/>
          <w:bCs/>
          <w:i/>
          <w:iCs/>
        </w:rPr>
      </w:pPr>
      <w:r>
        <w:rPr>
          <w:b/>
          <w:bCs/>
          <w:i/>
          <w:iCs/>
        </w:rPr>
        <w:br w:type="page"/>
      </w:r>
    </w:p>
    <w:p w:rsidR="00450124" w:rsidRDefault="00450124" w:rsidP="00450124">
      <w:pPr>
        <w:tabs>
          <w:tab w:val="left" w:pos="1682"/>
        </w:tabs>
        <w:spacing w:line="360" w:lineRule="auto"/>
        <w:ind w:left="720"/>
        <w:jc w:val="center"/>
        <w:rPr>
          <w:b/>
          <w:bCs/>
          <w:i/>
          <w:iCs/>
        </w:rPr>
      </w:pPr>
      <w:r w:rsidRPr="00450124">
        <w:rPr>
          <w:b/>
          <w:bCs/>
          <w:i/>
          <w:iCs/>
        </w:rPr>
        <w:lastRenderedPageBreak/>
        <w:t>Спортивная жизнь района</w:t>
      </w:r>
    </w:p>
    <w:p w:rsidR="00450124" w:rsidRPr="00450124" w:rsidRDefault="00450124" w:rsidP="00450124">
      <w:pPr>
        <w:tabs>
          <w:tab w:val="left" w:pos="1682"/>
        </w:tabs>
        <w:spacing w:line="360" w:lineRule="auto"/>
        <w:ind w:left="720"/>
        <w:jc w:val="center"/>
        <w:rPr>
          <w:b/>
        </w:rPr>
      </w:pPr>
    </w:p>
    <w:p w:rsidR="00450124" w:rsidRPr="00450124" w:rsidRDefault="00450124" w:rsidP="00BF3E04">
      <w:pPr>
        <w:tabs>
          <w:tab w:val="left" w:pos="1682"/>
        </w:tabs>
        <w:spacing w:line="360" w:lineRule="auto"/>
        <w:ind w:firstLine="709"/>
        <w:jc w:val="both"/>
      </w:pPr>
      <w:r w:rsidRPr="00450124">
        <w:t xml:space="preserve">         В течение 2015года было проведено более 120 крупных спортивных мероприятий. </w:t>
      </w:r>
    </w:p>
    <w:p w:rsidR="00450124" w:rsidRPr="00450124" w:rsidRDefault="00450124" w:rsidP="00BF3E04">
      <w:pPr>
        <w:tabs>
          <w:tab w:val="left" w:pos="1682"/>
        </w:tabs>
        <w:spacing w:line="360" w:lineRule="auto"/>
        <w:ind w:firstLine="709"/>
        <w:jc w:val="both"/>
      </w:pPr>
      <w:r w:rsidRPr="00450124">
        <w:t xml:space="preserve">         В зимний период в районе функционировали 5 ледовых площадок по месту жительства, где детвора с большим удовольствием каталась на коньках и играла в хоккей. На этих ледовых площадках стали уже традиционными турниры по хоккею «Золотая шайба», «На призы Деда Мороза» и др. </w:t>
      </w:r>
    </w:p>
    <w:p w:rsidR="00450124" w:rsidRPr="00450124" w:rsidRDefault="00450124" w:rsidP="00BF3E04">
      <w:pPr>
        <w:tabs>
          <w:tab w:val="left" w:pos="1682"/>
        </w:tabs>
        <w:spacing w:line="360" w:lineRule="auto"/>
        <w:ind w:firstLine="709"/>
        <w:jc w:val="both"/>
      </w:pPr>
      <w:r w:rsidRPr="00450124">
        <w:t>Для любителей отдыха на лыжах проложена трасса «Березовая роща» (20-й квартал). Здесь проводятся соревнования по лыжным гонкам среди предприятий и образовательных учреждений района.</w:t>
      </w:r>
    </w:p>
    <w:p w:rsidR="00450124" w:rsidRPr="00450124" w:rsidRDefault="00450124" w:rsidP="00BF3E04">
      <w:pPr>
        <w:tabs>
          <w:tab w:val="left" w:pos="1682"/>
        </w:tabs>
        <w:spacing w:line="360" w:lineRule="auto"/>
        <w:ind w:firstLine="709"/>
        <w:jc w:val="both"/>
      </w:pPr>
      <w:r w:rsidRPr="00450124">
        <w:t xml:space="preserve">Пользуется популярностью футбол на снегу (в районе 4 футбольных поля), где ежегодно проводятся соревнования среди предприятий и дворовых команд. </w:t>
      </w:r>
    </w:p>
    <w:p w:rsidR="00450124" w:rsidRPr="00450124" w:rsidRDefault="00450124" w:rsidP="00BF3E04">
      <w:pPr>
        <w:tabs>
          <w:tab w:val="left" w:pos="1682"/>
        </w:tabs>
        <w:spacing w:line="360" w:lineRule="auto"/>
        <w:ind w:firstLine="709"/>
        <w:jc w:val="both"/>
      </w:pPr>
      <w:r w:rsidRPr="00450124">
        <w:t>В летний период в районе работали 15 спортивных площадок по месту жительства.</w:t>
      </w:r>
      <w:r w:rsidRPr="00450124">
        <w:rPr>
          <w:rFonts w:eastAsia="+mn-ea"/>
          <w:color w:val="000000"/>
          <w:kern w:val="24"/>
          <w:sz w:val="28"/>
          <w:szCs w:val="28"/>
        </w:rPr>
        <w:t xml:space="preserve"> </w:t>
      </w:r>
      <w:r w:rsidRPr="00450124">
        <w:t xml:space="preserve">На них было проведено около 80 соревнований, в том числе: турнир по футболу среди дворовых команд, товарищеские встречи по волейболу, баскетболу, </w:t>
      </w:r>
      <w:proofErr w:type="spellStart"/>
      <w:r w:rsidRPr="00450124">
        <w:t>стритболу</w:t>
      </w:r>
      <w:proofErr w:type="spellEnd"/>
      <w:r w:rsidRPr="00450124">
        <w:t xml:space="preserve"> и др.</w:t>
      </w:r>
    </w:p>
    <w:p w:rsidR="00450124" w:rsidRPr="00450124" w:rsidRDefault="00450124" w:rsidP="00450124">
      <w:pPr>
        <w:tabs>
          <w:tab w:val="left" w:pos="1682"/>
        </w:tabs>
        <w:spacing w:line="360" w:lineRule="auto"/>
        <w:ind w:left="720"/>
        <w:jc w:val="both"/>
      </w:pPr>
      <w:r w:rsidRPr="00450124">
        <w:t xml:space="preserve">         </w:t>
      </w:r>
      <w:r w:rsidRPr="00450124">
        <w:rPr>
          <w:i/>
          <w:iCs/>
        </w:rPr>
        <w:t xml:space="preserve">Крупные спортивные мероприятия и достижения: </w:t>
      </w:r>
    </w:p>
    <w:p w:rsidR="00450124" w:rsidRPr="00450124" w:rsidRDefault="00450124" w:rsidP="00450124">
      <w:pPr>
        <w:tabs>
          <w:tab w:val="left" w:pos="1682"/>
        </w:tabs>
        <w:spacing w:line="360" w:lineRule="auto"/>
        <w:ind w:left="720"/>
        <w:jc w:val="both"/>
      </w:pPr>
      <w:r w:rsidRPr="00450124">
        <w:sym w:font="Wingdings" w:char="0076"/>
      </w:r>
      <w:r w:rsidRPr="00450124">
        <w:t xml:space="preserve"> Павел </w:t>
      </w:r>
      <w:proofErr w:type="spellStart"/>
      <w:r w:rsidRPr="00450124">
        <w:t>Силягин</w:t>
      </w:r>
      <w:proofErr w:type="spellEnd"/>
      <w:r w:rsidRPr="00450124">
        <w:t xml:space="preserve">,  житель Новоильинского района, - бронзовый призер первых Европейских игр в Баку, бронзовый призер чемпионата мира по боксу в Катаре. </w:t>
      </w:r>
    </w:p>
    <w:p w:rsidR="00450124" w:rsidRPr="00450124" w:rsidRDefault="00450124" w:rsidP="00450124">
      <w:pPr>
        <w:tabs>
          <w:tab w:val="left" w:pos="1682"/>
        </w:tabs>
        <w:spacing w:line="360" w:lineRule="auto"/>
        <w:ind w:left="720"/>
        <w:jc w:val="both"/>
      </w:pPr>
      <w:r w:rsidRPr="00450124">
        <w:sym w:font="Wingdings" w:char="0076"/>
      </w:r>
      <w:r w:rsidRPr="00450124">
        <w:t xml:space="preserve"> Соревнования, посвященные 70-летию Победы. Проведено 30 мероприятий. </w:t>
      </w:r>
    </w:p>
    <w:p w:rsidR="00450124" w:rsidRPr="00450124" w:rsidRDefault="00450124" w:rsidP="00450124">
      <w:pPr>
        <w:tabs>
          <w:tab w:val="left" w:pos="1682"/>
        </w:tabs>
        <w:spacing w:line="360" w:lineRule="auto"/>
        <w:ind w:left="720"/>
        <w:jc w:val="both"/>
      </w:pPr>
      <w:r w:rsidRPr="00450124">
        <w:sym w:font="Wingdings" w:char="0076"/>
      </w:r>
      <w:r w:rsidRPr="00450124">
        <w:t xml:space="preserve"> В феврале завершилось первенство города по футболу. Команда «Ильинка» достойно проявила себя, одержав победу в трех встречах. По итогам заняла </w:t>
      </w:r>
      <w:r w:rsidRPr="00450124">
        <w:rPr>
          <w:lang w:val="en-US"/>
        </w:rPr>
        <w:t>IV</w:t>
      </w:r>
      <w:r w:rsidRPr="00450124">
        <w:t xml:space="preserve"> место.</w:t>
      </w:r>
    </w:p>
    <w:p w:rsidR="00450124" w:rsidRPr="00450124" w:rsidRDefault="00450124" w:rsidP="003057D9">
      <w:pPr>
        <w:numPr>
          <w:ilvl w:val="0"/>
          <w:numId w:val="10"/>
        </w:numPr>
        <w:tabs>
          <w:tab w:val="left" w:pos="993"/>
        </w:tabs>
        <w:spacing w:line="360" w:lineRule="auto"/>
        <w:ind w:hanging="11"/>
        <w:jc w:val="both"/>
      </w:pPr>
      <w:r w:rsidRPr="00450124">
        <w:t xml:space="preserve">14 февраля прошел областной Конный фестиваль по конкуру. Продемонстрировали свое мастерство, упорство и выдержку всадники из конных клубов городов: Новокузнецк, Прокопьевск,                  </w:t>
      </w:r>
    </w:p>
    <w:p w:rsidR="00450124" w:rsidRPr="00450124" w:rsidRDefault="00450124" w:rsidP="00450124">
      <w:pPr>
        <w:tabs>
          <w:tab w:val="left" w:pos="1682"/>
        </w:tabs>
        <w:spacing w:line="360" w:lineRule="auto"/>
        <w:ind w:left="720"/>
        <w:jc w:val="both"/>
      </w:pPr>
      <w:proofErr w:type="spellStart"/>
      <w:r w:rsidRPr="00450124">
        <w:t>Киселевск</w:t>
      </w:r>
      <w:proofErr w:type="spellEnd"/>
      <w:r w:rsidRPr="00450124">
        <w:t xml:space="preserve"> и Новокузнецкий район.</w:t>
      </w:r>
    </w:p>
    <w:p w:rsidR="00450124" w:rsidRPr="00450124" w:rsidRDefault="00450124" w:rsidP="00450124">
      <w:pPr>
        <w:tabs>
          <w:tab w:val="left" w:pos="1682"/>
        </w:tabs>
        <w:spacing w:line="360" w:lineRule="auto"/>
        <w:ind w:left="720"/>
        <w:jc w:val="both"/>
      </w:pPr>
      <w:r w:rsidRPr="00450124">
        <w:sym w:font="Wingdings" w:char="0076"/>
      </w:r>
      <w:r w:rsidRPr="00450124">
        <w:t xml:space="preserve"> 14 марта традиционный городской турнир по шашкам, посвященный памяти погибших на шахтах «Юбилейная» и «Ульяновская». </w:t>
      </w:r>
    </w:p>
    <w:p w:rsidR="00450124" w:rsidRPr="00450124" w:rsidRDefault="00450124" w:rsidP="00450124">
      <w:pPr>
        <w:tabs>
          <w:tab w:val="left" w:pos="1682"/>
        </w:tabs>
        <w:spacing w:line="360" w:lineRule="auto"/>
        <w:ind w:left="720"/>
        <w:jc w:val="both"/>
      </w:pPr>
      <w:r w:rsidRPr="00450124">
        <w:sym w:font="Wingdings" w:char="0076"/>
      </w:r>
      <w:r w:rsidRPr="00450124">
        <w:t xml:space="preserve"> Соревнования по пожарно-прикладному спорту среди образовательных учреждений. </w:t>
      </w:r>
    </w:p>
    <w:p w:rsidR="00450124" w:rsidRPr="00450124" w:rsidRDefault="00450124" w:rsidP="00450124">
      <w:pPr>
        <w:tabs>
          <w:tab w:val="left" w:pos="1682"/>
        </w:tabs>
        <w:spacing w:line="360" w:lineRule="auto"/>
        <w:ind w:left="720"/>
        <w:jc w:val="both"/>
      </w:pPr>
      <w:r w:rsidRPr="00450124">
        <w:sym w:font="Wingdings" w:char="0076"/>
      </w:r>
      <w:r w:rsidRPr="00450124">
        <w:t xml:space="preserve"> Турнир по стрельбе из пневматической винтовки среди общеобразовательных учреждений района. </w:t>
      </w:r>
    </w:p>
    <w:p w:rsidR="00450124" w:rsidRPr="00450124" w:rsidRDefault="00450124" w:rsidP="00450124">
      <w:pPr>
        <w:tabs>
          <w:tab w:val="left" w:pos="1682"/>
        </w:tabs>
        <w:spacing w:line="360" w:lineRule="auto"/>
        <w:ind w:left="720"/>
        <w:jc w:val="both"/>
      </w:pPr>
      <w:r w:rsidRPr="00450124">
        <w:sym w:font="Wingdings" w:char="0076"/>
      </w:r>
      <w:r w:rsidRPr="00450124">
        <w:t xml:space="preserve"> 28 и 31 мая 2015 года был проведен традиционный турнир по футболу среди дворовых команд, посвященный Дню защиты детей. </w:t>
      </w:r>
    </w:p>
    <w:p w:rsidR="00450124" w:rsidRPr="00450124" w:rsidRDefault="00450124" w:rsidP="00450124">
      <w:pPr>
        <w:tabs>
          <w:tab w:val="left" w:pos="1682"/>
        </w:tabs>
        <w:spacing w:line="360" w:lineRule="auto"/>
        <w:ind w:left="720"/>
      </w:pPr>
      <w:r w:rsidRPr="00450124">
        <w:sym w:font="Wingdings" w:char="0076"/>
      </w:r>
      <w:r w:rsidRPr="00450124">
        <w:t xml:space="preserve"> 24 июля на площади общественных мероприятий состоялся праздник «Спортивная Ильинка», в котором приняли участие представители старшего поколения и молодежь. </w:t>
      </w:r>
    </w:p>
    <w:p w:rsidR="00450124" w:rsidRPr="00450124" w:rsidRDefault="00450124" w:rsidP="00450124">
      <w:pPr>
        <w:tabs>
          <w:tab w:val="left" w:pos="1682"/>
        </w:tabs>
        <w:spacing w:line="360" w:lineRule="auto"/>
        <w:ind w:left="720"/>
        <w:jc w:val="both"/>
      </w:pPr>
      <w:r w:rsidRPr="00450124">
        <w:sym w:font="Wingdings" w:char="0076"/>
      </w:r>
      <w:r w:rsidRPr="00450124">
        <w:t xml:space="preserve"> 19 августа состоялся областной турнир по картингу "Честная гонка".</w:t>
      </w:r>
    </w:p>
    <w:p w:rsidR="00450124" w:rsidRPr="00450124" w:rsidRDefault="00450124" w:rsidP="00450124">
      <w:pPr>
        <w:tabs>
          <w:tab w:val="left" w:pos="1682"/>
        </w:tabs>
        <w:spacing w:line="360" w:lineRule="auto"/>
        <w:ind w:left="720"/>
        <w:jc w:val="both"/>
      </w:pPr>
      <w:r w:rsidRPr="00450124">
        <w:lastRenderedPageBreak/>
        <w:sym w:font="Wingdings" w:char="0076"/>
      </w:r>
      <w:r w:rsidRPr="00450124">
        <w:t xml:space="preserve"> 9, 10 и 11 ноября 2015 года состоялся </w:t>
      </w:r>
      <w:r w:rsidRPr="00450124">
        <w:rPr>
          <w:lang w:val="en-US"/>
        </w:rPr>
        <w:t>XV</w:t>
      </w:r>
      <w:r w:rsidRPr="00450124">
        <w:t xml:space="preserve"> традиционный региональный турнир по фигурному катанию на приз Главы города Новокузнецка </w:t>
      </w:r>
      <w:r w:rsidRPr="00450124">
        <w:rPr>
          <w:lang w:val="en-US"/>
        </w:rPr>
        <w:t>II</w:t>
      </w:r>
      <w:r w:rsidRPr="00450124">
        <w:t xml:space="preserve"> этап кубка Кузбасса. Новокузнецк принял 140 участников из разных городов Сибири.       </w:t>
      </w:r>
    </w:p>
    <w:p w:rsidR="00450124" w:rsidRPr="00450124" w:rsidRDefault="00450124" w:rsidP="00450124">
      <w:pPr>
        <w:tabs>
          <w:tab w:val="left" w:pos="1682"/>
        </w:tabs>
        <w:spacing w:line="360" w:lineRule="auto"/>
        <w:ind w:left="720"/>
        <w:jc w:val="both"/>
      </w:pPr>
      <w:r w:rsidRPr="00450124">
        <w:t xml:space="preserve">         </w:t>
      </w:r>
    </w:p>
    <w:p w:rsidR="00450124" w:rsidRPr="00450124" w:rsidRDefault="00450124" w:rsidP="00450124">
      <w:pPr>
        <w:tabs>
          <w:tab w:val="left" w:pos="1682"/>
        </w:tabs>
        <w:spacing w:line="360" w:lineRule="auto"/>
        <w:ind w:left="720"/>
        <w:jc w:val="both"/>
      </w:pPr>
      <w:r w:rsidRPr="00450124">
        <w:t xml:space="preserve">         В течение года в районных спортивных мероприятиях приняли участие более 4000 новоильинцев. По итогам соревнований, спортсмены награждались грамотами, кубками и памятными призами.</w:t>
      </w:r>
    </w:p>
    <w:p w:rsidR="00450124" w:rsidRPr="00450124" w:rsidRDefault="00450124" w:rsidP="00450124">
      <w:pPr>
        <w:tabs>
          <w:tab w:val="left" w:pos="1682"/>
        </w:tabs>
        <w:spacing w:line="360" w:lineRule="auto"/>
        <w:ind w:left="720"/>
        <w:jc w:val="both"/>
      </w:pPr>
      <w:r w:rsidRPr="00450124">
        <w:t xml:space="preserve">         С каждым годом в районе растет количество детей и взрослых, стремящихся к спорту, здоровому образу жизни, желающих посещать учреждения культуры и спорта и задача отдела поддержать молодежные, общественные инициативы в этом направлении, так как в районе остро ощущается нехватка учреждений культуры и спорта.</w:t>
      </w:r>
    </w:p>
    <w:p w:rsidR="00450124" w:rsidRPr="00450124" w:rsidRDefault="00450124" w:rsidP="00450124">
      <w:pPr>
        <w:tabs>
          <w:tab w:val="left" w:pos="1682"/>
        </w:tabs>
        <w:spacing w:line="360" w:lineRule="auto"/>
        <w:ind w:left="720"/>
        <w:jc w:val="both"/>
      </w:pPr>
      <w:r w:rsidRPr="00450124">
        <w:t xml:space="preserve">         Для того чтобы культурно-массовая и спортивная работа была более плодотворной и эффективной в районе необходимо построить: Дворец культуры, стадион со стандартным футбольным полем и манежем для занятий легкой атлетикой, бассейн, концертный зал. </w:t>
      </w:r>
    </w:p>
    <w:p w:rsidR="00450124" w:rsidRPr="00450124" w:rsidRDefault="00450124" w:rsidP="00450124">
      <w:pPr>
        <w:tabs>
          <w:tab w:val="left" w:pos="1682"/>
        </w:tabs>
        <w:spacing w:line="360" w:lineRule="auto"/>
        <w:ind w:left="720"/>
        <w:jc w:val="both"/>
      </w:pPr>
    </w:p>
    <w:p w:rsidR="003057D9" w:rsidRDefault="003057D9">
      <w:r>
        <w:br w:type="page"/>
      </w:r>
    </w:p>
    <w:p w:rsidR="00C834F7" w:rsidRPr="00C834F7" w:rsidRDefault="00C834F7" w:rsidP="00C834F7">
      <w:pPr>
        <w:spacing w:after="120"/>
        <w:jc w:val="center"/>
        <w:textAlignment w:val="baseline"/>
      </w:pPr>
      <w:r w:rsidRPr="00C834F7">
        <w:rPr>
          <w:rFonts w:ascii="Arial" w:eastAsia="+mn-ea" w:hAnsi="Arial" w:cs="+mn-cs"/>
          <w:b/>
          <w:bCs/>
          <w:color w:val="990000"/>
          <w:kern w:val="24"/>
        </w:rPr>
        <w:lastRenderedPageBreak/>
        <w:t xml:space="preserve">ПЕНСИОННОЕ ОБЕСПЕЧЕНИЕ </w:t>
      </w:r>
    </w:p>
    <w:p w:rsidR="00C834F7" w:rsidRPr="00C834F7" w:rsidRDefault="00C834F7" w:rsidP="00C834F7">
      <w:pPr>
        <w:tabs>
          <w:tab w:val="left" w:pos="1682"/>
        </w:tabs>
        <w:spacing w:line="360" w:lineRule="auto"/>
        <w:ind w:left="720"/>
        <w:jc w:val="both"/>
      </w:pPr>
      <w:r w:rsidRPr="00C834F7">
        <w:t xml:space="preserve">         В Управлении Пенсионного фонда (далее – Управление) в Новоильинском районе по состоянию на 01.12.2015 зарегистрировано 2051 страхователей (на 01.01.2015 – 2021), в т.ч.:</w:t>
      </w:r>
    </w:p>
    <w:p w:rsidR="00C834F7" w:rsidRPr="00C834F7" w:rsidRDefault="00C834F7" w:rsidP="00C834F7">
      <w:pPr>
        <w:tabs>
          <w:tab w:val="left" w:pos="1682"/>
        </w:tabs>
        <w:spacing w:line="360" w:lineRule="auto"/>
        <w:ind w:left="720"/>
        <w:jc w:val="both"/>
      </w:pPr>
      <w:r w:rsidRPr="00C834F7">
        <w:sym w:font="Wingdings" w:char="00FC"/>
      </w:r>
      <w:r w:rsidRPr="00C834F7">
        <w:t>страхователей – организаций -  609;</w:t>
      </w:r>
    </w:p>
    <w:p w:rsidR="00C834F7" w:rsidRPr="00C834F7" w:rsidRDefault="00C834F7" w:rsidP="00C834F7">
      <w:pPr>
        <w:tabs>
          <w:tab w:val="left" w:pos="1682"/>
        </w:tabs>
        <w:spacing w:line="360" w:lineRule="auto"/>
        <w:ind w:left="720"/>
        <w:jc w:val="both"/>
      </w:pPr>
      <w:r w:rsidRPr="00C834F7">
        <w:sym w:font="Wingdings" w:char="00FC"/>
      </w:r>
      <w:r w:rsidRPr="00C834F7">
        <w:t>индивидуальных предпринимателей, использующих труд наемных работников – 214;</w:t>
      </w:r>
    </w:p>
    <w:p w:rsidR="00C834F7" w:rsidRPr="00C834F7" w:rsidRDefault="00C834F7" w:rsidP="00C834F7">
      <w:pPr>
        <w:tabs>
          <w:tab w:val="left" w:pos="1682"/>
        </w:tabs>
        <w:spacing w:line="360" w:lineRule="auto"/>
        <w:ind w:left="720"/>
        <w:jc w:val="both"/>
      </w:pPr>
      <w:r w:rsidRPr="00C834F7">
        <w:sym w:font="Wingdings" w:char="00FC"/>
      </w:r>
      <w:r w:rsidRPr="00C834F7">
        <w:t>индивидуальных предпринимателей – 1228.</w:t>
      </w:r>
    </w:p>
    <w:p w:rsidR="00C834F7" w:rsidRPr="00C834F7" w:rsidRDefault="00C834F7" w:rsidP="00C834F7">
      <w:pPr>
        <w:tabs>
          <w:tab w:val="left" w:pos="1682"/>
        </w:tabs>
        <w:spacing w:line="360" w:lineRule="auto"/>
        <w:ind w:left="720"/>
        <w:jc w:val="both"/>
      </w:pPr>
      <w:r w:rsidRPr="00C834F7">
        <w:t xml:space="preserve">         В 2015 году поставлено на учет 407 страхователей (в 2014 г. – 452), из них 75 организаций, 36 индивидуальных предпринимателей, использующий труд наемных работников, 296 индивидуальных предпринимателей.</w:t>
      </w:r>
    </w:p>
    <w:p w:rsidR="00C834F7" w:rsidRPr="00C834F7" w:rsidRDefault="00C834F7" w:rsidP="00C834F7">
      <w:pPr>
        <w:tabs>
          <w:tab w:val="left" w:pos="1682"/>
        </w:tabs>
        <w:spacing w:line="360" w:lineRule="auto"/>
        <w:ind w:left="720"/>
        <w:jc w:val="both"/>
      </w:pPr>
      <w:r w:rsidRPr="00C834F7">
        <w:t xml:space="preserve">         Сняты с учета 377 страхователей (в 2014 г. – 419), из них 49 организаций, 43 индивидуальных предпринимателя, использующих труд наемных работников, 285 индивидуальных предпринимателей.</w:t>
      </w:r>
    </w:p>
    <w:p w:rsidR="00C834F7" w:rsidRPr="00C834F7" w:rsidRDefault="00C834F7" w:rsidP="00C834F7">
      <w:pPr>
        <w:tabs>
          <w:tab w:val="left" w:pos="1682"/>
        </w:tabs>
        <w:spacing w:line="360" w:lineRule="auto"/>
        <w:ind w:left="720"/>
        <w:jc w:val="both"/>
      </w:pPr>
      <w:r w:rsidRPr="00C834F7">
        <w:t xml:space="preserve">         За 2015 год всего поступило страховых взносов – 493401,25 тыс. руб.</w:t>
      </w:r>
    </w:p>
    <w:p w:rsidR="00C834F7" w:rsidRPr="00C834F7" w:rsidRDefault="00C834F7" w:rsidP="00C834F7">
      <w:pPr>
        <w:tabs>
          <w:tab w:val="left" w:pos="1682"/>
        </w:tabs>
        <w:spacing w:line="360" w:lineRule="auto"/>
        <w:ind w:left="720"/>
        <w:jc w:val="both"/>
      </w:pPr>
      <w:r w:rsidRPr="00C834F7">
        <w:t xml:space="preserve">         В течение 2015 года индивидуальным предпринимателям было выставлено 1032 требования об уплате задолженности по страховым взносам за 2014-2015 гг. на общую сумму 11474,5 тыс. руб. и 680 требований работодателям по недоимке за 2014-2015 гг. на сумму 10779,5 тыс. руб.</w:t>
      </w:r>
    </w:p>
    <w:p w:rsidR="00C834F7" w:rsidRPr="00C834F7" w:rsidRDefault="00C834F7" w:rsidP="00C834F7">
      <w:pPr>
        <w:tabs>
          <w:tab w:val="left" w:pos="1682"/>
        </w:tabs>
        <w:spacing w:line="360" w:lineRule="auto"/>
        <w:ind w:left="720"/>
        <w:jc w:val="both"/>
      </w:pPr>
      <w:r w:rsidRPr="00C834F7">
        <w:t xml:space="preserve">         С целью осуществления бесспорного взыскания в банки направлено 1786 инкассовых поручений к счетам должников на сумму 8303 тыс</w:t>
      </w:r>
      <w:proofErr w:type="gramStart"/>
      <w:r w:rsidRPr="00C834F7">
        <w:t>.р</w:t>
      </w:r>
      <w:proofErr w:type="gramEnd"/>
      <w:r w:rsidRPr="00C834F7">
        <w:t>уб., что составляет 37% от общей суммы направленных требований. Эффективность взыскания по инкассовым поручениям составила 62%.</w:t>
      </w:r>
    </w:p>
    <w:p w:rsidR="00C834F7" w:rsidRPr="00C834F7" w:rsidRDefault="00C834F7" w:rsidP="00C834F7">
      <w:pPr>
        <w:tabs>
          <w:tab w:val="left" w:pos="1682"/>
        </w:tabs>
        <w:spacing w:line="360" w:lineRule="auto"/>
        <w:ind w:left="720"/>
        <w:jc w:val="both"/>
      </w:pPr>
      <w:r w:rsidRPr="00C834F7">
        <w:t xml:space="preserve">         В федеральную службу судебных приставов передано 1124 постановления на сумму  13361,24 тыс</w:t>
      </w:r>
      <w:proofErr w:type="gramStart"/>
      <w:r w:rsidRPr="00C834F7">
        <w:t>.р</w:t>
      </w:r>
      <w:proofErr w:type="gramEnd"/>
      <w:r w:rsidRPr="00C834F7">
        <w:t xml:space="preserve">уб. Эффективность взыскания составила 13,3%. </w:t>
      </w:r>
    </w:p>
    <w:p w:rsidR="00C834F7" w:rsidRPr="00C834F7" w:rsidRDefault="00C834F7" w:rsidP="00C834F7">
      <w:pPr>
        <w:tabs>
          <w:tab w:val="left" w:pos="1682"/>
        </w:tabs>
        <w:spacing w:line="360" w:lineRule="auto"/>
        <w:ind w:left="720"/>
        <w:jc w:val="both"/>
      </w:pPr>
      <w:r w:rsidRPr="00C834F7">
        <w:t xml:space="preserve">         Управление принимало участие в работе 21 заседания комиссий, на которых были заслушаны 40 страхователей с общей суммой задолженности 1239,4 тыс</w:t>
      </w:r>
      <w:proofErr w:type="gramStart"/>
      <w:r w:rsidRPr="00C834F7">
        <w:t>.р</w:t>
      </w:r>
      <w:proofErr w:type="gramEnd"/>
      <w:r w:rsidRPr="00C834F7">
        <w:t>уб. По результатам работы поступило 586,3 тыс.руб. Эффективность работы комиссий составила 47,3%.</w:t>
      </w:r>
    </w:p>
    <w:p w:rsidR="00C834F7" w:rsidRPr="00C834F7" w:rsidRDefault="00C834F7" w:rsidP="00C834F7">
      <w:pPr>
        <w:tabs>
          <w:tab w:val="left" w:pos="1682"/>
        </w:tabs>
        <w:spacing w:line="360" w:lineRule="auto"/>
        <w:ind w:left="720"/>
        <w:jc w:val="both"/>
      </w:pPr>
      <w:r w:rsidRPr="00C834F7">
        <w:t xml:space="preserve">         В 2015 году была списана задолженность по взносам, пеням и штрафам, признанными безнадежными к взысканию по 16 страхователям на сумму 302,9 тыс</w:t>
      </w:r>
      <w:proofErr w:type="gramStart"/>
      <w:r w:rsidRPr="00C834F7">
        <w:t>.р</w:t>
      </w:r>
      <w:proofErr w:type="gramEnd"/>
      <w:r w:rsidRPr="00C834F7">
        <w:t xml:space="preserve">уб. </w:t>
      </w:r>
    </w:p>
    <w:p w:rsidR="00C834F7" w:rsidRPr="00C834F7" w:rsidRDefault="00C834F7" w:rsidP="00C834F7">
      <w:pPr>
        <w:tabs>
          <w:tab w:val="left" w:pos="1682"/>
        </w:tabs>
        <w:spacing w:line="360" w:lineRule="auto"/>
        <w:ind w:left="720"/>
        <w:jc w:val="both"/>
      </w:pPr>
      <w:r w:rsidRPr="00C834F7">
        <w:t xml:space="preserve">         В 2015 году специалистами Управления совместно с Фондом социального страхования было проведено 14 выездных проверок  плательщиков страховых взносов по </w:t>
      </w:r>
      <w:proofErr w:type="gramStart"/>
      <w:r w:rsidRPr="00C834F7">
        <w:t>контролю за</w:t>
      </w:r>
      <w:proofErr w:type="gramEnd"/>
      <w:r w:rsidRPr="00C834F7">
        <w:t xml:space="preserve"> правильностью</w:t>
      </w:r>
    </w:p>
    <w:p w:rsidR="00C834F7" w:rsidRPr="00C834F7" w:rsidRDefault="00C834F7" w:rsidP="00C834F7">
      <w:pPr>
        <w:tabs>
          <w:tab w:val="left" w:pos="1682"/>
        </w:tabs>
        <w:spacing w:line="360" w:lineRule="auto"/>
        <w:ind w:left="720"/>
        <w:jc w:val="both"/>
      </w:pPr>
      <w:r w:rsidRPr="00C834F7">
        <w:t>начисления, полнотой и своевременностью уплаты страховых взносов.   По результатам проверок принято 9 решений о привлечении к ответственности. Результативность на одну проверку составила 76,5 тыс</w:t>
      </w:r>
      <w:proofErr w:type="gramStart"/>
      <w:r w:rsidRPr="00C834F7">
        <w:t>.р</w:t>
      </w:r>
      <w:proofErr w:type="gramEnd"/>
      <w:r w:rsidRPr="00C834F7">
        <w:t>уб.</w:t>
      </w:r>
    </w:p>
    <w:p w:rsidR="00C834F7" w:rsidRPr="00C834F7" w:rsidRDefault="00C834F7" w:rsidP="00C834F7">
      <w:pPr>
        <w:tabs>
          <w:tab w:val="left" w:pos="1682"/>
        </w:tabs>
        <w:spacing w:line="360" w:lineRule="auto"/>
        <w:ind w:left="720"/>
        <w:jc w:val="both"/>
      </w:pPr>
      <w:r w:rsidRPr="00C834F7">
        <w:lastRenderedPageBreak/>
        <w:t xml:space="preserve">         За 2015 год выявлено 45 фактов правонарушений, что составляет 2,2% от общего количества плательщиков страховых взносов.</w:t>
      </w:r>
    </w:p>
    <w:p w:rsidR="00C834F7" w:rsidRPr="00C834F7" w:rsidRDefault="00C834F7" w:rsidP="00C834F7">
      <w:pPr>
        <w:tabs>
          <w:tab w:val="left" w:pos="1682"/>
        </w:tabs>
        <w:spacing w:line="360" w:lineRule="auto"/>
        <w:ind w:left="720"/>
        <w:jc w:val="both"/>
      </w:pPr>
      <w:r w:rsidRPr="00C834F7">
        <w:t xml:space="preserve">         В 2015 году размеры пенсий  были проиндексированы 2 раза.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60"/>
        <w:gridCol w:w="3540"/>
      </w:tblGrid>
      <w:tr w:rsidR="00C834F7" w:rsidRPr="00C834F7" w:rsidTr="00C834F7">
        <w:trPr>
          <w:trHeight w:val="450"/>
          <w:jc w:val="center"/>
        </w:trPr>
        <w:tc>
          <w:tcPr>
            <w:tcW w:w="3660" w:type="dxa"/>
            <w:shd w:val="clear" w:color="auto" w:fill="auto"/>
            <w:tcMar>
              <w:top w:w="15" w:type="dxa"/>
              <w:left w:w="73" w:type="dxa"/>
              <w:bottom w:w="0" w:type="dxa"/>
              <w:right w:w="73" w:type="dxa"/>
            </w:tcMar>
            <w:hideMark/>
          </w:tcPr>
          <w:p w:rsidR="00452077" w:rsidRPr="00C834F7" w:rsidRDefault="00C834F7" w:rsidP="00C834F7">
            <w:pPr>
              <w:tabs>
                <w:tab w:val="left" w:pos="1682"/>
              </w:tabs>
              <w:spacing w:line="360" w:lineRule="auto"/>
              <w:jc w:val="both"/>
              <w:rPr>
                <w:b/>
              </w:rPr>
            </w:pPr>
            <w:r w:rsidRPr="00C834F7">
              <w:rPr>
                <w:b/>
              </w:rPr>
              <w:t xml:space="preserve">Индексация трудовой пенсии </w:t>
            </w:r>
          </w:p>
        </w:tc>
        <w:tc>
          <w:tcPr>
            <w:tcW w:w="3540" w:type="dxa"/>
            <w:shd w:val="clear" w:color="auto" w:fill="auto"/>
            <w:tcMar>
              <w:top w:w="15" w:type="dxa"/>
              <w:left w:w="73" w:type="dxa"/>
              <w:bottom w:w="0" w:type="dxa"/>
              <w:right w:w="73" w:type="dxa"/>
            </w:tcMar>
            <w:hideMark/>
          </w:tcPr>
          <w:p w:rsidR="00452077" w:rsidRPr="00C834F7" w:rsidRDefault="00C834F7" w:rsidP="00C834F7">
            <w:pPr>
              <w:tabs>
                <w:tab w:val="left" w:pos="1682"/>
              </w:tabs>
              <w:spacing w:line="360" w:lineRule="auto"/>
              <w:jc w:val="both"/>
              <w:rPr>
                <w:b/>
              </w:rPr>
            </w:pPr>
            <w:r w:rsidRPr="00C834F7">
              <w:rPr>
                <w:b/>
              </w:rPr>
              <w:t xml:space="preserve">Средний размер увеличения </w:t>
            </w:r>
          </w:p>
        </w:tc>
      </w:tr>
      <w:tr w:rsidR="00C834F7" w:rsidRPr="00C834F7" w:rsidTr="00C834F7">
        <w:trPr>
          <w:trHeight w:val="450"/>
          <w:jc w:val="center"/>
        </w:trPr>
        <w:tc>
          <w:tcPr>
            <w:tcW w:w="3660" w:type="dxa"/>
            <w:shd w:val="clear" w:color="auto" w:fill="auto"/>
            <w:tcMar>
              <w:top w:w="15" w:type="dxa"/>
              <w:left w:w="108" w:type="dxa"/>
              <w:bottom w:w="0" w:type="dxa"/>
              <w:right w:w="108" w:type="dxa"/>
            </w:tcMar>
            <w:hideMark/>
          </w:tcPr>
          <w:p w:rsidR="00452077" w:rsidRPr="00C834F7" w:rsidRDefault="00C834F7" w:rsidP="00C834F7">
            <w:pPr>
              <w:tabs>
                <w:tab w:val="left" w:pos="1682"/>
              </w:tabs>
              <w:spacing w:line="360" w:lineRule="auto"/>
              <w:jc w:val="both"/>
            </w:pPr>
            <w:r w:rsidRPr="00C834F7">
              <w:t xml:space="preserve">01.02.2015 на 11,4%. </w:t>
            </w:r>
          </w:p>
        </w:tc>
        <w:tc>
          <w:tcPr>
            <w:tcW w:w="3540" w:type="dxa"/>
            <w:shd w:val="clear" w:color="auto" w:fill="auto"/>
            <w:tcMar>
              <w:top w:w="15" w:type="dxa"/>
              <w:left w:w="108" w:type="dxa"/>
              <w:bottom w:w="0" w:type="dxa"/>
              <w:right w:w="108" w:type="dxa"/>
            </w:tcMar>
            <w:hideMark/>
          </w:tcPr>
          <w:p w:rsidR="00452077" w:rsidRPr="00C834F7" w:rsidRDefault="00C834F7" w:rsidP="00C834F7">
            <w:pPr>
              <w:tabs>
                <w:tab w:val="left" w:pos="1682"/>
              </w:tabs>
              <w:spacing w:line="360" w:lineRule="auto"/>
              <w:ind w:left="720"/>
              <w:jc w:val="both"/>
            </w:pPr>
            <w:r w:rsidRPr="00C834F7">
              <w:t xml:space="preserve">  1219,69 руб. </w:t>
            </w:r>
          </w:p>
        </w:tc>
      </w:tr>
    </w:tbl>
    <w:p w:rsidR="00450124" w:rsidRDefault="00450124" w:rsidP="00450124">
      <w:pPr>
        <w:tabs>
          <w:tab w:val="left" w:pos="1682"/>
        </w:tabs>
        <w:spacing w:line="360" w:lineRule="auto"/>
        <w:ind w:left="720"/>
        <w:jc w:val="both"/>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60"/>
        <w:gridCol w:w="3540"/>
      </w:tblGrid>
      <w:tr w:rsidR="00C834F7" w:rsidRPr="00C834F7" w:rsidTr="00C834F7">
        <w:trPr>
          <w:trHeight w:val="450"/>
          <w:jc w:val="center"/>
        </w:trPr>
        <w:tc>
          <w:tcPr>
            <w:tcW w:w="3660" w:type="dxa"/>
            <w:shd w:val="clear" w:color="auto" w:fill="auto"/>
            <w:tcMar>
              <w:top w:w="15" w:type="dxa"/>
              <w:left w:w="73" w:type="dxa"/>
              <w:bottom w:w="0" w:type="dxa"/>
              <w:right w:w="73" w:type="dxa"/>
            </w:tcMar>
            <w:hideMark/>
          </w:tcPr>
          <w:p w:rsidR="00452077" w:rsidRPr="00C834F7" w:rsidRDefault="00C834F7" w:rsidP="00C834F7">
            <w:pPr>
              <w:tabs>
                <w:tab w:val="left" w:pos="1682"/>
              </w:tabs>
              <w:spacing w:line="360" w:lineRule="auto"/>
              <w:jc w:val="both"/>
              <w:rPr>
                <w:b/>
              </w:rPr>
            </w:pPr>
            <w:r w:rsidRPr="00C834F7">
              <w:rPr>
                <w:b/>
              </w:rPr>
              <w:t xml:space="preserve">Индексация социальной пенсии </w:t>
            </w:r>
          </w:p>
        </w:tc>
        <w:tc>
          <w:tcPr>
            <w:tcW w:w="3540" w:type="dxa"/>
            <w:shd w:val="clear" w:color="auto" w:fill="auto"/>
            <w:tcMar>
              <w:top w:w="15" w:type="dxa"/>
              <w:left w:w="73" w:type="dxa"/>
              <w:bottom w:w="0" w:type="dxa"/>
              <w:right w:w="73" w:type="dxa"/>
            </w:tcMar>
            <w:hideMark/>
          </w:tcPr>
          <w:p w:rsidR="00452077" w:rsidRPr="00C834F7" w:rsidRDefault="00C834F7" w:rsidP="00C834F7">
            <w:pPr>
              <w:tabs>
                <w:tab w:val="left" w:pos="1682"/>
              </w:tabs>
              <w:spacing w:line="360" w:lineRule="auto"/>
              <w:jc w:val="both"/>
              <w:rPr>
                <w:b/>
              </w:rPr>
            </w:pPr>
            <w:r w:rsidRPr="00C834F7">
              <w:rPr>
                <w:b/>
              </w:rPr>
              <w:t xml:space="preserve">Средний размер увеличения </w:t>
            </w:r>
          </w:p>
        </w:tc>
      </w:tr>
      <w:tr w:rsidR="00C834F7" w:rsidRPr="00C834F7" w:rsidTr="00C834F7">
        <w:trPr>
          <w:trHeight w:val="450"/>
          <w:jc w:val="center"/>
        </w:trPr>
        <w:tc>
          <w:tcPr>
            <w:tcW w:w="3660" w:type="dxa"/>
            <w:shd w:val="clear" w:color="auto" w:fill="auto"/>
            <w:tcMar>
              <w:top w:w="15" w:type="dxa"/>
              <w:left w:w="108" w:type="dxa"/>
              <w:bottom w:w="0" w:type="dxa"/>
              <w:right w:w="108" w:type="dxa"/>
            </w:tcMar>
            <w:hideMark/>
          </w:tcPr>
          <w:p w:rsidR="00452077" w:rsidRPr="00C834F7" w:rsidRDefault="00C834F7" w:rsidP="00C834F7">
            <w:pPr>
              <w:tabs>
                <w:tab w:val="left" w:pos="1682"/>
              </w:tabs>
              <w:spacing w:line="360" w:lineRule="auto"/>
              <w:jc w:val="both"/>
            </w:pPr>
            <w:r w:rsidRPr="00C834F7">
              <w:t>01.04.2015</w:t>
            </w:r>
            <w:r w:rsidRPr="00C834F7">
              <w:rPr>
                <w:lang w:val="en-US"/>
              </w:rPr>
              <w:t xml:space="preserve"> </w:t>
            </w:r>
            <w:r w:rsidRPr="00C834F7">
              <w:t xml:space="preserve">на 11,03% </w:t>
            </w:r>
          </w:p>
        </w:tc>
        <w:tc>
          <w:tcPr>
            <w:tcW w:w="3540" w:type="dxa"/>
            <w:shd w:val="clear" w:color="auto" w:fill="auto"/>
            <w:tcMar>
              <w:top w:w="15" w:type="dxa"/>
              <w:left w:w="108" w:type="dxa"/>
              <w:bottom w:w="0" w:type="dxa"/>
              <w:right w:w="108" w:type="dxa"/>
            </w:tcMar>
            <w:hideMark/>
          </w:tcPr>
          <w:p w:rsidR="00452077" w:rsidRPr="00C834F7" w:rsidRDefault="00C834F7" w:rsidP="00C834F7">
            <w:pPr>
              <w:tabs>
                <w:tab w:val="left" w:pos="1682"/>
              </w:tabs>
              <w:spacing w:line="360" w:lineRule="auto"/>
              <w:ind w:left="720"/>
              <w:jc w:val="both"/>
            </w:pPr>
            <w:r>
              <w:t xml:space="preserve"> </w:t>
            </w:r>
            <w:r w:rsidRPr="00C834F7">
              <w:t>878,01 руб.</w:t>
            </w:r>
          </w:p>
        </w:tc>
      </w:tr>
    </w:tbl>
    <w:p w:rsidR="00C834F7" w:rsidRDefault="00C834F7" w:rsidP="00450124">
      <w:pPr>
        <w:tabs>
          <w:tab w:val="left" w:pos="1682"/>
        </w:tabs>
        <w:spacing w:line="360" w:lineRule="auto"/>
        <w:ind w:left="720"/>
        <w:jc w:val="both"/>
      </w:pPr>
    </w:p>
    <w:p w:rsidR="00C834F7" w:rsidRPr="00C834F7" w:rsidRDefault="00C834F7" w:rsidP="00C834F7">
      <w:pPr>
        <w:tabs>
          <w:tab w:val="left" w:pos="1682"/>
        </w:tabs>
        <w:spacing w:line="360" w:lineRule="auto"/>
        <w:ind w:left="720"/>
        <w:jc w:val="both"/>
      </w:pPr>
      <w:r w:rsidRPr="00C834F7">
        <w:t xml:space="preserve">         В 2014 году размер ЕДВ был проиндексирован один раз.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60"/>
        <w:gridCol w:w="3540"/>
      </w:tblGrid>
      <w:tr w:rsidR="00C834F7" w:rsidRPr="00C834F7" w:rsidTr="00C834F7">
        <w:trPr>
          <w:trHeight w:val="450"/>
          <w:jc w:val="center"/>
        </w:trPr>
        <w:tc>
          <w:tcPr>
            <w:tcW w:w="3660" w:type="dxa"/>
            <w:shd w:val="clear" w:color="auto" w:fill="auto"/>
            <w:tcMar>
              <w:top w:w="15" w:type="dxa"/>
              <w:left w:w="108" w:type="dxa"/>
              <w:bottom w:w="0" w:type="dxa"/>
              <w:right w:w="108" w:type="dxa"/>
            </w:tcMar>
            <w:hideMark/>
          </w:tcPr>
          <w:p w:rsidR="00452077" w:rsidRPr="00C834F7" w:rsidRDefault="00C834F7" w:rsidP="00C834F7">
            <w:pPr>
              <w:tabs>
                <w:tab w:val="left" w:pos="1682"/>
              </w:tabs>
              <w:spacing w:line="360" w:lineRule="auto"/>
              <w:jc w:val="both"/>
              <w:rPr>
                <w:b/>
              </w:rPr>
            </w:pPr>
            <w:r w:rsidRPr="00C834F7">
              <w:rPr>
                <w:b/>
              </w:rPr>
              <w:t xml:space="preserve">Индексация ЕДВ </w:t>
            </w:r>
          </w:p>
        </w:tc>
        <w:tc>
          <w:tcPr>
            <w:tcW w:w="3540" w:type="dxa"/>
            <w:shd w:val="clear" w:color="auto" w:fill="auto"/>
            <w:tcMar>
              <w:top w:w="15" w:type="dxa"/>
              <w:left w:w="108" w:type="dxa"/>
              <w:bottom w:w="0" w:type="dxa"/>
              <w:right w:w="108" w:type="dxa"/>
            </w:tcMar>
            <w:hideMark/>
          </w:tcPr>
          <w:p w:rsidR="00452077" w:rsidRPr="00C834F7" w:rsidRDefault="00C834F7" w:rsidP="00C834F7">
            <w:pPr>
              <w:tabs>
                <w:tab w:val="left" w:pos="1682"/>
              </w:tabs>
              <w:spacing w:line="360" w:lineRule="auto"/>
              <w:jc w:val="both"/>
              <w:rPr>
                <w:b/>
              </w:rPr>
            </w:pPr>
            <w:r w:rsidRPr="00C834F7">
              <w:rPr>
                <w:b/>
              </w:rPr>
              <w:t>Средний размер увеличения</w:t>
            </w:r>
          </w:p>
        </w:tc>
      </w:tr>
      <w:tr w:rsidR="00C834F7" w:rsidRPr="00C834F7" w:rsidTr="00C834F7">
        <w:trPr>
          <w:trHeight w:val="450"/>
          <w:jc w:val="center"/>
        </w:trPr>
        <w:tc>
          <w:tcPr>
            <w:tcW w:w="3660" w:type="dxa"/>
            <w:shd w:val="clear" w:color="auto" w:fill="auto"/>
            <w:tcMar>
              <w:top w:w="15" w:type="dxa"/>
              <w:left w:w="108" w:type="dxa"/>
              <w:bottom w:w="0" w:type="dxa"/>
              <w:right w:w="108" w:type="dxa"/>
            </w:tcMar>
            <w:hideMark/>
          </w:tcPr>
          <w:p w:rsidR="00452077" w:rsidRPr="00C834F7" w:rsidRDefault="00C834F7" w:rsidP="00C834F7">
            <w:pPr>
              <w:tabs>
                <w:tab w:val="left" w:pos="1682"/>
              </w:tabs>
              <w:spacing w:line="360" w:lineRule="auto"/>
              <w:jc w:val="both"/>
            </w:pPr>
            <w:r w:rsidRPr="00C834F7">
              <w:t xml:space="preserve">01.04.2015 на 5,5%. </w:t>
            </w:r>
          </w:p>
        </w:tc>
        <w:tc>
          <w:tcPr>
            <w:tcW w:w="3540" w:type="dxa"/>
            <w:shd w:val="clear" w:color="auto" w:fill="auto"/>
            <w:tcMar>
              <w:top w:w="15" w:type="dxa"/>
              <w:left w:w="108" w:type="dxa"/>
              <w:bottom w:w="0" w:type="dxa"/>
              <w:right w:w="108" w:type="dxa"/>
            </w:tcMar>
            <w:hideMark/>
          </w:tcPr>
          <w:p w:rsidR="00452077" w:rsidRPr="00C834F7" w:rsidRDefault="00C834F7" w:rsidP="00C834F7">
            <w:pPr>
              <w:tabs>
                <w:tab w:val="left" w:pos="1682"/>
              </w:tabs>
              <w:spacing w:line="360" w:lineRule="auto"/>
              <w:jc w:val="both"/>
            </w:pPr>
            <w:r w:rsidRPr="00C834F7">
              <w:t>99,96руб.</w:t>
            </w:r>
          </w:p>
        </w:tc>
      </w:tr>
    </w:tbl>
    <w:p w:rsidR="00C834F7" w:rsidRDefault="00C834F7" w:rsidP="00450124">
      <w:pPr>
        <w:tabs>
          <w:tab w:val="left" w:pos="1682"/>
        </w:tabs>
        <w:spacing w:line="360" w:lineRule="auto"/>
        <w:ind w:left="720"/>
        <w:jc w:val="both"/>
      </w:pPr>
    </w:p>
    <w:p w:rsidR="00C834F7" w:rsidRPr="00C834F7" w:rsidRDefault="00C834F7" w:rsidP="00C834F7">
      <w:pPr>
        <w:tabs>
          <w:tab w:val="left" w:pos="1682"/>
        </w:tabs>
        <w:spacing w:line="360" w:lineRule="auto"/>
        <w:ind w:left="720"/>
        <w:jc w:val="both"/>
      </w:pPr>
      <w:r w:rsidRPr="00C834F7">
        <w:t xml:space="preserve">         За 2015 год средний размер пенсии  вырос на 1289,47  руб., рост составил  11,18% (</w:t>
      </w:r>
      <w:r w:rsidRPr="00C834F7">
        <w:rPr>
          <w:i/>
          <w:iCs/>
        </w:rPr>
        <w:t>приложение № 2</w:t>
      </w:r>
      <w:r w:rsidRPr="00C834F7">
        <w:t>).</w:t>
      </w:r>
    </w:p>
    <w:p w:rsidR="00C834F7" w:rsidRPr="00C834F7" w:rsidRDefault="00C834F7" w:rsidP="00C834F7">
      <w:pPr>
        <w:tabs>
          <w:tab w:val="left" w:pos="1682"/>
        </w:tabs>
        <w:spacing w:line="360" w:lineRule="auto"/>
        <w:ind w:left="720"/>
        <w:jc w:val="both"/>
      </w:pPr>
      <w:r w:rsidRPr="00C834F7">
        <w:t xml:space="preserve">         В 2015 году Управлением выдано 536 сертификатов на материнский (семейный) капитал. На распоряжение средствами материнского семейного капитала было подано  492 заявления.  Из них:</w:t>
      </w:r>
    </w:p>
    <w:p w:rsidR="00C834F7" w:rsidRPr="00C834F7" w:rsidRDefault="00C834F7" w:rsidP="00C834F7">
      <w:pPr>
        <w:tabs>
          <w:tab w:val="left" w:pos="1682"/>
        </w:tabs>
        <w:spacing w:line="360" w:lineRule="auto"/>
        <w:ind w:left="720"/>
        <w:jc w:val="both"/>
      </w:pPr>
      <w:r w:rsidRPr="00C834F7">
        <w:t xml:space="preserve">         - 466 заявлений  на улучшение жилищных условий на сумму  более 198 млн. руб.</w:t>
      </w:r>
    </w:p>
    <w:p w:rsidR="00C834F7" w:rsidRPr="00C834F7" w:rsidRDefault="00C834F7" w:rsidP="00C834F7">
      <w:pPr>
        <w:tabs>
          <w:tab w:val="left" w:pos="1682"/>
        </w:tabs>
        <w:spacing w:line="360" w:lineRule="auto"/>
        <w:ind w:left="720"/>
        <w:jc w:val="both"/>
      </w:pPr>
      <w:r w:rsidRPr="00C834F7">
        <w:t xml:space="preserve">         - 26 заявлений на направление средств МСК на получение образования ребенком (детьми) на сумму 1 157 тыс. рублей.</w:t>
      </w:r>
    </w:p>
    <w:p w:rsidR="00C834F7" w:rsidRPr="00C834F7" w:rsidRDefault="00C834F7" w:rsidP="00C834F7">
      <w:pPr>
        <w:tabs>
          <w:tab w:val="left" w:pos="1682"/>
        </w:tabs>
        <w:spacing w:line="360" w:lineRule="auto"/>
        <w:ind w:left="720"/>
        <w:jc w:val="both"/>
      </w:pPr>
      <w:r w:rsidRPr="00C834F7">
        <w:t xml:space="preserve">         Также с 1 мая 2015 г. у владельцев сертификатов на материнский капитал появилась возможность воспользоваться единовременной выплатой за счет средств МСК в размере 20 тыс. рублей. Управлением принято 965 заявлений о предоставлении единовременной выплаты на сумму более 19 млн. рублей.</w:t>
      </w:r>
    </w:p>
    <w:p w:rsidR="00C834F7" w:rsidRPr="00C834F7" w:rsidRDefault="00C834F7" w:rsidP="00C834F7">
      <w:pPr>
        <w:tabs>
          <w:tab w:val="left" w:pos="1682"/>
        </w:tabs>
        <w:spacing w:line="360" w:lineRule="auto"/>
        <w:ind w:left="720"/>
        <w:jc w:val="both"/>
      </w:pPr>
      <w:r w:rsidRPr="00C834F7">
        <w:t xml:space="preserve">         Сотрудники Управления проводили встречи с населением района и представителями малого бизнеса на территории Управления.</w:t>
      </w:r>
    </w:p>
    <w:p w:rsidR="00C834F7" w:rsidRPr="00C834F7" w:rsidRDefault="00C834F7" w:rsidP="00C834F7">
      <w:pPr>
        <w:tabs>
          <w:tab w:val="left" w:pos="1682"/>
        </w:tabs>
        <w:spacing w:line="360" w:lineRule="auto"/>
        <w:ind w:left="720"/>
        <w:jc w:val="both"/>
      </w:pPr>
      <w:r w:rsidRPr="00C834F7">
        <w:t xml:space="preserve">         В 2015 году специалистами Управления был проведен ряд мероприятий, посвященных юбилею Победы в Великой Отечественной войне. Так, 6 марта состоялось мероприятие ко Дню Победы и Международному женскому дню «Великое имя - Женщина». </w:t>
      </w:r>
    </w:p>
    <w:p w:rsidR="00C834F7" w:rsidRPr="00C834F7" w:rsidRDefault="00C834F7" w:rsidP="00C834F7">
      <w:pPr>
        <w:tabs>
          <w:tab w:val="left" w:pos="1682"/>
        </w:tabs>
        <w:spacing w:line="360" w:lineRule="auto"/>
        <w:ind w:left="720"/>
        <w:jc w:val="both"/>
      </w:pPr>
      <w:r w:rsidRPr="00C834F7">
        <w:t xml:space="preserve">Для гостей была подготовлена концертно-конкурсная программа, проведены необходимые консультации по вопросам пенсионного обеспечения. На мероприятии со своими стихами о войне и женщине выступили поэты Новоильинского района. Также с 4 марта по 20 марта в Управлении была представлена выставка художественных работ учащихся ДОД «Детская школа искусств № 55», посвященная 8 марта. С детьми, чьи </w:t>
      </w:r>
      <w:r w:rsidRPr="00C834F7">
        <w:lastRenderedPageBreak/>
        <w:t xml:space="preserve">работы приняли участие в этой выставке, была проведена обзорная экскурсия по Управлению, на которой ребят познакомили с работой Пенсионного фонда. </w:t>
      </w:r>
    </w:p>
    <w:p w:rsidR="00C834F7" w:rsidRPr="00C834F7" w:rsidRDefault="00C834F7" w:rsidP="00C834F7">
      <w:pPr>
        <w:tabs>
          <w:tab w:val="left" w:pos="1682"/>
        </w:tabs>
        <w:spacing w:line="360" w:lineRule="auto"/>
        <w:ind w:left="720"/>
        <w:jc w:val="both"/>
      </w:pPr>
      <w:r w:rsidRPr="00C834F7">
        <w:t xml:space="preserve">         16 апреля сотрудниками библиотеки им. Д.С.Лихачева для клиентов Управления была организована выставка периодических изданий, художественной и документальной литературы, посвященная Дню Победы.</w:t>
      </w:r>
    </w:p>
    <w:p w:rsidR="00C834F7" w:rsidRPr="00C834F7" w:rsidRDefault="00C834F7" w:rsidP="00C834F7">
      <w:pPr>
        <w:tabs>
          <w:tab w:val="left" w:pos="1682"/>
        </w:tabs>
        <w:spacing w:line="360" w:lineRule="auto"/>
        <w:ind w:left="720"/>
        <w:jc w:val="both"/>
      </w:pPr>
      <w:r w:rsidRPr="00C834F7">
        <w:t xml:space="preserve">         23 апреля 2015 г. прошла информационно-разъяснительная встреча с гражданами, пострадавшими от радиации. Специалисты УПФР и УСЗН, рассказали о пенсионном обеспечении и мерах социальной поддержки данной категории граждан, выдали памятки и буклеты, провели индивидуальные консультации.</w:t>
      </w:r>
    </w:p>
    <w:p w:rsidR="00C834F7" w:rsidRPr="00C834F7" w:rsidRDefault="00C834F7" w:rsidP="00C834F7">
      <w:pPr>
        <w:tabs>
          <w:tab w:val="left" w:pos="1682"/>
        </w:tabs>
        <w:spacing w:line="360" w:lineRule="auto"/>
        <w:ind w:left="720"/>
        <w:jc w:val="both"/>
      </w:pPr>
      <w:r w:rsidRPr="00C834F7">
        <w:t xml:space="preserve">         4 мая прошла торжественная встреча с ветеранами ВОВ, посвященная юбилею Победы. Специалисты Управления, Совет молодежи Новоильинского района, учащиеся гимназии № 32 подготовили праздничный концерт для ветеранов, поздравительные открытки и сладкий пирог для всех гостей праздника. </w:t>
      </w:r>
    </w:p>
    <w:p w:rsidR="00C834F7" w:rsidRPr="00C834F7" w:rsidRDefault="00C834F7" w:rsidP="00C834F7">
      <w:pPr>
        <w:tabs>
          <w:tab w:val="left" w:pos="1682"/>
        </w:tabs>
        <w:spacing w:line="360" w:lineRule="auto"/>
        <w:ind w:left="720"/>
        <w:jc w:val="both"/>
      </w:pPr>
      <w:r w:rsidRPr="00C834F7">
        <w:t xml:space="preserve">Не остался без внимания и такой праздник, как День защиты детей. </w:t>
      </w:r>
    </w:p>
    <w:p w:rsidR="00C834F7" w:rsidRPr="00C834F7" w:rsidRDefault="00C834F7" w:rsidP="00C834F7">
      <w:pPr>
        <w:tabs>
          <w:tab w:val="left" w:pos="1682"/>
        </w:tabs>
        <w:spacing w:line="360" w:lineRule="auto"/>
        <w:ind w:left="720"/>
        <w:jc w:val="both"/>
      </w:pPr>
      <w:r w:rsidRPr="00C834F7">
        <w:t xml:space="preserve">1 июня в Управлении прошло мероприятие «От улыбки стало всем светлей!». На мероприятие были приглашены семьи, </w:t>
      </w:r>
    </w:p>
    <w:p w:rsidR="00C834F7" w:rsidRPr="00C834F7" w:rsidRDefault="00C834F7" w:rsidP="00C834F7">
      <w:pPr>
        <w:tabs>
          <w:tab w:val="left" w:pos="1682"/>
        </w:tabs>
        <w:spacing w:line="360" w:lineRule="auto"/>
        <w:ind w:left="720"/>
        <w:jc w:val="both"/>
      </w:pPr>
      <w:r w:rsidRPr="00C834F7">
        <w:t>оформившие сертификаты на материнский (семейный) капитал. Все сертификаты были вручены в праздничной обстановке, для семей прозвучали  концертные номера в исполнении учащихся Детской школы искусств № 55.</w:t>
      </w:r>
    </w:p>
    <w:p w:rsidR="00C834F7" w:rsidRPr="00C834F7" w:rsidRDefault="00C834F7" w:rsidP="00C834F7">
      <w:pPr>
        <w:tabs>
          <w:tab w:val="left" w:pos="1682"/>
        </w:tabs>
        <w:spacing w:line="360" w:lineRule="auto"/>
        <w:ind w:left="720"/>
        <w:jc w:val="both"/>
      </w:pPr>
      <w:r w:rsidRPr="00C834F7">
        <w:t xml:space="preserve">         В рамках празднования юбилея Пенсионного фонда 8 июня для детей специалистов Управления была проведена обзорная экскурсия  «Мамина работа», в подарок мамам дети показали праздничный концерт, посвященный Дню социального работника. Подготовлена выставка творческих работ сотрудников и детей. </w:t>
      </w:r>
    </w:p>
    <w:p w:rsidR="00C834F7" w:rsidRPr="00C834F7" w:rsidRDefault="00C834F7" w:rsidP="00C834F7">
      <w:pPr>
        <w:tabs>
          <w:tab w:val="left" w:pos="1682"/>
        </w:tabs>
        <w:spacing w:line="360" w:lineRule="auto"/>
        <w:ind w:left="720"/>
        <w:jc w:val="both"/>
      </w:pPr>
      <w:r w:rsidRPr="00C834F7">
        <w:t xml:space="preserve">В рамках </w:t>
      </w:r>
      <w:proofErr w:type="gramStart"/>
      <w:r w:rsidRPr="00C834F7">
        <w:t>мероприятий, посвященных Международному дню инвалидов 4 декабря прошла</w:t>
      </w:r>
      <w:proofErr w:type="gramEnd"/>
      <w:r w:rsidRPr="00C834F7">
        <w:t xml:space="preserve"> встреча с родителями детей-инвалидов. </w:t>
      </w:r>
    </w:p>
    <w:p w:rsidR="00C834F7" w:rsidRPr="00C834F7" w:rsidRDefault="00C834F7" w:rsidP="00C834F7">
      <w:pPr>
        <w:tabs>
          <w:tab w:val="left" w:pos="1682"/>
        </w:tabs>
        <w:spacing w:line="360" w:lineRule="auto"/>
        <w:ind w:left="720"/>
        <w:jc w:val="both"/>
      </w:pPr>
      <w:r w:rsidRPr="00C834F7">
        <w:t>Силами воспитанников Детской школы искусств № 55 был организован небольшой концерт.</w:t>
      </w:r>
    </w:p>
    <w:p w:rsidR="00C834F7" w:rsidRPr="00C834F7" w:rsidRDefault="00C834F7" w:rsidP="00C834F7">
      <w:pPr>
        <w:tabs>
          <w:tab w:val="left" w:pos="1682"/>
        </w:tabs>
        <w:spacing w:line="360" w:lineRule="auto"/>
        <w:ind w:left="720"/>
        <w:jc w:val="both"/>
      </w:pPr>
      <w:r w:rsidRPr="00C834F7">
        <w:t xml:space="preserve">         Кроме специалистов Пенсионного фонда во встрече приняли участие специалисты Управления социальной защиты населения и отделения надзорной деятельности.</w:t>
      </w:r>
    </w:p>
    <w:p w:rsidR="00C834F7" w:rsidRPr="00C834F7" w:rsidRDefault="00C834F7" w:rsidP="00C834F7">
      <w:pPr>
        <w:tabs>
          <w:tab w:val="left" w:pos="1682"/>
        </w:tabs>
        <w:spacing w:line="360" w:lineRule="auto"/>
        <w:ind w:left="720"/>
        <w:jc w:val="both"/>
      </w:pPr>
      <w:r w:rsidRPr="00C834F7">
        <w:t xml:space="preserve">         Специалистами Управления был проведен цикл занятий со старшеклассниками школ района «Урок, нацеленный в будущее!». Школьники познакомились с историей Пенсионного фонда Российской Федерации, им рассказали о роли СНИЛС, представили презентацию по новой пенсионной формуле. Более 500 экземпляров учебников «Все для будущей пенсии. Для учебы и жизни» было распространено по школам района.</w:t>
      </w:r>
    </w:p>
    <w:p w:rsidR="00C834F7" w:rsidRPr="00C834F7" w:rsidRDefault="00C834F7" w:rsidP="00C834F7">
      <w:pPr>
        <w:tabs>
          <w:tab w:val="left" w:pos="1682"/>
        </w:tabs>
        <w:spacing w:line="360" w:lineRule="auto"/>
        <w:ind w:left="720"/>
        <w:jc w:val="both"/>
      </w:pPr>
      <w:r w:rsidRPr="00C834F7">
        <w:t xml:space="preserve">         В 2015 году специалисты Управления приняли участие в акции «</w:t>
      </w:r>
      <w:proofErr w:type="spellStart"/>
      <w:r w:rsidRPr="00C834F7">
        <w:t>СМС-добро</w:t>
      </w:r>
      <w:proofErr w:type="spellEnd"/>
      <w:r w:rsidRPr="00C834F7">
        <w:t xml:space="preserve">». Отправляя СМС на номер 5541 со словом «Добро» перечислено денежных средств на сумму более 12000 руб. </w:t>
      </w:r>
    </w:p>
    <w:p w:rsidR="00C834F7" w:rsidRPr="00C834F7" w:rsidRDefault="00C834F7" w:rsidP="00C834F7">
      <w:pPr>
        <w:tabs>
          <w:tab w:val="left" w:pos="1682"/>
        </w:tabs>
        <w:spacing w:line="360" w:lineRule="auto"/>
        <w:ind w:left="720"/>
        <w:jc w:val="both"/>
      </w:pPr>
      <w:r w:rsidRPr="00C834F7">
        <w:lastRenderedPageBreak/>
        <w:t xml:space="preserve">         За 2015 год было проведено:</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4 семинара со страхователями и юридическими лицами;</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21 заседание комиссии;</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9 «Дней открытых дверей»;</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27 выездных приемов;</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распространено 9547 памяток для предпринимателей и работодателей, пенсионеров; </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25 информационно-разъяснительных встреч с трудовыми коллективами организаций и предприятий района на тему: «Новая пенсионная формула»;</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принято 1367 звонков по телефону «Горячей линии;</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3 встречи с сотрудниками  службы судебных приставов;</w:t>
      </w:r>
    </w:p>
    <w:p w:rsidR="00C834F7" w:rsidRPr="00C834F7" w:rsidRDefault="00C834F7" w:rsidP="00C834F7">
      <w:pPr>
        <w:tabs>
          <w:tab w:val="left" w:pos="1682"/>
        </w:tabs>
        <w:spacing w:line="360" w:lineRule="auto"/>
        <w:ind w:left="720"/>
        <w:jc w:val="both"/>
      </w:pPr>
      <w:r w:rsidRPr="00C834F7">
        <w:sym w:font="Wingdings 2" w:char="00B3"/>
      </w:r>
      <w:r w:rsidRPr="00C834F7">
        <w:t xml:space="preserve"> 6 совместных рейдов со Службой судебных приставов по должникам и местам ведения ими предпринимательской деятельности. </w:t>
      </w:r>
    </w:p>
    <w:p w:rsidR="00C834F7" w:rsidRPr="00450124" w:rsidRDefault="00C834F7" w:rsidP="00450124">
      <w:pPr>
        <w:tabs>
          <w:tab w:val="left" w:pos="1682"/>
        </w:tabs>
        <w:spacing w:line="360" w:lineRule="auto"/>
        <w:ind w:left="720"/>
        <w:jc w:val="both"/>
      </w:pPr>
    </w:p>
    <w:p w:rsidR="00C834F7" w:rsidRDefault="00C834F7">
      <w:r>
        <w:br w:type="page"/>
      </w:r>
    </w:p>
    <w:p w:rsidR="00C834F7" w:rsidRDefault="00C834F7" w:rsidP="00C834F7">
      <w:pPr>
        <w:spacing w:line="360" w:lineRule="auto"/>
        <w:ind w:firstLine="709"/>
        <w:jc w:val="center"/>
        <w:textAlignment w:val="baseline"/>
        <w:rPr>
          <w:rFonts w:eastAsia="+mn-ea"/>
          <w:b/>
          <w:bCs/>
          <w:color w:val="990000"/>
          <w:kern w:val="24"/>
          <w:sz w:val="28"/>
          <w:szCs w:val="28"/>
        </w:rPr>
      </w:pPr>
      <w:r w:rsidRPr="00C834F7">
        <w:rPr>
          <w:rFonts w:eastAsia="+mn-ea"/>
          <w:b/>
          <w:bCs/>
          <w:color w:val="990000"/>
          <w:kern w:val="24"/>
          <w:sz w:val="28"/>
          <w:szCs w:val="28"/>
        </w:rPr>
        <w:lastRenderedPageBreak/>
        <w:t>СОЦИАЛЬНАЯ ЗАЩИТА НАСЕЛЕНИЯ</w:t>
      </w:r>
    </w:p>
    <w:p w:rsidR="00C834F7" w:rsidRPr="00C834F7" w:rsidRDefault="00C834F7" w:rsidP="00C834F7">
      <w:pPr>
        <w:spacing w:line="360" w:lineRule="auto"/>
        <w:ind w:firstLine="709"/>
        <w:jc w:val="center"/>
        <w:textAlignment w:val="baseline"/>
        <w:rPr>
          <w:sz w:val="28"/>
          <w:szCs w:val="28"/>
        </w:rPr>
      </w:pPr>
    </w:p>
    <w:p w:rsidR="00C834F7" w:rsidRPr="00C834F7" w:rsidRDefault="00C834F7" w:rsidP="00C834F7">
      <w:pPr>
        <w:tabs>
          <w:tab w:val="left" w:pos="1682"/>
        </w:tabs>
        <w:spacing w:line="360" w:lineRule="auto"/>
        <w:ind w:firstLine="709"/>
        <w:jc w:val="both"/>
      </w:pPr>
      <w:r w:rsidRPr="00C834F7">
        <w:t xml:space="preserve">Социальную защиту населения Новоильинского района в районе осуществляют: Управление социальной защиты населения (УСЗН), муниципальное бюджетное учреждение Комплексный центр социального обслуживания населения (МБУ КЦСОН), муниципальное казенное учреждение Социально-реабилитационный центр для несовершеннолетних (МКУ СРЦН «Алые паруса»), Областной центр социального обслуживания (Дом ветеранов), Государственное стационарное учреждение социального обслуживания «Новокузнецкий дом-интернат для престарелых и инвалидов № 2». </w:t>
      </w:r>
    </w:p>
    <w:p w:rsidR="00C834F7" w:rsidRPr="00C834F7" w:rsidRDefault="00C834F7" w:rsidP="00C834F7">
      <w:pPr>
        <w:tabs>
          <w:tab w:val="left" w:pos="1682"/>
        </w:tabs>
        <w:spacing w:line="360" w:lineRule="auto"/>
        <w:ind w:firstLine="709"/>
        <w:jc w:val="both"/>
      </w:pPr>
      <w:r w:rsidRPr="00C834F7">
        <w:t>Одним из приоритетных направлений деятельности УСЗН Новоильинского района остается</w:t>
      </w:r>
      <w:r w:rsidRPr="00C834F7">
        <w:rPr>
          <w:b/>
          <w:bCs/>
        </w:rPr>
        <w:t xml:space="preserve"> социальная поддержка пожилых граждан, </w:t>
      </w:r>
      <w:r w:rsidRPr="00C834F7">
        <w:t xml:space="preserve">в первую очередь, ветеранов ВОВ. </w:t>
      </w:r>
      <w:proofErr w:type="gramStart"/>
      <w:r w:rsidRPr="00C834F7">
        <w:t>Большая часть из них рассматривается</w:t>
      </w:r>
      <w:r w:rsidRPr="00C834F7">
        <w:rPr>
          <w:b/>
          <w:bCs/>
        </w:rPr>
        <w:t xml:space="preserve"> </w:t>
      </w:r>
      <w:r w:rsidRPr="00C834F7">
        <w:t>через попечительский совет района, городскую и областную администрации.</w:t>
      </w:r>
      <w:proofErr w:type="gramEnd"/>
      <w:r w:rsidRPr="00C834F7">
        <w:t xml:space="preserve"> Всего в 2015 году районным Попечительским совет была оказана материальная помощь  344 гражданам на сумму 424700 рублей (в 2014 году – 285 гражданам на сумму 826 594 рубля). </w:t>
      </w:r>
    </w:p>
    <w:p w:rsidR="00C834F7" w:rsidRPr="00C834F7" w:rsidRDefault="00C834F7" w:rsidP="00C834F7">
      <w:pPr>
        <w:tabs>
          <w:tab w:val="left" w:pos="1682"/>
        </w:tabs>
        <w:spacing w:line="360" w:lineRule="auto"/>
        <w:ind w:firstLine="709"/>
        <w:jc w:val="both"/>
      </w:pPr>
      <w:proofErr w:type="gramStart"/>
      <w:r w:rsidRPr="00C834F7">
        <w:t>За отчетный период специалистами управления социальной защиты населения Новоильинского района назначено государственное социальное пособие в денежном и натуральном выражении 587 гражданам, из них: 100 малообеспеченных семей и одиноко проживающих малообеспеченных граждан получили государственное социальное пособие в денежном выражении на сумму 112970 рублей   68 копеек, и 367 семей получили помощь в виде молочного питания на детей до 3 лет, 120 семей</w:t>
      </w:r>
      <w:proofErr w:type="gramEnd"/>
      <w:r w:rsidRPr="00C834F7">
        <w:t xml:space="preserve"> получили овощные наборы.</w:t>
      </w:r>
    </w:p>
    <w:p w:rsidR="00C834F7" w:rsidRPr="00C834F7" w:rsidRDefault="00C834F7" w:rsidP="00C834F7">
      <w:pPr>
        <w:tabs>
          <w:tab w:val="left" w:pos="1682"/>
        </w:tabs>
        <w:spacing w:line="360" w:lineRule="auto"/>
        <w:ind w:firstLine="709"/>
        <w:jc w:val="both"/>
      </w:pPr>
      <w:r w:rsidRPr="00C834F7">
        <w:t>В 2015 году были выделены 25 путевок в санаторий «</w:t>
      </w:r>
      <w:proofErr w:type="spellStart"/>
      <w:r w:rsidRPr="00C834F7">
        <w:t>Борисовский</w:t>
      </w:r>
      <w:proofErr w:type="spellEnd"/>
      <w:r w:rsidRPr="00C834F7">
        <w:t>» ветеранам боевых действий, ветеранам войны и труда, а также 272 путевки получили дети из семей, находящихся в трудной жизненной ситуации, в загородные оздоровительные лагеря.</w:t>
      </w:r>
    </w:p>
    <w:p w:rsidR="00C834F7" w:rsidRPr="00C834F7" w:rsidRDefault="00C834F7" w:rsidP="00C834F7">
      <w:pPr>
        <w:tabs>
          <w:tab w:val="left" w:pos="1682"/>
        </w:tabs>
        <w:spacing w:line="360" w:lineRule="auto"/>
        <w:ind w:firstLine="709"/>
        <w:jc w:val="both"/>
      </w:pPr>
      <w:r w:rsidRPr="00C834F7">
        <w:t>На прием за консультацией и назначением жилищных субсидий в 2015 году обратились 2129 человек. Оформили субсидии на оплату жилого помещения и коммунальных расходов – 887 семей  на сумму 19874599 рублей 65 копеек.</w:t>
      </w:r>
    </w:p>
    <w:p w:rsidR="00C834F7" w:rsidRPr="00C834F7" w:rsidRDefault="00C834F7" w:rsidP="00C834F7">
      <w:pPr>
        <w:tabs>
          <w:tab w:val="left" w:pos="1682"/>
        </w:tabs>
        <w:spacing w:line="360" w:lineRule="auto"/>
        <w:ind w:firstLine="709"/>
        <w:jc w:val="both"/>
      </w:pPr>
      <w:r w:rsidRPr="00C834F7">
        <w:t xml:space="preserve">Гражданам, имеющим право на меры социальной поддержки по федеральному и региональному регистрам, выдано 3978 единых социальных билетов на проезд в муниципальном транспорте.         </w:t>
      </w:r>
    </w:p>
    <w:p w:rsidR="00C834F7" w:rsidRPr="00C834F7" w:rsidRDefault="00C834F7" w:rsidP="00C834F7">
      <w:pPr>
        <w:tabs>
          <w:tab w:val="left" w:pos="1682"/>
        </w:tabs>
        <w:spacing w:line="360" w:lineRule="auto"/>
        <w:ind w:firstLine="709"/>
        <w:jc w:val="both"/>
      </w:pPr>
      <w:r w:rsidRPr="00C834F7">
        <w:t xml:space="preserve">Из оборотного фонда 7 гражданам были выделены 11 вспомогательных средств реабилитации. </w:t>
      </w:r>
    </w:p>
    <w:p w:rsidR="00C834F7" w:rsidRPr="00C834F7" w:rsidRDefault="00C834F7" w:rsidP="00C834F7">
      <w:pPr>
        <w:tabs>
          <w:tab w:val="left" w:pos="1682"/>
        </w:tabs>
        <w:spacing w:line="360" w:lineRule="auto"/>
        <w:ind w:firstLine="709"/>
        <w:jc w:val="both"/>
      </w:pPr>
      <w:r w:rsidRPr="00C834F7">
        <w:t>В рамках исполнения плана мероприятий по празднованию 70-й годовщины Победы в Великой Отечественной войне были проведены следующие мероприятия:</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Проведено 116 мероприятий, с участием 4348 человек, затрачено 3528250 рублей, в том числе 186500 рублей из бюджета города Новокузнецка, 175000 – бюджет Кемеровской области, 1488250 рублей – благотворительные средства.</w:t>
      </w:r>
    </w:p>
    <w:p w:rsidR="00C834F7" w:rsidRPr="00C834F7" w:rsidRDefault="00C834F7" w:rsidP="00C834F7">
      <w:pPr>
        <w:tabs>
          <w:tab w:val="left" w:pos="1682"/>
        </w:tabs>
        <w:spacing w:line="360" w:lineRule="auto"/>
        <w:ind w:firstLine="709"/>
        <w:jc w:val="both"/>
      </w:pPr>
      <w:r w:rsidRPr="00C834F7">
        <w:rPr>
          <w:b/>
          <w:bCs/>
        </w:rPr>
        <w:lastRenderedPageBreak/>
        <w:sym w:font="Wingdings" w:char="0076"/>
      </w:r>
      <w:r w:rsidRPr="00C834F7">
        <w:rPr>
          <w:b/>
          <w:bCs/>
        </w:rPr>
        <w:t xml:space="preserve"> </w:t>
      </w:r>
      <w:r w:rsidRPr="00C834F7">
        <w:t xml:space="preserve">Вручено 559 юбилейных медалей «70 лет Победы в Великой Отечественной войне 1941-1945г.г.» и Кузбасского знака «70 лет Победы в Великой Отечественной войне» с вручением денежных выплат в размере – 2795000 рублей, в том числе 1830000 рублей из бюджета города Новокузнецка, 965000 руб. – денежные средства предприятий. </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Проведен ремонт квартир 21 ветерану Великой Отечественной войны на сумму 163000 рублей.</w:t>
      </w:r>
    </w:p>
    <w:p w:rsidR="00452077" w:rsidRPr="00C834F7" w:rsidRDefault="00452077" w:rsidP="00C834F7">
      <w:pPr>
        <w:numPr>
          <w:ilvl w:val="0"/>
          <w:numId w:val="17"/>
        </w:numPr>
        <w:tabs>
          <w:tab w:val="left" w:pos="993"/>
        </w:tabs>
        <w:spacing w:line="360" w:lineRule="auto"/>
        <w:ind w:left="0" w:firstLine="709"/>
        <w:jc w:val="both"/>
      </w:pPr>
      <w:r w:rsidRPr="00C834F7">
        <w:rPr>
          <w:b/>
          <w:bCs/>
        </w:rPr>
        <w:t xml:space="preserve"> </w:t>
      </w:r>
      <w:r w:rsidRPr="00C834F7">
        <w:t>Оказана материальная помощь на приобретение бытовой техники и предметов первой необходимости 11 ветеранам Великой Отечественной войны на сумму 94800 рублей.</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Проведены генеральные уборки 2 квартир ветеранов ВОВ.</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Оказана целевая адресная материальная помощь 33 ветеранам ВОВ на сумму 260800 рублей.</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Вручены праздничные наборы шоколадных конфет 100 штук от Главы города Новокузнецка.</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 xml:space="preserve">Вручены подарочные продуктовые наборы от депутатов Новокузнецкого городского совета народных депутатов 84 ветеранам ВОВ на сумму 42 000 рублей. </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 xml:space="preserve">33 участника ВОВ </w:t>
      </w:r>
      <w:proofErr w:type="gramStart"/>
      <w:r w:rsidRPr="00C834F7">
        <w:t>застрахованы</w:t>
      </w:r>
      <w:proofErr w:type="gramEnd"/>
      <w:r w:rsidRPr="00C834F7">
        <w:t xml:space="preserve"> от чрезвычайных ситуаций на сумму 33 000 рублей из областного бюджета.</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Инвалидам, имеющим право на выплату компенсаций по страховым договорам ОСАГО, выплачена компенсация в размере 50% на общую сумму 7830,11 рублей. Ее получили 4 инвалида.</w:t>
      </w:r>
    </w:p>
    <w:p w:rsidR="00C834F7" w:rsidRPr="00C834F7" w:rsidRDefault="00C834F7" w:rsidP="00C834F7">
      <w:pPr>
        <w:tabs>
          <w:tab w:val="left" w:pos="1682"/>
        </w:tabs>
        <w:spacing w:line="360" w:lineRule="auto"/>
        <w:ind w:firstLine="709"/>
        <w:jc w:val="both"/>
      </w:pPr>
      <w:r w:rsidRPr="00C834F7">
        <w:rPr>
          <w:b/>
          <w:bCs/>
        </w:rPr>
        <w:sym w:font="Wingdings" w:char="0076"/>
      </w:r>
      <w:r w:rsidRPr="00C834F7">
        <w:rPr>
          <w:b/>
          <w:bCs/>
        </w:rPr>
        <w:t xml:space="preserve"> </w:t>
      </w:r>
      <w:r w:rsidRPr="00C834F7">
        <w:t xml:space="preserve">Компенсацию расходов на текущий ремонт транспортного средства и горюче-смазочных материалов за 2015 года получили 5 инвалидов на общую сумму 6400 рублей. </w:t>
      </w:r>
    </w:p>
    <w:p w:rsidR="00C834F7" w:rsidRPr="00C834F7" w:rsidRDefault="00C834F7" w:rsidP="00C834F7">
      <w:pPr>
        <w:tabs>
          <w:tab w:val="left" w:pos="1682"/>
        </w:tabs>
        <w:spacing w:line="360" w:lineRule="auto"/>
        <w:ind w:firstLine="709"/>
        <w:jc w:val="both"/>
      </w:pPr>
      <w:r w:rsidRPr="00C834F7">
        <w:t xml:space="preserve">Специалистами УСЗН и </w:t>
      </w:r>
      <w:r w:rsidRPr="00C834F7">
        <w:rPr>
          <w:b/>
          <w:bCs/>
        </w:rPr>
        <w:t xml:space="preserve">МКУ СРЦН «Алые паруса» </w:t>
      </w:r>
      <w:r>
        <w:t xml:space="preserve">за </w:t>
      </w:r>
      <w:r w:rsidRPr="00C834F7">
        <w:t>12 месяцев 2015 года были проведены 115 рейдов (в 2014г. – 96) по выявлению безнадзорных несовершеннолетних и мест их дислокации, поставлены на профилактический учет 54 семьи/ 92 ребенка (в 2014г.: 61 семья/ 102 ребенка), находящихся в социально опасном положении. Основные причины постановки на учет: неисполнение родительских обязанностей по воспитанию и содержанию детей, асоциальный образ жизни родителей, временные трудности в воспитании детей.</w:t>
      </w:r>
    </w:p>
    <w:p w:rsidR="00C834F7" w:rsidRPr="00C834F7" w:rsidRDefault="00C834F7" w:rsidP="00C834F7">
      <w:pPr>
        <w:tabs>
          <w:tab w:val="left" w:pos="1682"/>
        </w:tabs>
        <w:spacing w:line="360" w:lineRule="auto"/>
        <w:ind w:firstLine="709"/>
        <w:jc w:val="both"/>
      </w:pPr>
      <w:r w:rsidRPr="00C834F7">
        <w:t>В СРЦН «Алые паруса», в отделении социальной реабилитации (приюте), прошли реабилитацию дети, оставшиеся без попечения родителей – 146 человек, в отделении дневного пребывания для несовершеннолетних прошли социальную реабилитацию 167 детей из семей, находящихся в трудной жизненной ситуации.</w:t>
      </w:r>
    </w:p>
    <w:p w:rsidR="00C834F7" w:rsidRPr="00C834F7" w:rsidRDefault="00C834F7" w:rsidP="00C834F7">
      <w:pPr>
        <w:tabs>
          <w:tab w:val="left" w:pos="1682"/>
        </w:tabs>
        <w:spacing w:line="360" w:lineRule="auto"/>
        <w:ind w:firstLine="709"/>
        <w:jc w:val="both"/>
      </w:pPr>
      <w:r w:rsidRPr="00C834F7">
        <w:t xml:space="preserve">Всего надомное обслуживание предоставлено 400 гражданам, в том числе прошли реабилитацию 333 человека в </w:t>
      </w:r>
      <w:r w:rsidRPr="00C834F7">
        <w:rPr>
          <w:b/>
          <w:bCs/>
        </w:rPr>
        <w:t xml:space="preserve">отделении дневного пребывания КЦСОН </w:t>
      </w:r>
      <w:r w:rsidRPr="00C834F7">
        <w:t xml:space="preserve">и 67 человек в </w:t>
      </w:r>
      <w:r w:rsidRPr="00C834F7">
        <w:rPr>
          <w:b/>
          <w:bCs/>
        </w:rPr>
        <w:t>ОЦСО Областного дома ветеранов.</w:t>
      </w:r>
      <w:r w:rsidRPr="00C834F7">
        <w:t xml:space="preserve"> Социальное обслуживание в </w:t>
      </w:r>
      <w:proofErr w:type="spellStart"/>
      <w:r w:rsidRPr="00C834F7">
        <w:t>полустационарном</w:t>
      </w:r>
      <w:proofErr w:type="spellEnd"/>
      <w:r w:rsidRPr="00C834F7">
        <w:t xml:space="preserve"> виде получили 349 человек.</w:t>
      </w:r>
    </w:p>
    <w:p w:rsidR="00C834F7" w:rsidRDefault="00C834F7">
      <w:r>
        <w:br w:type="page"/>
      </w:r>
    </w:p>
    <w:p w:rsidR="005F0B09" w:rsidRPr="005F0B09" w:rsidRDefault="005F0B09" w:rsidP="005F0B09">
      <w:pPr>
        <w:spacing w:after="120"/>
        <w:jc w:val="center"/>
        <w:textAlignment w:val="baseline"/>
        <w:rPr>
          <w:rFonts w:eastAsia="+mn-ea"/>
          <w:color w:val="000000"/>
          <w:kern w:val="24"/>
          <w:sz w:val="28"/>
          <w:szCs w:val="28"/>
        </w:rPr>
      </w:pPr>
      <w:r w:rsidRPr="005F0B09">
        <w:rPr>
          <w:rFonts w:eastAsia="+mn-ea"/>
          <w:b/>
          <w:bCs/>
          <w:color w:val="990000"/>
          <w:kern w:val="24"/>
          <w:sz w:val="28"/>
          <w:szCs w:val="28"/>
        </w:rPr>
        <w:lastRenderedPageBreak/>
        <w:t>МОБИЛИЗАЦИОННАЯ РАБОТА</w:t>
      </w:r>
      <w:r w:rsidRPr="005F0B09">
        <w:rPr>
          <w:rFonts w:eastAsia="+mn-ea"/>
          <w:color w:val="000000"/>
          <w:kern w:val="24"/>
          <w:sz w:val="28"/>
          <w:szCs w:val="28"/>
        </w:rPr>
        <w:t xml:space="preserve"> </w:t>
      </w:r>
    </w:p>
    <w:p w:rsidR="005F0B09" w:rsidRPr="005F0B09" w:rsidRDefault="005F0B09" w:rsidP="005F0B09">
      <w:pPr>
        <w:spacing w:after="120"/>
        <w:jc w:val="center"/>
        <w:textAlignment w:val="baseline"/>
      </w:pPr>
    </w:p>
    <w:p w:rsidR="005F0B09" w:rsidRPr="005F0B09" w:rsidRDefault="005F0B09" w:rsidP="005F0B09">
      <w:pPr>
        <w:tabs>
          <w:tab w:val="left" w:pos="1682"/>
        </w:tabs>
        <w:spacing w:line="360" w:lineRule="auto"/>
        <w:ind w:firstLine="709"/>
        <w:jc w:val="both"/>
      </w:pPr>
      <w:r w:rsidRPr="005F0B09">
        <w:t xml:space="preserve">         В 2015 году продолжалось совершенствование мобилизационной подготовки  района к переводу на условия военного времени.</w:t>
      </w:r>
    </w:p>
    <w:p w:rsidR="005F0B09" w:rsidRPr="005F0B09" w:rsidRDefault="005F0B09" w:rsidP="005F0B09">
      <w:pPr>
        <w:tabs>
          <w:tab w:val="left" w:pos="1682"/>
        </w:tabs>
        <w:spacing w:line="360" w:lineRule="auto"/>
        <w:ind w:firstLine="709"/>
        <w:jc w:val="both"/>
      </w:pPr>
      <w:r w:rsidRPr="005F0B09">
        <w:t xml:space="preserve">         С работниками администрации района проведено 6 лекций, 4 занятия, 3 тренировки.</w:t>
      </w:r>
    </w:p>
    <w:p w:rsidR="005F0B09" w:rsidRPr="005F0B09" w:rsidRDefault="005F0B09" w:rsidP="005F0B09">
      <w:pPr>
        <w:tabs>
          <w:tab w:val="left" w:pos="1682"/>
        </w:tabs>
        <w:spacing w:line="360" w:lineRule="auto"/>
        <w:ind w:firstLine="709"/>
        <w:jc w:val="both"/>
      </w:pPr>
      <w:r w:rsidRPr="005F0B09">
        <w:t xml:space="preserve">         </w:t>
      </w:r>
      <w:proofErr w:type="gramStart"/>
      <w:r w:rsidRPr="005F0B09">
        <w:t>Район принял участие в областной и городской тренировках по мобилизационной подготовке.</w:t>
      </w:r>
      <w:proofErr w:type="gramEnd"/>
    </w:p>
    <w:p w:rsidR="005F0B09" w:rsidRPr="005F0B09" w:rsidRDefault="005F0B09" w:rsidP="005F0B09">
      <w:pPr>
        <w:tabs>
          <w:tab w:val="left" w:pos="1682"/>
        </w:tabs>
        <w:spacing w:line="360" w:lineRule="auto"/>
        <w:ind w:firstLine="709"/>
        <w:jc w:val="both"/>
      </w:pPr>
      <w:r w:rsidRPr="005F0B09">
        <w:t xml:space="preserve">         Откорректирован комплект документов по переводу района на условия военного времени.</w:t>
      </w:r>
    </w:p>
    <w:p w:rsidR="005F0B09" w:rsidRPr="005F0B09" w:rsidRDefault="005F0B09" w:rsidP="005F0B09">
      <w:pPr>
        <w:tabs>
          <w:tab w:val="left" w:pos="1682"/>
        </w:tabs>
        <w:spacing w:line="360" w:lineRule="auto"/>
        <w:ind w:firstLine="709"/>
        <w:jc w:val="both"/>
      </w:pPr>
      <w:r w:rsidRPr="005F0B09">
        <w:t xml:space="preserve">         Переработан комплект документов и организовано обучение руководителей и специалистов группы контроля, оперативной группы.</w:t>
      </w:r>
    </w:p>
    <w:p w:rsidR="005F0B09" w:rsidRPr="005F0B09" w:rsidRDefault="005F0B09" w:rsidP="005F0B09">
      <w:pPr>
        <w:tabs>
          <w:tab w:val="left" w:pos="1682"/>
        </w:tabs>
        <w:spacing w:line="360" w:lineRule="auto"/>
        <w:ind w:firstLine="709"/>
        <w:jc w:val="both"/>
      </w:pPr>
      <w:r w:rsidRPr="005F0B09">
        <w:t xml:space="preserve">         На территории района зарегистрированы 57 организаций, осуществляющих воинский учет и бронирование граждан, пребывающих в запасе:</w:t>
      </w:r>
    </w:p>
    <w:p w:rsidR="005F0B09" w:rsidRPr="005F0B09" w:rsidRDefault="005F0B09" w:rsidP="005F0B09">
      <w:pPr>
        <w:tabs>
          <w:tab w:val="left" w:pos="1682"/>
        </w:tabs>
        <w:spacing w:line="360" w:lineRule="auto"/>
        <w:ind w:firstLine="709"/>
        <w:jc w:val="both"/>
      </w:pPr>
      <w:r w:rsidRPr="005F0B09">
        <w:tab/>
      </w:r>
    </w:p>
    <w:p w:rsidR="00452077" w:rsidRPr="005F0B09" w:rsidRDefault="00452077" w:rsidP="005F0B09">
      <w:pPr>
        <w:numPr>
          <w:ilvl w:val="0"/>
          <w:numId w:val="18"/>
        </w:numPr>
        <w:tabs>
          <w:tab w:val="left" w:pos="1682"/>
        </w:tabs>
        <w:spacing w:line="360" w:lineRule="auto"/>
        <w:jc w:val="both"/>
      </w:pPr>
      <w:r w:rsidRPr="005F0B09">
        <w:t xml:space="preserve">  всего </w:t>
      </w:r>
      <w:proofErr w:type="gramStart"/>
      <w:r w:rsidRPr="005F0B09">
        <w:t>работающих</w:t>
      </w:r>
      <w:proofErr w:type="gramEnd"/>
      <w:r w:rsidRPr="005F0B09">
        <w:t xml:space="preserve"> – 4297;</w:t>
      </w:r>
    </w:p>
    <w:p w:rsidR="00452077" w:rsidRPr="005F0B09" w:rsidRDefault="00452077" w:rsidP="005F0B09">
      <w:pPr>
        <w:numPr>
          <w:ilvl w:val="0"/>
          <w:numId w:val="18"/>
        </w:numPr>
        <w:tabs>
          <w:tab w:val="left" w:pos="1682"/>
        </w:tabs>
        <w:spacing w:line="360" w:lineRule="auto"/>
        <w:jc w:val="both"/>
      </w:pPr>
      <w:r w:rsidRPr="005F0B09">
        <w:t xml:space="preserve">  граждан, пребывающих в запасе – 471;</w:t>
      </w:r>
    </w:p>
    <w:p w:rsidR="00452077" w:rsidRPr="005F0B09" w:rsidRDefault="00452077" w:rsidP="005F0B09">
      <w:pPr>
        <w:numPr>
          <w:ilvl w:val="0"/>
          <w:numId w:val="18"/>
        </w:numPr>
        <w:tabs>
          <w:tab w:val="left" w:pos="1682"/>
        </w:tabs>
        <w:spacing w:line="360" w:lineRule="auto"/>
        <w:jc w:val="both"/>
      </w:pPr>
      <w:r w:rsidRPr="005F0B09">
        <w:t xml:space="preserve">  забронировано – 134.</w:t>
      </w:r>
    </w:p>
    <w:p w:rsidR="005F0B09" w:rsidRDefault="005F0B09" w:rsidP="005F0B09">
      <w:pPr>
        <w:tabs>
          <w:tab w:val="left" w:pos="1682"/>
        </w:tabs>
        <w:spacing w:line="360" w:lineRule="auto"/>
        <w:ind w:firstLine="709"/>
      </w:pPr>
      <w:proofErr w:type="gramStart"/>
      <w:r w:rsidRPr="005F0B09">
        <w:t xml:space="preserve">В 2015 году призваны в Вооруженные Силы 309 человек, наряд на призыв выполняется.         </w:t>
      </w:r>
      <w:proofErr w:type="gramEnd"/>
    </w:p>
    <w:p w:rsidR="005F0B09" w:rsidRPr="005F0B09" w:rsidRDefault="005F0B09" w:rsidP="005F0B09">
      <w:pPr>
        <w:tabs>
          <w:tab w:val="left" w:pos="1682"/>
        </w:tabs>
        <w:spacing w:line="360" w:lineRule="auto"/>
        <w:ind w:firstLine="709"/>
      </w:pPr>
      <w:r w:rsidRPr="005F0B09">
        <w:t>В истекшем году на первичный воинский учет поставлены 763 гражданина 1998 года рождения. В торжественной обстановке вручено 112 удостоверений граждан, подлежащих призыву на военную службу.</w:t>
      </w:r>
    </w:p>
    <w:p w:rsidR="005F0B09" w:rsidRPr="005F0B09" w:rsidRDefault="005F0B09" w:rsidP="005F0B09">
      <w:pPr>
        <w:tabs>
          <w:tab w:val="left" w:pos="1682"/>
        </w:tabs>
        <w:spacing w:line="360" w:lineRule="auto"/>
        <w:ind w:firstLine="709"/>
        <w:jc w:val="both"/>
      </w:pPr>
      <w:r w:rsidRPr="005F0B09">
        <w:t xml:space="preserve">План мероприятий по военно-патриотическому воспитанию выполнен. </w:t>
      </w:r>
    </w:p>
    <w:p w:rsidR="005F0B09" w:rsidRPr="005F0B09" w:rsidRDefault="005F0B09" w:rsidP="005F0B09">
      <w:pPr>
        <w:tabs>
          <w:tab w:val="left" w:pos="1682"/>
        </w:tabs>
        <w:spacing w:line="360" w:lineRule="auto"/>
        <w:ind w:firstLine="709"/>
        <w:jc w:val="both"/>
      </w:pPr>
      <w:r w:rsidRPr="005F0B09">
        <w:t>На базе в/</w:t>
      </w:r>
      <w:proofErr w:type="gramStart"/>
      <w:r w:rsidRPr="005F0B09">
        <w:t>ч</w:t>
      </w:r>
      <w:proofErr w:type="gramEnd"/>
      <w:r w:rsidRPr="005F0B09">
        <w:t xml:space="preserve"> 2661 проведен районный День призывника. </w:t>
      </w:r>
    </w:p>
    <w:p w:rsidR="005F0B09" w:rsidRPr="005F0B09" w:rsidRDefault="005F0B09" w:rsidP="005F0B09">
      <w:pPr>
        <w:tabs>
          <w:tab w:val="left" w:pos="1682"/>
        </w:tabs>
        <w:spacing w:line="360" w:lineRule="auto"/>
        <w:ind w:firstLine="709"/>
        <w:jc w:val="both"/>
      </w:pPr>
      <w:r w:rsidRPr="005F0B09">
        <w:t xml:space="preserve">В мае команды района принимали участие в городском Дне призывника, где заняли </w:t>
      </w:r>
      <w:r w:rsidRPr="005F0B09">
        <w:rPr>
          <w:lang w:val="en-US"/>
        </w:rPr>
        <w:t>III</w:t>
      </w:r>
      <w:r w:rsidRPr="005F0B09">
        <w:t xml:space="preserve"> место. </w:t>
      </w:r>
    </w:p>
    <w:p w:rsidR="005F0B09" w:rsidRPr="005F0B09" w:rsidRDefault="005F0B09" w:rsidP="005F0B09">
      <w:pPr>
        <w:tabs>
          <w:tab w:val="left" w:pos="1682"/>
        </w:tabs>
        <w:spacing w:line="360" w:lineRule="auto"/>
        <w:ind w:firstLine="709"/>
        <w:jc w:val="both"/>
      </w:pPr>
      <w:r w:rsidRPr="005F0B09">
        <w:t xml:space="preserve">Всего по плану проведено 55 мероприятий, в которых приняли участие более 2000 человек. </w:t>
      </w:r>
    </w:p>
    <w:p w:rsidR="00DE1898" w:rsidRDefault="00DE1898">
      <w:r>
        <w:br w:type="page"/>
      </w:r>
    </w:p>
    <w:p w:rsidR="00DE1898" w:rsidRDefault="00DE1898" w:rsidP="00DE1898">
      <w:pPr>
        <w:spacing w:after="120"/>
        <w:jc w:val="center"/>
        <w:textAlignment w:val="baseline"/>
        <w:rPr>
          <w:rFonts w:eastAsia="+mn-ea"/>
          <w:b/>
          <w:bCs/>
          <w:color w:val="990000"/>
          <w:kern w:val="24"/>
          <w:sz w:val="28"/>
          <w:szCs w:val="28"/>
        </w:rPr>
      </w:pPr>
      <w:r w:rsidRPr="00DE1898">
        <w:rPr>
          <w:rFonts w:eastAsia="+mn-ea"/>
          <w:b/>
          <w:bCs/>
          <w:color w:val="990000"/>
          <w:kern w:val="24"/>
          <w:sz w:val="28"/>
          <w:szCs w:val="28"/>
        </w:rPr>
        <w:lastRenderedPageBreak/>
        <w:t xml:space="preserve">ЗАЩИТА НАСЕЛЕНИЯ И ТЕРРИТОРИИ </w:t>
      </w:r>
    </w:p>
    <w:p w:rsidR="00DE1898" w:rsidRPr="00DE1898" w:rsidRDefault="00DE1898" w:rsidP="00DE1898">
      <w:pPr>
        <w:spacing w:after="120"/>
        <w:jc w:val="center"/>
        <w:textAlignment w:val="baseline"/>
        <w:rPr>
          <w:sz w:val="28"/>
          <w:szCs w:val="28"/>
        </w:rPr>
      </w:pPr>
    </w:p>
    <w:p w:rsidR="00DE1898" w:rsidRPr="00DE1898" w:rsidRDefault="00DE1898" w:rsidP="00DE1898">
      <w:pPr>
        <w:tabs>
          <w:tab w:val="left" w:pos="1682"/>
        </w:tabs>
        <w:spacing w:line="360" w:lineRule="auto"/>
        <w:ind w:firstLine="709"/>
        <w:jc w:val="both"/>
      </w:pPr>
      <w:r w:rsidRPr="00DE1898">
        <w:t>В 2015 году специалистами МБУ «Защита населения и территории» г</w:t>
      </w:r>
      <w:proofErr w:type="gramStart"/>
      <w:r w:rsidRPr="00DE1898">
        <w:t>.Н</w:t>
      </w:r>
      <w:proofErr w:type="gramEnd"/>
      <w:r w:rsidRPr="00DE1898">
        <w:t>овокузнецка в Новоильинском районе проведены следующие мероприятия:</w:t>
      </w:r>
    </w:p>
    <w:p w:rsidR="00452077" w:rsidRPr="00DE1898" w:rsidRDefault="00452077" w:rsidP="00DE1898">
      <w:pPr>
        <w:numPr>
          <w:ilvl w:val="0"/>
          <w:numId w:val="19"/>
        </w:numPr>
        <w:tabs>
          <w:tab w:val="left" w:pos="1682"/>
        </w:tabs>
        <w:spacing w:line="360" w:lineRule="auto"/>
        <w:jc w:val="both"/>
      </w:pPr>
      <w:r w:rsidRPr="00DE1898">
        <w:t>125 рейдов по предупреждению пожарной безопасности и безопасности людей на водных объектах, из них 12 рейдов совместно с сотрудниками отделения надзорной деятельности по Новоильинскому району, 5 рейдов совместно с сотрудниками ПСЧ № 5 ФГКУ «11 отряд ФПС по Кемеровской области»;</w:t>
      </w:r>
    </w:p>
    <w:p w:rsidR="00452077" w:rsidRPr="00DE1898" w:rsidRDefault="00452077" w:rsidP="00DE1898">
      <w:pPr>
        <w:numPr>
          <w:ilvl w:val="0"/>
          <w:numId w:val="19"/>
        </w:numPr>
        <w:tabs>
          <w:tab w:val="left" w:pos="1682"/>
        </w:tabs>
        <w:spacing w:line="360" w:lineRule="auto"/>
        <w:jc w:val="both"/>
      </w:pPr>
      <w:r w:rsidRPr="00DE1898">
        <w:t xml:space="preserve">командно-штабная  тренировка по теме «Действия органов управления, сил и средств городского звена </w:t>
      </w:r>
      <w:proofErr w:type="gramStart"/>
      <w:r w:rsidRPr="00DE1898">
        <w:t>ТР</w:t>
      </w:r>
      <w:proofErr w:type="gramEnd"/>
      <w:r w:rsidRPr="00DE1898">
        <w:t xml:space="preserve"> РСЧС Кемеровской области по ликвидации последствий землетрясения в Новоильинском районе»;</w:t>
      </w:r>
    </w:p>
    <w:p w:rsidR="00452077" w:rsidRPr="00DE1898" w:rsidRDefault="00452077" w:rsidP="00DE1898">
      <w:pPr>
        <w:numPr>
          <w:ilvl w:val="0"/>
          <w:numId w:val="19"/>
        </w:numPr>
        <w:tabs>
          <w:tab w:val="left" w:pos="1682"/>
        </w:tabs>
        <w:spacing w:line="360" w:lineRule="auto"/>
        <w:jc w:val="both"/>
      </w:pPr>
      <w:r w:rsidRPr="00DE1898">
        <w:t>проверка документации 7 сборных эвакуационных пунктов, созданных на базе образовательных учреждений;</w:t>
      </w:r>
    </w:p>
    <w:p w:rsidR="00452077" w:rsidRPr="00DE1898" w:rsidRDefault="00452077" w:rsidP="00DE1898">
      <w:pPr>
        <w:numPr>
          <w:ilvl w:val="0"/>
          <w:numId w:val="19"/>
        </w:numPr>
        <w:tabs>
          <w:tab w:val="left" w:pos="1682"/>
        </w:tabs>
        <w:spacing w:line="360" w:lineRule="auto"/>
        <w:jc w:val="both"/>
      </w:pPr>
      <w:r w:rsidRPr="00DE1898">
        <w:t xml:space="preserve">практическое развертывание сборного эвакуационного пункта с выдачей средств индивидуальной защиты на базе МБОУ «Средняя общеобразовательная школа № 65»; </w:t>
      </w:r>
    </w:p>
    <w:p w:rsidR="00452077" w:rsidRPr="00DE1898" w:rsidRDefault="00452077" w:rsidP="00DE1898">
      <w:pPr>
        <w:numPr>
          <w:ilvl w:val="0"/>
          <w:numId w:val="19"/>
        </w:numPr>
        <w:tabs>
          <w:tab w:val="left" w:pos="1682"/>
        </w:tabs>
        <w:spacing w:line="360" w:lineRule="auto"/>
        <w:jc w:val="both"/>
      </w:pPr>
      <w:r w:rsidRPr="00DE1898">
        <w:t>проверка документации станции обеззараживания транспорта на базе ОАО «ПАТП-4», станции обеззараживания одежды на базе ГСУСО «Новокузнецкий дом-интернат для престарелых и инвалидов № 2;</w:t>
      </w:r>
    </w:p>
    <w:p w:rsidR="00452077" w:rsidRPr="00DE1898" w:rsidRDefault="00452077" w:rsidP="00DE1898">
      <w:pPr>
        <w:numPr>
          <w:ilvl w:val="0"/>
          <w:numId w:val="19"/>
        </w:numPr>
        <w:tabs>
          <w:tab w:val="left" w:pos="1682"/>
        </w:tabs>
        <w:spacing w:line="360" w:lineRule="auto"/>
        <w:jc w:val="both"/>
      </w:pPr>
      <w:r w:rsidRPr="00DE1898">
        <w:t>практическое развертывание санитарно-обмывочного пункта</w:t>
      </w:r>
      <w:r w:rsidR="00DE1898">
        <w:t xml:space="preserve"> </w:t>
      </w:r>
      <w:r w:rsidRPr="00DE1898">
        <w:t xml:space="preserve">ОАО «ПАТП-4»; </w:t>
      </w:r>
    </w:p>
    <w:p w:rsidR="00452077" w:rsidRPr="00DE1898" w:rsidRDefault="00452077" w:rsidP="00DE1898">
      <w:pPr>
        <w:numPr>
          <w:ilvl w:val="0"/>
          <w:numId w:val="19"/>
        </w:numPr>
        <w:tabs>
          <w:tab w:val="left" w:pos="1682"/>
        </w:tabs>
        <w:spacing w:line="360" w:lineRule="auto"/>
        <w:jc w:val="both"/>
      </w:pPr>
      <w:r w:rsidRPr="00DE1898">
        <w:t xml:space="preserve">проверка 10 пунктов временного размещения (ПВР) </w:t>
      </w:r>
      <w:r w:rsidRPr="00DE1898">
        <w:rPr>
          <w:lang w:val="en-US"/>
        </w:rPr>
        <w:t>III</w:t>
      </w:r>
      <w:r w:rsidRPr="00DE1898">
        <w:t xml:space="preserve"> очереди эвакуируемого населения при чрезвычайных ситуациях, разворачиваемых на базе общеобразовательных учреждений Новоильинского района; </w:t>
      </w:r>
    </w:p>
    <w:p w:rsidR="00452077" w:rsidRPr="00DE1898" w:rsidRDefault="00452077" w:rsidP="00DE1898">
      <w:pPr>
        <w:numPr>
          <w:ilvl w:val="0"/>
          <w:numId w:val="19"/>
        </w:numPr>
        <w:tabs>
          <w:tab w:val="left" w:pos="1682"/>
        </w:tabs>
        <w:spacing w:line="360" w:lineRule="auto"/>
        <w:jc w:val="both"/>
      </w:pPr>
      <w:r w:rsidRPr="00DE1898">
        <w:t xml:space="preserve">практические проверки работоспособности системы экстренного оповещения населения; </w:t>
      </w:r>
    </w:p>
    <w:p w:rsidR="00452077" w:rsidRPr="00DE1898" w:rsidRDefault="00452077" w:rsidP="00DE1898">
      <w:pPr>
        <w:numPr>
          <w:ilvl w:val="0"/>
          <w:numId w:val="19"/>
        </w:numPr>
        <w:tabs>
          <w:tab w:val="left" w:pos="1682"/>
        </w:tabs>
        <w:spacing w:line="360" w:lineRule="auto"/>
        <w:jc w:val="both"/>
      </w:pPr>
      <w:r w:rsidRPr="00DE1898">
        <w:t xml:space="preserve">распространено памяток и листовок на территории района -                2326 шт., проведено бесед с населением - 865; </w:t>
      </w:r>
    </w:p>
    <w:p w:rsidR="00452077" w:rsidRPr="00DE1898" w:rsidRDefault="00452077" w:rsidP="00DE1898">
      <w:pPr>
        <w:numPr>
          <w:ilvl w:val="0"/>
          <w:numId w:val="19"/>
        </w:numPr>
        <w:tabs>
          <w:tab w:val="left" w:pos="1682"/>
        </w:tabs>
        <w:spacing w:line="360" w:lineRule="auto"/>
        <w:jc w:val="both"/>
      </w:pPr>
      <w:r w:rsidRPr="00DE1898">
        <w:t>организованы и проведены уроки безопасности во всех общеобразовательных учреждениях района;</w:t>
      </w:r>
    </w:p>
    <w:p w:rsidR="00452077" w:rsidRPr="00DE1898" w:rsidRDefault="00452077" w:rsidP="00DE1898">
      <w:pPr>
        <w:numPr>
          <w:ilvl w:val="0"/>
          <w:numId w:val="19"/>
        </w:numPr>
        <w:tabs>
          <w:tab w:val="left" w:pos="1682"/>
        </w:tabs>
        <w:spacing w:line="360" w:lineRule="auto"/>
        <w:jc w:val="both"/>
      </w:pPr>
      <w:r w:rsidRPr="00DE1898">
        <w:t>в рамках месячника безопасности проведены экскурсии учащихся общеобразовательных учреждений района в пожарно-спасательную часть № 5 ФГКУ «11 отряд ФПС по Кемеровской области»;</w:t>
      </w:r>
    </w:p>
    <w:p w:rsidR="00452077" w:rsidRPr="00DE1898" w:rsidRDefault="00452077" w:rsidP="00DE1898">
      <w:pPr>
        <w:numPr>
          <w:ilvl w:val="0"/>
          <w:numId w:val="19"/>
        </w:numPr>
        <w:tabs>
          <w:tab w:val="left" w:pos="1682"/>
        </w:tabs>
        <w:spacing w:line="360" w:lineRule="auto"/>
        <w:jc w:val="both"/>
      </w:pPr>
      <w:r w:rsidRPr="00DE1898">
        <w:t xml:space="preserve">согласно плану–графику проведены 83 тренировки по экстренной эвакуации при различных ЧС в учреждениях и организациях района, в т.ч. 18 тренировок совместно с инспекторами отделения надзорной деятельности. </w:t>
      </w:r>
    </w:p>
    <w:p w:rsidR="00216A35" w:rsidRDefault="00216A35">
      <w:r>
        <w:br w:type="page"/>
      </w:r>
    </w:p>
    <w:p w:rsidR="00216A35" w:rsidRDefault="00216A35" w:rsidP="00216A35">
      <w:pPr>
        <w:tabs>
          <w:tab w:val="left" w:pos="1682"/>
        </w:tabs>
        <w:spacing w:line="360" w:lineRule="auto"/>
        <w:ind w:firstLine="709"/>
        <w:jc w:val="center"/>
        <w:rPr>
          <w:b/>
          <w:bCs/>
          <w:color w:val="C00000"/>
          <w:sz w:val="28"/>
          <w:szCs w:val="28"/>
        </w:rPr>
      </w:pPr>
      <w:r w:rsidRPr="00216A35">
        <w:rPr>
          <w:b/>
          <w:bCs/>
          <w:color w:val="C00000"/>
          <w:sz w:val="28"/>
          <w:szCs w:val="28"/>
        </w:rPr>
        <w:lastRenderedPageBreak/>
        <w:t>ПРАВООХРАНИТЕЛЬНАЯ РАБОТА</w:t>
      </w:r>
    </w:p>
    <w:p w:rsidR="00216A35" w:rsidRPr="00216A35" w:rsidRDefault="00216A35" w:rsidP="00216A35">
      <w:pPr>
        <w:tabs>
          <w:tab w:val="left" w:pos="1682"/>
        </w:tabs>
        <w:spacing w:line="360" w:lineRule="auto"/>
        <w:ind w:firstLine="709"/>
        <w:jc w:val="center"/>
        <w:rPr>
          <w:color w:val="C00000"/>
          <w:sz w:val="28"/>
          <w:szCs w:val="28"/>
        </w:rPr>
      </w:pPr>
    </w:p>
    <w:p w:rsidR="00216A35" w:rsidRPr="00216A35" w:rsidRDefault="00216A35" w:rsidP="00216A35">
      <w:pPr>
        <w:tabs>
          <w:tab w:val="left" w:pos="1682"/>
        </w:tabs>
        <w:spacing w:line="360" w:lineRule="auto"/>
        <w:ind w:firstLine="709"/>
        <w:jc w:val="both"/>
      </w:pPr>
      <w:r w:rsidRPr="00216A35">
        <w:t>Новоильинский район отличался самым низким уровнем преступности среди других районов города. Так, по итогам года он составил 131,3 условных преступления на 10 тыс. населения (уровень преступности по городу Новокузнецку составляет 215 преступлений на 10 тыс</w:t>
      </w:r>
      <w:proofErr w:type="gramStart"/>
      <w:r w:rsidRPr="00216A35">
        <w:t>.н</w:t>
      </w:r>
      <w:proofErr w:type="gramEnd"/>
      <w:r w:rsidRPr="00216A35">
        <w:t>аселения).</w:t>
      </w:r>
    </w:p>
    <w:p w:rsidR="00216A35" w:rsidRPr="00216A35" w:rsidRDefault="00216A35" w:rsidP="00216A35">
      <w:pPr>
        <w:tabs>
          <w:tab w:val="left" w:pos="1682"/>
        </w:tabs>
        <w:spacing w:line="360" w:lineRule="auto"/>
        <w:ind w:firstLine="709"/>
        <w:jc w:val="both"/>
      </w:pPr>
      <w:r w:rsidRPr="00216A35">
        <w:t xml:space="preserve">В течение 2015 года личным составом отдела полиции была продолжена работа по стабилизации оперативной обстановки на обслуживаемой территории, раскрытию и расследованию преступлений, розыску преступников, выявлению административных правонарушений, а также по охране общественного порядка и общественной безопасности на улицах и других общественных местах Новоильинского района. </w:t>
      </w:r>
      <w:proofErr w:type="gramStart"/>
      <w:r w:rsidRPr="00216A35">
        <w:t>Проводились операции «Розыск», «Арсенал», «Притон», «Дебитор», «Жилой сектор», «Надзор», а также рейды по охране общественного порядка на территории района, выявлению преступлений, административных правонарушений.</w:t>
      </w:r>
      <w:proofErr w:type="gramEnd"/>
    </w:p>
    <w:p w:rsidR="00216A35" w:rsidRPr="00216A35" w:rsidRDefault="00216A35" w:rsidP="00216A35">
      <w:pPr>
        <w:tabs>
          <w:tab w:val="left" w:pos="1682"/>
        </w:tabs>
        <w:spacing w:line="360" w:lineRule="auto"/>
        <w:ind w:firstLine="709"/>
        <w:jc w:val="both"/>
      </w:pPr>
      <w:r w:rsidRPr="00216A35">
        <w:t>Состояние преступности на территории Новоильинского района в 2015 году можно оценить, как стабильное. Всего зарегистрировано 1008 преступлений (2014 г. – 902), общий вал возрос на 11,8% (рост вала по городу Новокузнецку составил 7,8%).</w:t>
      </w:r>
    </w:p>
    <w:p w:rsidR="00216A35" w:rsidRPr="00216A35" w:rsidRDefault="00216A35" w:rsidP="00216A35">
      <w:pPr>
        <w:tabs>
          <w:tab w:val="left" w:pos="1682"/>
        </w:tabs>
        <w:spacing w:line="360" w:lineRule="auto"/>
        <w:ind w:firstLine="709"/>
        <w:jc w:val="both"/>
      </w:pPr>
      <w:r w:rsidRPr="00216A35">
        <w:t xml:space="preserve">Всего сотрудниками отдела полиции «Новоильинский» за                    12 месяцев 2015 г. установлены лица, совершившие 643 преступления (2014 г. – 639), раскрываемость по зарегистрированным преступлениям составила 64% (при </w:t>
      </w:r>
      <w:proofErr w:type="spellStart"/>
      <w:r w:rsidRPr="00216A35">
        <w:t>среднегородской</w:t>
      </w:r>
      <w:proofErr w:type="spellEnd"/>
      <w:r w:rsidRPr="00216A35">
        <w:t xml:space="preserve"> – 56%). По показателям раскрытия и расследования преступлений отдел полиции «Новоильинский» занимает третье место из восьми отделов полиции города Новокузнецка.</w:t>
      </w:r>
    </w:p>
    <w:p w:rsidR="00216A35" w:rsidRPr="00216A35" w:rsidRDefault="00216A35" w:rsidP="00216A35">
      <w:pPr>
        <w:tabs>
          <w:tab w:val="left" w:pos="1682"/>
        </w:tabs>
        <w:spacing w:line="360" w:lineRule="auto"/>
        <w:ind w:firstLine="709"/>
        <w:jc w:val="both"/>
      </w:pPr>
      <w:r w:rsidRPr="00216A35">
        <w:t>В 2015 году произошли некоторые изменения в структуре преступности. Общее количество зарегистрированных преступлений против личности сократилось на 15%.</w:t>
      </w:r>
      <w:r>
        <w:t xml:space="preserve"> </w:t>
      </w:r>
      <w:r w:rsidRPr="00216A35">
        <w:t>За 12 месяцев 2015 года зарегистрировано 4 умышленных убийства (2014 г. - 3), и 18 причинений тяжкого вреда здоровью (2014 г. – 19), в том числе со смертельным исходом – 8 (2014 г. – 5).</w:t>
      </w:r>
    </w:p>
    <w:p w:rsidR="00216A35" w:rsidRPr="00216A35" w:rsidRDefault="00216A35" w:rsidP="00216A35">
      <w:pPr>
        <w:tabs>
          <w:tab w:val="left" w:pos="1682"/>
        </w:tabs>
        <w:spacing w:line="360" w:lineRule="auto"/>
        <w:ind w:firstLine="709"/>
        <w:jc w:val="both"/>
      </w:pPr>
      <w:r w:rsidRPr="00216A35">
        <w:t xml:space="preserve">Работа по раскрытию тяжких и особо тяжких преступлений против личности организована на должном уровне, за 2015 год остались нераскрытыми одно умышленное убийство и одно причинение ТВЗ со смертельным исходом. </w:t>
      </w:r>
    </w:p>
    <w:p w:rsidR="00216A35" w:rsidRPr="00216A35" w:rsidRDefault="00216A35" w:rsidP="00216A35">
      <w:pPr>
        <w:tabs>
          <w:tab w:val="left" w:pos="1682"/>
        </w:tabs>
        <w:spacing w:line="360" w:lineRule="auto"/>
        <w:ind w:firstLine="709"/>
        <w:jc w:val="both"/>
      </w:pPr>
      <w:r>
        <w:t>\</w:t>
      </w:r>
      <w:r w:rsidRPr="00216A35">
        <w:t>Количество преступлений против собственности возросло на 24% (2014 г. – 506, 2015 г. – 626) за счет роста числа краж и мошенничеств, совершенных посредством услуги «мобильный банк» и сети Интернет.</w:t>
      </w:r>
    </w:p>
    <w:p w:rsidR="00216A35" w:rsidRPr="00216A35" w:rsidRDefault="00216A35" w:rsidP="00216A35">
      <w:pPr>
        <w:tabs>
          <w:tab w:val="left" w:pos="1682"/>
        </w:tabs>
        <w:spacing w:line="360" w:lineRule="auto"/>
        <w:ind w:firstLine="709"/>
        <w:jc w:val="both"/>
      </w:pPr>
      <w:r w:rsidRPr="00216A35">
        <w:t xml:space="preserve">Большой проблемой в 2015 году стали мошенничества – при росте регистрации мошенничеств с 56 до 77, нераскрыто осталось  73 преступления (2014г.– 45). Основной массив </w:t>
      </w:r>
      <w:proofErr w:type="gramStart"/>
      <w:r w:rsidRPr="00216A35">
        <w:t>нераскрытых</w:t>
      </w:r>
      <w:proofErr w:type="gramEnd"/>
      <w:r w:rsidRPr="00216A35">
        <w:t xml:space="preserve"> – это 64 мошенничества - совершены через «мобильный банк» и сеть Интернет.</w:t>
      </w:r>
    </w:p>
    <w:p w:rsidR="00216A35" w:rsidRPr="00216A35" w:rsidRDefault="00216A35" w:rsidP="00216A35">
      <w:pPr>
        <w:tabs>
          <w:tab w:val="left" w:pos="1682"/>
        </w:tabs>
        <w:spacing w:line="360" w:lineRule="auto"/>
        <w:ind w:firstLine="709"/>
        <w:jc w:val="both"/>
      </w:pPr>
      <w:proofErr w:type="gramStart"/>
      <w:r w:rsidRPr="00216A35">
        <w:t xml:space="preserve">За 2015 год зарегистрировано 411 краж всех форм собственности (2014 г. – 302), лица установлены по 226 преступлениям (что на 48 преступлений больше, чем за аналогичный период </w:t>
      </w:r>
      <w:r w:rsidRPr="00216A35">
        <w:lastRenderedPageBreak/>
        <w:t>прошлого года), при этом, остаток нераскрытых краж возрос со 124 до 185, что не позволило отделу полиции по показателям раскрываемости краж выйти на уровень прошлого года. 79 краж из числа нераскрытых связаны с переводом</w:t>
      </w:r>
      <w:proofErr w:type="gramEnd"/>
      <w:r w:rsidRPr="00216A35">
        <w:t xml:space="preserve"> денежных сре</w:t>
      </w:r>
      <w:proofErr w:type="gramStart"/>
      <w:r w:rsidRPr="00216A35">
        <w:t>дств гр</w:t>
      </w:r>
      <w:proofErr w:type="gramEnd"/>
      <w:r w:rsidRPr="00216A35">
        <w:t>аждан с банковских счетов через подключенную услугу «мобильный банк».</w:t>
      </w:r>
    </w:p>
    <w:p w:rsidR="00216A35" w:rsidRPr="00216A35" w:rsidRDefault="00216A35" w:rsidP="00216A35">
      <w:pPr>
        <w:tabs>
          <w:tab w:val="left" w:pos="1682"/>
        </w:tabs>
        <w:spacing w:line="360" w:lineRule="auto"/>
        <w:ind w:firstLine="709"/>
        <w:jc w:val="both"/>
      </w:pPr>
      <w:r w:rsidRPr="00216A35">
        <w:t>В 2015 году возросло число квартирных краж (с 8 до 15 преступлений), из них 8 осталось нераскрытыми. На территории Новоильинского района действовали, как минимум, две группы квартирных воров «гастролеров», одну из которых, совершивших три кражи, удалось задержать в г</w:t>
      </w:r>
      <w:proofErr w:type="gramStart"/>
      <w:r w:rsidRPr="00216A35">
        <w:t>.Б</w:t>
      </w:r>
      <w:proofErr w:type="gramEnd"/>
      <w:r w:rsidRPr="00216A35">
        <w:t>арнаул.</w:t>
      </w:r>
    </w:p>
    <w:p w:rsidR="00216A35" w:rsidRPr="00216A35" w:rsidRDefault="00216A35" w:rsidP="00216A35">
      <w:pPr>
        <w:tabs>
          <w:tab w:val="left" w:pos="1682"/>
        </w:tabs>
        <w:spacing w:line="360" w:lineRule="auto"/>
        <w:ind w:firstLine="709"/>
        <w:jc w:val="both"/>
      </w:pPr>
      <w:r w:rsidRPr="00216A35">
        <w:t xml:space="preserve">За 2015 год было зарегистрировано 3 разбоя (2014 г. – 11), лица, их совершившие, установлены по всем трем. Зарегистрировано                     55 грабежей (2014 г. – 59), из них 14 нераскрыто (2014г. – 12), раскрываемость грабежей составила 75% (что выше </w:t>
      </w:r>
      <w:proofErr w:type="spellStart"/>
      <w:r w:rsidRPr="00216A35">
        <w:t>среднегородской</w:t>
      </w:r>
      <w:proofErr w:type="spellEnd"/>
      <w:r w:rsidRPr="00216A35">
        <w:t xml:space="preserve"> – на 12%).</w:t>
      </w:r>
    </w:p>
    <w:p w:rsidR="00216A35" w:rsidRPr="00216A35" w:rsidRDefault="00216A35" w:rsidP="00216A35">
      <w:pPr>
        <w:tabs>
          <w:tab w:val="left" w:pos="1682"/>
        </w:tabs>
        <w:spacing w:line="360" w:lineRule="auto"/>
        <w:ind w:firstLine="709"/>
        <w:jc w:val="both"/>
      </w:pPr>
      <w:r w:rsidRPr="00216A35">
        <w:t>Обстановка с преступными посягательствами на автомототранспортные средства в Новоильинском районе складывается следующим образом - за 12 месяцев 2015 года зарегистрировано 14 преступлений по фактам неправомерного завладения транспортными средствами (2014 г. – 15), лица, их совершившие, не установлены по одному преступлению (покушение на угон автомашины ВАЗ 21093).</w:t>
      </w:r>
    </w:p>
    <w:p w:rsidR="00216A35" w:rsidRPr="00216A35" w:rsidRDefault="00216A35" w:rsidP="00216A35">
      <w:pPr>
        <w:tabs>
          <w:tab w:val="left" w:pos="1682"/>
        </w:tabs>
        <w:spacing w:line="360" w:lineRule="auto"/>
        <w:ind w:firstLine="709"/>
        <w:jc w:val="both"/>
      </w:pPr>
      <w:r w:rsidRPr="00216A35">
        <w:t xml:space="preserve">Краж автомототранспорта зарегистрировано 9 (2015 г. – 11), лица, их совершившие, не установлены по семи, из них пять автомашин, один мотоцикл и один снегоход. </w:t>
      </w:r>
    </w:p>
    <w:p w:rsidR="00216A35" w:rsidRPr="00216A35" w:rsidRDefault="00216A35" w:rsidP="00216A35">
      <w:pPr>
        <w:tabs>
          <w:tab w:val="left" w:pos="1682"/>
        </w:tabs>
        <w:spacing w:line="360" w:lineRule="auto"/>
        <w:ind w:firstLine="709"/>
        <w:jc w:val="both"/>
      </w:pPr>
      <w:r w:rsidRPr="00216A35">
        <w:rPr>
          <w:b/>
          <w:bCs/>
        </w:rPr>
        <w:t>Борьба с незаконным оборотом наркотиков</w:t>
      </w:r>
      <w:r w:rsidRPr="00216A35">
        <w:t xml:space="preserve"> </w:t>
      </w:r>
    </w:p>
    <w:p w:rsidR="00216A35" w:rsidRPr="00216A35" w:rsidRDefault="00216A35" w:rsidP="00216A35">
      <w:pPr>
        <w:tabs>
          <w:tab w:val="left" w:pos="1682"/>
        </w:tabs>
        <w:spacing w:line="360" w:lineRule="auto"/>
        <w:ind w:firstLine="709"/>
        <w:jc w:val="both"/>
      </w:pPr>
      <w:r w:rsidRPr="00216A35">
        <w:t xml:space="preserve">Активизирована работа по борьбе с незаконным оборотом наркотиков на территории района. За 12 месяцев 2015 года выявлено и поставлено на учет 69 преступлений, связанных с незаконным оборотом наркотиков (2014 г. - 40), из них 44 факта сбыта и 25 хранений.     </w:t>
      </w:r>
    </w:p>
    <w:p w:rsidR="00216A35" w:rsidRPr="00216A35" w:rsidRDefault="00216A35" w:rsidP="00216A35">
      <w:pPr>
        <w:tabs>
          <w:tab w:val="left" w:pos="1682"/>
        </w:tabs>
        <w:spacing w:line="360" w:lineRule="auto"/>
        <w:ind w:firstLine="709"/>
        <w:jc w:val="both"/>
      </w:pPr>
      <w:r w:rsidRPr="00216A35">
        <w:t xml:space="preserve">Раскрыты 10 преступлений по фактам сбыта наркотических средств (2014 г. – 13) и 23 преступления по фактам хранения наркотиков (2014 г. -  10). Из незаконного оборота изъято 452 грамма наркотических средств (2014 г. – 188), из них большая часть синтетических наркотиков. </w:t>
      </w:r>
    </w:p>
    <w:p w:rsidR="00216A35" w:rsidRPr="00216A35" w:rsidRDefault="00216A35" w:rsidP="00216A35">
      <w:pPr>
        <w:tabs>
          <w:tab w:val="left" w:pos="1682"/>
        </w:tabs>
        <w:spacing w:line="360" w:lineRule="auto"/>
        <w:ind w:firstLine="709"/>
        <w:jc w:val="both"/>
      </w:pPr>
      <w:r w:rsidRPr="00216A35">
        <w:t xml:space="preserve">Кроме того, в 2015 году была пресечена деятельность преступной группы, занимающейся распространением наркотиков на территории Новоильинского района. Уголовное дело в отношении членов данной группы, которой вменяется 15 эпизодов преступной деятельности, из которых 11 - это </w:t>
      </w:r>
      <w:proofErr w:type="spellStart"/>
      <w:r w:rsidRPr="00216A35">
        <w:t>наркопреступления</w:t>
      </w:r>
      <w:proofErr w:type="spellEnd"/>
      <w:r w:rsidRPr="00216A35">
        <w:t>, расследуется в Следственном комитете.</w:t>
      </w:r>
    </w:p>
    <w:p w:rsidR="00216A35" w:rsidRPr="00216A35" w:rsidRDefault="00216A35" w:rsidP="00216A35">
      <w:pPr>
        <w:tabs>
          <w:tab w:val="left" w:pos="1682"/>
        </w:tabs>
        <w:spacing w:line="360" w:lineRule="auto"/>
        <w:ind w:firstLine="709"/>
        <w:jc w:val="both"/>
      </w:pPr>
      <w:r w:rsidRPr="00216A35">
        <w:rPr>
          <w:b/>
          <w:bCs/>
        </w:rPr>
        <w:t>Состояние правопорядка в общественных местах и на улицах</w:t>
      </w:r>
      <w:r w:rsidRPr="00216A35">
        <w:t xml:space="preserve"> </w:t>
      </w:r>
    </w:p>
    <w:p w:rsidR="00216A35" w:rsidRPr="00216A35" w:rsidRDefault="00216A35" w:rsidP="00216A35">
      <w:pPr>
        <w:tabs>
          <w:tab w:val="left" w:pos="1682"/>
        </w:tabs>
        <w:spacing w:line="360" w:lineRule="auto"/>
        <w:ind w:firstLine="709"/>
        <w:jc w:val="both"/>
      </w:pPr>
      <w:r w:rsidRPr="00216A35">
        <w:t>Возросло число преступлений, совершаемых в общественных местах (с 364 до 391), и количество преступлений, совершаемых на улицах (2014 г. – 225, 2015 г. – 230).</w:t>
      </w:r>
    </w:p>
    <w:p w:rsidR="00216A35" w:rsidRPr="00216A35" w:rsidRDefault="00216A35" w:rsidP="00216A35">
      <w:pPr>
        <w:tabs>
          <w:tab w:val="left" w:pos="1682"/>
        </w:tabs>
        <w:spacing w:line="360" w:lineRule="auto"/>
        <w:ind w:firstLine="709"/>
        <w:jc w:val="both"/>
      </w:pPr>
      <w:r w:rsidRPr="00216A35">
        <w:t>Удельный вес «уличных» преступлений в Новоильинском районе ниже, чем в среднем по городу, но все же каждое четвертое преступление от числа зарегистрированных, совершается на улицах. Так, за 12 месяцев 2015 года на улицах района совершено 25 грабежей, 83 кражи, 2 причинения тяжкого вреда здоровью.</w:t>
      </w:r>
    </w:p>
    <w:p w:rsidR="00216A35" w:rsidRPr="00216A35" w:rsidRDefault="00216A35" w:rsidP="00216A35">
      <w:pPr>
        <w:tabs>
          <w:tab w:val="left" w:pos="1682"/>
        </w:tabs>
        <w:spacing w:line="360" w:lineRule="auto"/>
        <w:ind w:firstLine="709"/>
        <w:jc w:val="both"/>
      </w:pPr>
      <w:r w:rsidRPr="00216A35">
        <w:rPr>
          <w:b/>
          <w:bCs/>
        </w:rPr>
        <w:lastRenderedPageBreak/>
        <w:t>Состояние преступности среди несовершеннолетних.   Результаты работы отделения по делам несовершеннолетних</w:t>
      </w:r>
      <w:r w:rsidRPr="00216A35">
        <w:t xml:space="preserve"> </w:t>
      </w:r>
    </w:p>
    <w:p w:rsidR="00216A35" w:rsidRPr="00216A35" w:rsidRDefault="00216A35" w:rsidP="00216A35">
      <w:pPr>
        <w:tabs>
          <w:tab w:val="left" w:pos="1682"/>
        </w:tabs>
        <w:spacing w:line="360" w:lineRule="auto"/>
        <w:ind w:firstLine="709"/>
        <w:jc w:val="both"/>
      </w:pPr>
      <w:r w:rsidRPr="00216A35">
        <w:t xml:space="preserve">В 2015 году в Новоильинском районе отмечается рост подростковой преступности. Несовершеннолетними, либо с их участием совершено 43 преступления  из числа расследованных (2014 г. – 34), уровень подростковой преступности возрос с 5,5 до 6,6% (при </w:t>
      </w:r>
      <w:proofErr w:type="spellStart"/>
      <w:r w:rsidRPr="00216A35">
        <w:t>среднегородском</w:t>
      </w:r>
      <w:proofErr w:type="spellEnd"/>
      <w:r w:rsidRPr="00216A35">
        <w:t xml:space="preserve"> – 4,8%).</w:t>
      </w:r>
    </w:p>
    <w:p w:rsidR="00216A35" w:rsidRPr="00216A35" w:rsidRDefault="00216A35" w:rsidP="00216A35">
      <w:pPr>
        <w:tabs>
          <w:tab w:val="left" w:pos="1682"/>
        </w:tabs>
        <w:spacing w:line="360" w:lineRule="auto"/>
        <w:ind w:firstLine="709"/>
        <w:jc w:val="both"/>
      </w:pPr>
      <w:r w:rsidRPr="00216A35">
        <w:t>В числе преступлений, совершенных несовершеннолетними, либо с их участием - 16 краж, 11 грабежей, 3 угона, 5 преступлений, связанных с незаконным оборотом наркотиков.</w:t>
      </w:r>
    </w:p>
    <w:p w:rsidR="00216A35" w:rsidRPr="00216A35" w:rsidRDefault="00216A35" w:rsidP="00216A35">
      <w:pPr>
        <w:tabs>
          <w:tab w:val="left" w:pos="1682"/>
        </w:tabs>
        <w:spacing w:line="360" w:lineRule="auto"/>
        <w:ind w:firstLine="709"/>
        <w:jc w:val="both"/>
      </w:pPr>
      <w:r w:rsidRPr="00216A35">
        <w:t xml:space="preserve">Возросло (с 6 до 10) число тяжких и особо тяжких преступлений, совершенных несовершеннолетними. Возросло (с 2 до 11) число преступлений, совершенных в группах, в том числе 5 преступлений </w:t>
      </w:r>
      <w:proofErr w:type="gramStart"/>
      <w:r w:rsidRPr="00216A35">
        <w:t>совершены</w:t>
      </w:r>
      <w:proofErr w:type="gramEnd"/>
      <w:r w:rsidRPr="00216A35">
        <w:t xml:space="preserve"> в составе смешанных групп.</w:t>
      </w:r>
    </w:p>
    <w:p w:rsidR="00216A35" w:rsidRPr="00216A35" w:rsidRDefault="00216A35" w:rsidP="00216A35">
      <w:pPr>
        <w:tabs>
          <w:tab w:val="left" w:pos="1682"/>
        </w:tabs>
        <w:spacing w:line="360" w:lineRule="auto"/>
        <w:ind w:firstLine="709"/>
        <w:jc w:val="both"/>
      </w:pPr>
      <w:r w:rsidRPr="00216A35">
        <w:t xml:space="preserve">Личным составом ОПДН в текущем году была активизирована работа по профилактике подростковой преступности. </w:t>
      </w:r>
      <w:proofErr w:type="gramStart"/>
      <w:r w:rsidRPr="00216A35">
        <w:t>За 12 месяцев 2015 года инспекторами ОПДН выявлены и поставлены на учет                   154 несовершеннолетних, 25 групп антиобщественной направленности,  59 неблагополучный родителей.</w:t>
      </w:r>
      <w:proofErr w:type="gramEnd"/>
    </w:p>
    <w:p w:rsidR="00216A35" w:rsidRPr="00216A35" w:rsidRDefault="00216A35" w:rsidP="00216A35">
      <w:pPr>
        <w:tabs>
          <w:tab w:val="left" w:pos="1682"/>
        </w:tabs>
        <w:spacing w:line="360" w:lineRule="auto"/>
        <w:ind w:firstLine="709"/>
        <w:jc w:val="both"/>
      </w:pPr>
      <w:r w:rsidRPr="00216A35">
        <w:t>Инспекторами ОПДН раскрыто лично 28 преступлений, составлено 615 административных протоколов. Активизирована работа по выявлению правонарушений, связанных с продажей несовершеннолетним алкогольной, спиртосодержащей и табачной продукции.</w:t>
      </w:r>
    </w:p>
    <w:p w:rsidR="00216A35" w:rsidRPr="00216A35" w:rsidRDefault="00216A35" w:rsidP="00216A35">
      <w:pPr>
        <w:tabs>
          <w:tab w:val="left" w:pos="1682"/>
        </w:tabs>
        <w:spacing w:line="360" w:lineRule="auto"/>
        <w:ind w:firstLine="709"/>
        <w:jc w:val="both"/>
      </w:pPr>
      <w:r w:rsidRPr="00216A35">
        <w:t xml:space="preserve">         </w:t>
      </w:r>
    </w:p>
    <w:p w:rsidR="00216A35" w:rsidRPr="00216A35" w:rsidRDefault="00216A35" w:rsidP="00216A35">
      <w:pPr>
        <w:tabs>
          <w:tab w:val="left" w:pos="1682"/>
        </w:tabs>
        <w:spacing w:line="360" w:lineRule="auto"/>
        <w:ind w:firstLine="709"/>
        <w:jc w:val="both"/>
      </w:pPr>
      <w:r w:rsidRPr="00216A35">
        <w:t xml:space="preserve">Всего за 12 месяцев 2015 года выявлено 26 административных правонарушений по главе 14 </w:t>
      </w:r>
      <w:proofErr w:type="spellStart"/>
      <w:r w:rsidRPr="00216A35">
        <w:t>КоАП</w:t>
      </w:r>
      <w:proofErr w:type="spellEnd"/>
      <w:r w:rsidRPr="00216A35">
        <w:t xml:space="preserve"> РФ, в том числе по п.2.1. статье 14.16 </w:t>
      </w:r>
      <w:proofErr w:type="spellStart"/>
      <w:r w:rsidRPr="00216A35">
        <w:t>КоАП</w:t>
      </w:r>
      <w:proofErr w:type="spellEnd"/>
      <w:r w:rsidRPr="00216A35">
        <w:t xml:space="preserve"> РФ (Розничная продажа несовершеннолетнему алкогольной продукции) составлено 11 административных протоколов.</w:t>
      </w:r>
    </w:p>
    <w:p w:rsidR="00216A35" w:rsidRPr="00216A35" w:rsidRDefault="00216A35" w:rsidP="00216A35">
      <w:pPr>
        <w:tabs>
          <w:tab w:val="left" w:pos="1682"/>
        </w:tabs>
        <w:spacing w:line="360" w:lineRule="auto"/>
        <w:ind w:firstLine="709"/>
        <w:jc w:val="both"/>
      </w:pPr>
      <w:r w:rsidRPr="00216A35">
        <w:rPr>
          <w:b/>
          <w:bCs/>
        </w:rPr>
        <w:t>Профилактическая работа. Результаты работы отдела участковых уполномоченных полиции</w:t>
      </w:r>
      <w:r w:rsidRPr="00216A35">
        <w:t xml:space="preserve"> </w:t>
      </w:r>
    </w:p>
    <w:p w:rsidR="00216A35" w:rsidRPr="00216A35" w:rsidRDefault="00216A35" w:rsidP="00216A35">
      <w:pPr>
        <w:tabs>
          <w:tab w:val="left" w:pos="1682"/>
        </w:tabs>
        <w:spacing w:line="360" w:lineRule="auto"/>
        <w:ind w:firstLine="709"/>
        <w:jc w:val="both"/>
      </w:pPr>
      <w:r w:rsidRPr="00216A35">
        <w:t>Благодаря усиленным мерам профилактики в 2015 году сократилось число преступлений, совершенных в сфере семейно-бытовых отношений (2014 г. - 216, 2015 г. - 179).</w:t>
      </w:r>
    </w:p>
    <w:p w:rsidR="00216A35" w:rsidRPr="00216A35" w:rsidRDefault="00216A35" w:rsidP="00216A35">
      <w:pPr>
        <w:tabs>
          <w:tab w:val="left" w:pos="1682"/>
        </w:tabs>
        <w:spacing w:line="360" w:lineRule="auto"/>
        <w:ind w:firstLine="709"/>
        <w:jc w:val="both"/>
      </w:pPr>
      <w:r w:rsidRPr="00216A35">
        <w:t>Незначительно сократилось число преступлений, совершенных в состоянии алкогольного опьянения (с 368 до 346,  на 22 эпизода), но при этом удельный вес «пьяной» преступности (53,5%) - один из самых высоких по городу Новокузнецку (</w:t>
      </w:r>
      <w:proofErr w:type="spellStart"/>
      <w:r w:rsidRPr="00216A35">
        <w:t>среднегородской</w:t>
      </w:r>
      <w:proofErr w:type="spellEnd"/>
      <w:r w:rsidRPr="00216A35">
        <w:t xml:space="preserve"> – 45,6%).</w:t>
      </w:r>
    </w:p>
    <w:p w:rsidR="00216A35" w:rsidRPr="00216A35" w:rsidRDefault="00216A35" w:rsidP="00216A35">
      <w:pPr>
        <w:tabs>
          <w:tab w:val="left" w:pos="1682"/>
        </w:tabs>
        <w:spacing w:line="360" w:lineRule="auto"/>
        <w:ind w:firstLine="709"/>
        <w:jc w:val="both"/>
      </w:pPr>
      <w:r w:rsidRPr="00216A35">
        <w:t>С целью профилактики «пьяной» и «бытовой» преступности подразделениями охраны общественного порядка активизирована работа по выявлению административных правонарушений. Всего за 12 месяцев 2015 года к административной ответственности привлечены 4184 человека (2014 г. – 4090).</w:t>
      </w:r>
    </w:p>
    <w:p w:rsidR="00216A35" w:rsidRPr="00216A35" w:rsidRDefault="00216A35" w:rsidP="00216A35">
      <w:pPr>
        <w:tabs>
          <w:tab w:val="left" w:pos="1682"/>
        </w:tabs>
        <w:spacing w:line="360" w:lineRule="auto"/>
        <w:ind w:firstLine="709"/>
        <w:jc w:val="both"/>
      </w:pPr>
      <w:r w:rsidRPr="00216A35">
        <w:t xml:space="preserve">По статье 20.1 </w:t>
      </w:r>
      <w:proofErr w:type="spellStart"/>
      <w:r w:rsidRPr="00216A35">
        <w:t>КоАП</w:t>
      </w:r>
      <w:proofErr w:type="spellEnd"/>
      <w:r w:rsidRPr="00216A35">
        <w:t xml:space="preserve"> РФ (мелкое хулиганство) составлено 1085 протоколов, по статьям 20.20 и 20.21 </w:t>
      </w:r>
      <w:proofErr w:type="spellStart"/>
      <w:r w:rsidRPr="00216A35">
        <w:t>КоАП</w:t>
      </w:r>
      <w:proofErr w:type="spellEnd"/>
      <w:r w:rsidRPr="00216A35">
        <w:t xml:space="preserve"> РФ (потребление алкогольной продукции и появление в общественных местах в состоянии опьянения) – 1446 протоколов.</w:t>
      </w:r>
    </w:p>
    <w:p w:rsidR="00216A35" w:rsidRPr="00216A35" w:rsidRDefault="00216A35" w:rsidP="00216A35">
      <w:pPr>
        <w:tabs>
          <w:tab w:val="left" w:pos="1682"/>
        </w:tabs>
        <w:spacing w:line="360" w:lineRule="auto"/>
        <w:ind w:firstLine="709"/>
        <w:jc w:val="both"/>
      </w:pPr>
      <w:r w:rsidRPr="00216A35">
        <w:lastRenderedPageBreak/>
        <w:t>Ведущая роль в системе профилактики преступлений и правонарушений принадлежит участковым уполномоченным полиции.       На всех видах профилактических учетов в настоящее время состоит 818 человек, в том числе 168 условно осужденных, 45 – состоящих под административным надзором, 39 алкоголиков, 58 наркоманов. За 12 месяцев 2015 года участковыми уполномоченными раскрыто лично 277 преступлений, выявлено 1223 административных правонарушения.</w:t>
      </w:r>
    </w:p>
    <w:p w:rsidR="00216A35" w:rsidRPr="00216A35" w:rsidRDefault="00216A35" w:rsidP="00216A35">
      <w:pPr>
        <w:tabs>
          <w:tab w:val="left" w:pos="1682"/>
        </w:tabs>
        <w:spacing w:line="360" w:lineRule="auto"/>
        <w:ind w:firstLine="709"/>
        <w:jc w:val="both"/>
      </w:pPr>
      <w:r w:rsidRPr="00216A35">
        <w:t>Продолжена работа УУП по паспортизации заселяемых домов (ул</w:t>
      </w:r>
      <w:proofErr w:type="gramStart"/>
      <w:r w:rsidRPr="00216A35">
        <w:t>.Р</w:t>
      </w:r>
      <w:proofErr w:type="gramEnd"/>
      <w:r w:rsidRPr="00216A35">
        <w:t xml:space="preserve">окоссовского, </w:t>
      </w:r>
      <w:proofErr w:type="spellStart"/>
      <w:r w:rsidRPr="00216A35">
        <w:t>Звездова</w:t>
      </w:r>
      <w:proofErr w:type="spellEnd"/>
      <w:r w:rsidRPr="00216A35">
        <w:t>), при выявлении неблагополучных семей, лиц, злоупотребляющих спиртным и ведущих асоциальный образ жизни, осуществляется постановка их на профилактический учет.</w:t>
      </w:r>
    </w:p>
    <w:p w:rsidR="00216A35" w:rsidRPr="00216A35" w:rsidRDefault="00216A35" w:rsidP="00216A35">
      <w:pPr>
        <w:tabs>
          <w:tab w:val="left" w:pos="1682"/>
        </w:tabs>
        <w:spacing w:line="360" w:lineRule="auto"/>
        <w:ind w:firstLine="709"/>
        <w:jc w:val="both"/>
      </w:pPr>
      <w:r w:rsidRPr="00216A35">
        <w:t>  Руководством Управления МВД России по г</w:t>
      </w:r>
      <w:proofErr w:type="gramStart"/>
      <w:r w:rsidRPr="00216A35">
        <w:t>.Н</w:t>
      </w:r>
      <w:proofErr w:type="gramEnd"/>
      <w:r w:rsidRPr="00216A35">
        <w:t>овокузнецку деятельность отдела полиции «Новоильинский» по итогам 12 месяцев 2015 года признана удовлетворительной.</w:t>
      </w:r>
    </w:p>
    <w:p w:rsidR="00216A35" w:rsidRPr="00216A35" w:rsidRDefault="00216A35" w:rsidP="00216A35">
      <w:pPr>
        <w:tabs>
          <w:tab w:val="left" w:pos="1682"/>
        </w:tabs>
        <w:spacing w:line="360" w:lineRule="auto"/>
        <w:ind w:firstLine="709"/>
        <w:jc w:val="both"/>
      </w:pPr>
      <w:r w:rsidRPr="00216A35">
        <w:t xml:space="preserve">В соответствии с оценкой оперативной обстановки, складывающейся на территории Новоильинского района, учитывая имеющиеся недостатки в оперативно-служебной деятельности, в 2016 году будет продолжена работа по профилактике, выявлению и раскрытию преступлений,  охране общественного порядка и общественной безопасности на улицах и общественных местах. </w:t>
      </w:r>
    </w:p>
    <w:p w:rsidR="00515409" w:rsidRDefault="00515409">
      <w:r>
        <w:br w:type="page"/>
      </w:r>
    </w:p>
    <w:p w:rsidR="00515409" w:rsidRDefault="00515409" w:rsidP="00515409">
      <w:pPr>
        <w:spacing w:after="120"/>
        <w:jc w:val="center"/>
        <w:textAlignment w:val="baseline"/>
        <w:rPr>
          <w:rFonts w:eastAsia="+mn-ea"/>
          <w:b/>
          <w:bCs/>
          <w:color w:val="990000"/>
          <w:kern w:val="24"/>
          <w:sz w:val="28"/>
          <w:szCs w:val="28"/>
        </w:rPr>
      </w:pPr>
      <w:r w:rsidRPr="00515409">
        <w:rPr>
          <w:rFonts w:eastAsia="+mn-ea"/>
          <w:b/>
          <w:bCs/>
          <w:color w:val="990000"/>
          <w:kern w:val="24"/>
          <w:sz w:val="28"/>
          <w:szCs w:val="28"/>
        </w:rPr>
        <w:lastRenderedPageBreak/>
        <w:t>РАБОТА КОМИССИИ ПО ДЕЛАМ НЕСОВЕРШЕННОЛЕТНИХ</w:t>
      </w:r>
    </w:p>
    <w:p w:rsidR="00515409" w:rsidRDefault="00515409" w:rsidP="00515409">
      <w:pPr>
        <w:spacing w:after="120"/>
        <w:jc w:val="center"/>
        <w:textAlignment w:val="baseline"/>
        <w:rPr>
          <w:rFonts w:eastAsia="+mn-ea"/>
          <w:b/>
          <w:bCs/>
          <w:color w:val="990000"/>
          <w:kern w:val="24"/>
          <w:sz w:val="28"/>
          <w:szCs w:val="28"/>
        </w:rPr>
      </w:pPr>
      <w:r w:rsidRPr="00515409">
        <w:rPr>
          <w:rFonts w:eastAsia="+mn-ea"/>
          <w:b/>
          <w:bCs/>
          <w:color w:val="990000"/>
          <w:kern w:val="24"/>
          <w:sz w:val="28"/>
          <w:szCs w:val="28"/>
        </w:rPr>
        <w:t xml:space="preserve"> И ЗАЩИТЕ ИХ ПРАВ </w:t>
      </w:r>
    </w:p>
    <w:p w:rsidR="00515409" w:rsidRPr="00515409" w:rsidRDefault="00515409" w:rsidP="00515409">
      <w:pPr>
        <w:spacing w:after="120"/>
        <w:jc w:val="center"/>
        <w:textAlignment w:val="baseline"/>
        <w:rPr>
          <w:sz w:val="28"/>
          <w:szCs w:val="28"/>
        </w:rPr>
      </w:pPr>
    </w:p>
    <w:p w:rsidR="00515409" w:rsidRPr="00515409" w:rsidRDefault="00515409" w:rsidP="00515409">
      <w:pPr>
        <w:tabs>
          <w:tab w:val="left" w:pos="1682"/>
        </w:tabs>
        <w:spacing w:line="360" w:lineRule="auto"/>
        <w:ind w:firstLine="709"/>
        <w:jc w:val="both"/>
      </w:pPr>
      <w:r w:rsidRPr="00515409">
        <w:t>За 12 месяцев 2015 года проведено 23 заседания комиссии. Рассмотрены 47 административных материала в отношении несовершеннолетних (2014 г. - 51). В отношении родителей рассмотрено 538 административных материала (2014 г. - 550).</w:t>
      </w:r>
    </w:p>
    <w:p w:rsidR="00515409" w:rsidRPr="00515409" w:rsidRDefault="00515409" w:rsidP="00515409">
      <w:pPr>
        <w:tabs>
          <w:tab w:val="left" w:pos="1682"/>
        </w:tabs>
        <w:spacing w:line="360" w:lineRule="auto"/>
        <w:ind w:firstLine="709"/>
        <w:jc w:val="both"/>
      </w:pPr>
      <w:r w:rsidRPr="00515409">
        <w:t xml:space="preserve">В отношении иных взрослых лиц – 1 (ст.6.10 ч.1 </w:t>
      </w:r>
      <w:proofErr w:type="spellStart"/>
      <w:r w:rsidRPr="00515409">
        <w:t>КоАП</w:t>
      </w:r>
      <w:proofErr w:type="spellEnd"/>
      <w:r w:rsidRPr="00515409">
        <w:t xml:space="preserve"> РФ). </w:t>
      </w:r>
    </w:p>
    <w:p w:rsidR="00515409" w:rsidRPr="00515409" w:rsidRDefault="00515409" w:rsidP="00515409">
      <w:pPr>
        <w:tabs>
          <w:tab w:val="left" w:pos="1682"/>
        </w:tabs>
        <w:spacing w:line="360" w:lineRule="auto"/>
        <w:ind w:firstLine="709"/>
        <w:jc w:val="both"/>
      </w:pPr>
      <w:r w:rsidRPr="00515409">
        <w:t>За ненадлежащее исполнение обязанностей по содержанию, воспитанию и обучению детей (</w:t>
      </w:r>
      <w:proofErr w:type="gramStart"/>
      <w:r w:rsidRPr="00515409">
        <w:t>ч</w:t>
      </w:r>
      <w:proofErr w:type="gramEnd"/>
      <w:r w:rsidRPr="00515409">
        <w:t xml:space="preserve">.1 ст.5.35 </w:t>
      </w:r>
      <w:proofErr w:type="spellStart"/>
      <w:r w:rsidRPr="00515409">
        <w:t>КоАП</w:t>
      </w:r>
      <w:proofErr w:type="spellEnd"/>
      <w:r w:rsidRPr="00515409">
        <w:t xml:space="preserve"> РФ) - 473 материала, из них 447 родителей привлечены к административной ответственности, 26 материалов прекращено, 1 материал направлен для принятия решения по подведомственности. За распитие алкогольной продукции рассмотрено 65 материалов (1 </w:t>
      </w:r>
      <w:proofErr w:type="gramStart"/>
      <w:r w:rsidRPr="00515409">
        <w:t>прекращен</w:t>
      </w:r>
      <w:proofErr w:type="gramEnd"/>
      <w:r w:rsidRPr="00515409">
        <w:t xml:space="preserve"> за отсутствием состава правонарушения).</w:t>
      </w:r>
    </w:p>
    <w:p w:rsidR="00515409" w:rsidRPr="00515409" w:rsidRDefault="00515409" w:rsidP="00515409">
      <w:pPr>
        <w:tabs>
          <w:tab w:val="left" w:pos="1682"/>
        </w:tabs>
        <w:spacing w:line="360" w:lineRule="auto"/>
        <w:ind w:firstLine="709"/>
        <w:jc w:val="both"/>
      </w:pPr>
      <w:proofErr w:type="gramStart"/>
      <w:r w:rsidRPr="00515409">
        <w:t xml:space="preserve">Из рассмотренных 47 материалов привлечены к административной ответственности в виде штрафа 44 подростка,          3 материала прекращено. </w:t>
      </w:r>
      <w:proofErr w:type="gramEnd"/>
    </w:p>
    <w:p w:rsidR="00515409" w:rsidRPr="00515409" w:rsidRDefault="00515409" w:rsidP="00515409">
      <w:pPr>
        <w:tabs>
          <w:tab w:val="left" w:pos="1682"/>
        </w:tabs>
        <w:spacing w:line="360" w:lineRule="auto"/>
        <w:ind w:firstLine="709"/>
        <w:jc w:val="both"/>
      </w:pPr>
      <w:r w:rsidRPr="00515409">
        <w:t xml:space="preserve">По итогам 12 месяцев 2015 г. в районе состоит на учете Управления социальной защиты населения 62 родителя, не исполняющих обязанности по содержанию, воспитанию и обучению детей, в них воспитываются 43 ребенка. </w:t>
      </w:r>
    </w:p>
    <w:p w:rsidR="00515409" w:rsidRPr="00515409" w:rsidRDefault="00515409" w:rsidP="00515409">
      <w:pPr>
        <w:tabs>
          <w:tab w:val="left" w:pos="1682"/>
        </w:tabs>
        <w:spacing w:line="360" w:lineRule="auto"/>
        <w:ind w:firstLine="709"/>
        <w:jc w:val="both"/>
      </w:pPr>
      <w:r w:rsidRPr="00515409">
        <w:t>Специалистами Управления опеки и попечительства за 12 месяцев выявлено 28 детей, оставшихся без попечения родителей, 1 из которых был устроен в детский дом и 20 переданы под опеку, 2 детей были усыновлены, 2 детей возвращены в семью, 4 помещены в дом ребенка. Всего остались неустроенными 3 ребенка.</w:t>
      </w:r>
    </w:p>
    <w:p w:rsidR="00515409" w:rsidRPr="00515409" w:rsidRDefault="00515409" w:rsidP="00515409">
      <w:pPr>
        <w:tabs>
          <w:tab w:val="left" w:pos="1682"/>
        </w:tabs>
        <w:spacing w:line="360" w:lineRule="auto"/>
        <w:ind w:firstLine="709"/>
        <w:jc w:val="both"/>
      </w:pPr>
      <w:r w:rsidRPr="00515409">
        <w:t>Работа с родителями, ненадлежащим образом исполняющими свои обязанности по содержанию, воспитанию и обучению детей,  по–прежнему остается самым сложным направлением работы.</w:t>
      </w:r>
    </w:p>
    <w:p w:rsidR="00515409" w:rsidRPr="00515409" w:rsidRDefault="00515409" w:rsidP="00515409">
      <w:pPr>
        <w:tabs>
          <w:tab w:val="left" w:pos="1682"/>
        </w:tabs>
        <w:spacing w:line="360" w:lineRule="auto"/>
        <w:ind w:firstLine="709"/>
        <w:jc w:val="both"/>
      </w:pPr>
      <w:r w:rsidRPr="00515409">
        <w:t xml:space="preserve">С целью отслеживания ситуации в социально опасных семьях и семьях, где проживают условно осужденные подростки, комиссией ежемесячно каждый третий четверг проводятся рейдовые комплексные проверки. В рейдах принимают участие все органы и учреждения системы профилактики безнадзорности.       </w:t>
      </w:r>
    </w:p>
    <w:p w:rsidR="00515409" w:rsidRPr="00515409" w:rsidRDefault="00515409" w:rsidP="00515409">
      <w:pPr>
        <w:tabs>
          <w:tab w:val="left" w:pos="1682"/>
        </w:tabs>
        <w:spacing w:line="360" w:lineRule="auto"/>
        <w:ind w:firstLine="709"/>
        <w:jc w:val="both"/>
      </w:pPr>
      <w:r w:rsidRPr="00515409">
        <w:t>Ежеквартально проводятся координационные совещания с участием всех органов и учреждений системы профилактики. На этих совещаниях анализируются вопросы состояния безнадзорности, правонарушений, преступлений несовершеннолетних, определяются профилактические мероприятия для стабилизации обстановки в районе.</w:t>
      </w:r>
    </w:p>
    <w:p w:rsidR="00515409" w:rsidRPr="00515409" w:rsidRDefault="00515409" w:rsidP="00515409">
      <w:pPr>
        <w:tabs>
          <w:tab w:val="left" w:pos="1682"/>
        </w:tabs>
        <w:spacing w:line="360" w:lineRule="auto"/>
        <w:ind w:firstLine="709"/>
        <w:jc w:val="both"/>
      </w:pPr>
      <w:r w:rsidRPr="00515409">
        <w:t>По итогам работы за 12 месяцев 2015 г. в районе наблюдается рост подростковой преступности по сравнению с аналогичным периодом прошлого года (2014 г. - 34, 2015 г. - 43).</w:t>
      </w:r>
    </w:p>
    <w:p w:rsidR="00515409" w:rsidRPr="00515409" w:rsidRDefault="00515409" w:rsidP="00515409">
      <w:pPr>
        <w:tabs>
          <w:tab w:val="left" w:pos="1682"/>
        </w:tabs>
        <w:spacing w:line="360" w:lineRule="auto"/>
        <w:ind w:firstLine="709"/>
        <w:jc w:val="both"/>
      </w:pPr>
      <w:r w:rsidRPr="00515409">
        <w:t xml:space="preserve">Во исполнение распоряжения Администрации города Новокузнецка и в целях создания благоприятных условий для отдыха детей, их оздоровления, занятости, развития творческих способностей в Новоильинском районе разработан план по организации летнего отдыха детей, </w:t>
      </w:r>
      <w:r w:rsidRPr="00515409">
        <w:lastRenderedPageBreak/>
        <w:t xml:space="preserve">утвержден состав оздоровительной комиссии на летний период. Управлением социальной защиты населения Новоильинского района за лето в загородные лагеря были отправлены 214 детей, из которых 32 - находящиеся в социально опасном положении. </w:t>
      </w:r>
    </w:p>
    <w:p w:rsidR="00515409" w:rsidRPr="00515409" w:rsidRDefault="00515409" w:rsidP="00515409">
      <w:pPr>
        <w:tabs>
          <w:tab w:val="left" w:pos="1682"/>
        </w:tabs>
        <w:spacing w:line="360" w:lineRule="auto"/>
        <w:ind w:firstLine="709"/>
        <w:jc w:val="both"/>
      </w:pPr>
      <w:r w:rsidRPr="00515409">
        <w:t xml:space="preserve">В течение 2014-2015 учебного года специалистами отдела образования, Управления социальной защиты населения, инспекторами по делам несовершеннолетних проводятся мероприятия по организации </w:t>
      </w:r>
      <w:proofErr w:type="gramStart"/>
      <w:r w:rsidRPr="00515409">
        <w:t>контроля за</w:t>
      </w:r>
      <w:proofErr w:type="gramEnd"/>
      <w:r w:rsidRPr="00515409">
        <w:t xml:space="preserve"> пропусками занятий подростков, успеваемостью, по предупреждению второгодничества. Выявлены              18 фактов уклонения подростков от обучения, к ним применены меры административного воздействия, семье оказана </w:t>
      </w:r>
      <w:proofErr w:type="spellStart"/>
      <w:r w:rsidRPr="00515409">
        <w:t>психолого</w:t>
      </w:r>
      <w:proofErr w:type="spellEnd"/>
      <w:r w:rsidRPr="00515409">
        <w:t xml:space="preserve">–педагогическая помощь, организована индивидуальная работа с подростками и их родителями, рекомендована индивидуальная работа с психологами. </w:t>
      </w:r>
    </w:p>
    <w:p w:rsidR="00515409" w:rsidRPr="00515409" w:rsidRDefault="00515409" w:rsidP="00515409">
      <w:pPr>
        <w:tabs>
          <w:tab w:val="left" w:pos="1682"/>
        </w:tabs>
        <w:spacing w:line="360" w:lineRule="auto"/>
        <w:ind w:firstLine="709"/>
        <w:jc w:val="both"/>
      </w:pPr>
      <w:r w:rsidRPr="00515409">
        <w:t xml:space="preserve">Органы и учреждения системы профилактики безнадзорности, правонарушений и преступлений несовершеннолетних прилагают необходимые усилия для стабилизации оперативной обстановки в районе, для снижения подростковой преступности. </w:t>
      </w:r>
    </w:p>
    <w:p w:rsidR="00515409" w:rsidRPr="00515409" w:rsidRDefault="00515409" w:rsidP="00515409">
      <w:pPr>
        <w:tabs>
          <w:tab w:val="left" w:pos="1682"/>
        </w:tabs>
        <w:spacing w:line="360" w:lineRule="auto"/>
        <w:ind w:firstLine="709"/>
        <w:jc w:val="both"/>
      </w:pPr>
      <w:r w:rsidRPr="00515409">
        <w:t xml:space="preserve">Целесообразно продолжить проведение индивидуальной работы с семьями, находящимися в социально опасном положении. Необходимо активизировать работу по выявлению таких семей среди вновь прибывших жителей района по программе переселения из ветхого жилья. </w:t>
      </w:r>
    </w:p>
    <w:p w:rsidR="00515409" w:rsidRPr="00515409" w:rsidRDefault="00515409" w:rsidP="00515409">
      <w:pPr>
        <w:tabs>
          <w:tab w:val="left" w:pos="1682"/>
        </w:tabs>
        <w:spacing w:line="360" w:lineRule="auto"/>
        <w:ind w:firstLine="709"/>
        <w:jc w:val="both"/>
      </w:pPr>
      <w:r w:rsidRPr="00515409">
        <w:t>Кроме того следует уделить особое внимание качеству индивидуальной работы с подростками, состоящими на ведомственных учетах органов и учреждений системы профилактики.</w:t>
      </w:r>
    </w:p>
    <w:p w:rsidR="00515409" w:rsidRPr="00515409" w:rsidRDefault="00515409" w:rsidP="00515409">
      <w:pPr>
        <w:tabs>
          <w:tab w:val="left" w:pos="1682"/>
        </w:tabs>
        <w:spacing w:line="360" w:lineRule="auto"/>
        <w:ind w:firstLine="709"/>
        <w:jc w:val="both"/>
      </w:pPr>
      <w:r w:rsidRPr="00515409">
        <w:t xml:space="preserve">  </w:t>
      </w:r>
    </w:p>
    <w:p w:rsidR="00F20C7A" w:rsidRDefault="00F20C7A">
      <w:r>
        <w:br w:type="page"/>
      </w:r>
    </w:p>
    <w:p w:rsidR="00F20C7A" w:rsidRDefault="00F20C7A" w:rsidP="00F20C7A">
      <w:pPr>
        <w:spacing w:after="120"/>
        <w:jc w:val="center"/>
        <w:textAlignment w:val="baseline"/>
        <w:rPr>
          <w:rFonts w:eastAsia="+mn-ea"/>
          <w:b/>
          <w:bCs/>
          <w:color w:val="990000"/>
          <w:kern w:val="24"/>
          <w:sz w:val="28"/>
          <w:szCs w:val="28"/>
        </w:rPr>
      </w:pPr>
      <w:r w:rsidRPr="00F20C7A">
        <w:rPr>
          <w:rFonts w:eastAsia="+mn-ea"/>
          <w:b/>
          <w:bCs/>
          <w:color w:val="990000"/>
          <w:kern w:val="24"/>
          <w:sz w:val="28"/>
          <w:szCs w:val="28"/>
        </w:rPr>
        <w:lastRenderedPageBreak/>
        <w:t xml:space="preserve">АДМИНИСТРАТИВНАЯ КОМИССИЯ </w:t>
      </w:r>
    </w:p>
    <w:p w:rsidR="00F20C7A" w:rsidRPr="00F20C7A" w:rsidRDefault="00F20C7A" w:rsidP="00F20C7A">
      <w:pPr>
        <w:spacing w:after="120"/>
        <w:jc w:val="center"/>
        <w:textAlignment w:val="baseline"/>
        <w:rPr>
          <w:sz w:val="28"/>
          <w:szCs w:val="28"/>
        </w:rPr>
      </w:pPr>
    </w:p>
    <w:p w:rsidR="00F20C7A" w:rsidRPr="00F20C7A" w:rsidRDefault="00F20C7A" w:rsidP="00F20C7A">
      <w:pPr>
        <w:tabs>
          <w:tab w:val="left" w:pos="1682"/>
        </w:tabs>
        <w:spacing w:line="360" w:lineRule="auto"/>
        <w:ind w:firstLine="709"/>
        <w:jc w:val="both"/>
      </w:pPr>
      <w:r w:rsidRPr="00F20C7A">
        <w:t xml:space="preserve">         В  2015 году  состоялось 27 заседаний административной комиссии, на которых были рассмотрены 173 протокола, с вынесением решения. </w:t>
      </w:r>
    </w:p>
    <w:p w:rsidR="00F20C7A" w:rsidRPr="00F20C7A" w:rsidRDefault="00F20C7A" w:rsidP="00F20C7A">
      <w:pPr>
        <w:tabs>
          <w:tab w:val="left" w:pos="1682"/>
        </w:tabs>
        <w:spacing w:line="360" w:lineRule="auto"/>
        <w:ind w:firstLine="709"/>
        <w:jc w:val="both"/>
      </w:pPr>
      <w:r w:rsidRPr="00F20C7A">
        <w:t xml:space="preserve">        Сумма наложенных штрафов составила 158.100 рублей. </w:t>
      </w:r>
    </w:p>
    <w:p w:rsidR="00F20C7A" w:rsidRPr="00F20C7A" w:rsidRDefault="00F20C7A" w:rsidP="00F20C7A">
      <w:pPr>
        <w:tabs>
          <w:tab w:val="left" w:pos="1682"/>
        </w:tabs>
        <w:spacing w:line="360" w:lineRule="auto"/>
        <w:ind w:firstLine="709"/>
        <w:jc w:val="both"/>
      </w:pPr>
      <w:r w:rsidRPr="00F20C7A">
        <w:t xml:space="preserve">        Сумма взысканных штрафов и зачисленных в бюджет города </w:t>
      </w:r>
    </w:p>
    <w:p w:rsidR="00F20C7A" w:rsidRPr="00F20C7A" w:rsidRDefault="00F20C7A" w:rsidP="00F20C7A">
      <w:pPr>
        <w:tabs>
          <w:tab w:val="left" w:pos="1682"/>
        </w:tabs>
        <w:spacing w:line="360" w:lineRule="auto"/>
        <w:ind w:firstLine="709"/>
        <w:jc w:val="both"/>
      </w:pPr>
      <w:r w:rsidRPr="00F20C7A">
        <w:t xml:space="preserve">85.332,5 рубля. </w:t>
      </w:r>
    </w:p>
    <w:p w:rsidR="00F20C7A" w:rsidRPr="00F20C7A" w:rsidRDefault="00F20C7A" w:rsidP="00F20C7A">
      <w:pPr>
        <w:tabs>
          <w:tab w:val="left" w:pos="1682"/>
        </w:tabs>
        <w:spacing w:line="360" w:lineRule="auto"/>
        <w:ind w:firstLine="709"/>
        <w:jc w:val="both"/>
      </w:pPr>
      <w:r w:rsidRPr="00F20C7A">
        <w:t xml:space="preserve">        </w:t>
      </w:r>
      <w:proofErr w:type="spellStart"/>
      <w:r w:rsidRPr="00F20C7A">
        <w:t>Взимаемость</w:t>
      </w:r>
      <w:proofErr w:type="spellEnd"/>
      <w:r w:rsidRPr="00F20C7A">
        <w:t xml:space="preserve">  штрафов составила 54 %.</w:t>
      </w:r>
    </w:p>
    <w:p w:rsidR="00F20C7A" w:rsidRPr="00F20C7A" w:rsidRDefault="00F20C7A" w:rsidP="00F20C7A">
      <w:pPr>
        <w:tabs>
          <w:tab w:val="left" w:pos="1682"/>
        </w:tabs>
        <w:spacing w:line="360" w:lineRule="auto"/>
        <w:ind w:firstLine="709"/>
        <w:jc w:val="both"/>
      </w:pPr>
      <w:r w:rsidRPr="00F20C7A">
        <w:t xml:space="preserve">              </w:t>
      </w:r>
    </w:p>
    <w:p w:rsidR="00F20C7A" w:rsidRPr="00F20C7A" w:rsidRDefault="00F20C7A" w:rsidP="00F20C7A">
      <w:pPr>
        <w:tabs>
          <w:tab w:val="left" w:pos="1682"/>
        </w:tabs>
        <w:spacing w:line="360" w:lineRule="auto"/>
        <w:ind w:firstLine="709"/>
        <w:jc w:val="right"/>
      </w:pPr>
      <w:r w:rsidRPr="00F20C7A">
        <w:rPr>
          <w:b/>
          <w:bCs/>
        </w:rPr>
        <w:t>Таблица 5</w:t>
      </w:r>
    </w:p>
    <w:p w:rsidR="00F20C7A" w:rsidRPr="00F20C7A" w:rsidRDefault="00F20C7A" w:rsidP="00F20C7A">
      <w:pPr>
        <w:tabs>
          <w:tab w:val="left" w:pos="1682"/>
        </w:tabs>
        <w:spacing w:line="360" w:lineRule="auto"/>
        <w:ind w:firstLine="709"/>
        <w:jc w:val="center"/>
      </w:pPr>
      <w:r w:rsidRPr="00F20C7A">
        <w:rPr>
          <w:b/>
          <w:bCs/>
          <w:i/>
          <w:iCs/>
        </w:rPr>
        <w:t>Сравнительный анализ</w:t>
      </w:r>
    </w:p>
    <w:p w:rsidR="00F20C7A" w:rsidRPr="00F20C7A" w:rsidRDefault="00F20C7A" w:rsidP="00F20C7A">
      <w:pPr>
        <w:tabs>
          <w:tab w:val="left" w:pos="1682"/>
        </w:tabs>
        <w:spacing w:line="360" w:lineRule="auto"/>
        <w:ind w:firstLine="709"/>
        <w:jc w:val="center"/>
      </w:pPr>
      <w:r w:rsidRPr="00F20C7A">
        <w:rPr>
          <w:b/>
          <w:bCs/>
          <w:i/>
          <w:iCs/>
        </w:rPr>
        <w:t>работы административной комиссии</w:t>
      </w:r>
    </w:p>
    <w:p w:rsidR="005F0B09" w:rsidRDefault="00F20C7A" w:rsidP="00F20C7A">
      <w:pPr>
        <w:tabs>
          <w:tab w:val="left" w:pos="1682"/>
        </w:tabs>
        <w:spacing w:line="360" w:lineRule="auto"/>
        <w:ind w:firstLine="709"/>
        <w:jc w:val="center"/>
        <w:rPr>
          <w:b/>
          <w:bCs/>
          <w:i/>
          <w:iCs/>
        </w:rPr>
      </w:pPr>
      <w:r w:rsidRPr="00F20C7A">
        <w:rPr>
          <w:b/>
          <w:bCs/>
          <w:i/>
          <w:iCs/>
        </w:rPr>
        <w:t>по количеству протоколов</w:t>
      </w:r>
    </w:p>
    <w:tbl>
      <w:tblPr>
        <w:tblW w:w="7713" w:type="dxa"/>
        <w:jc w:val="center"/>
        <w:tblInd w:w="-53" w:type="dxa"/>
        <w:tblCellMar>
          <w:left w:w="0" w:type="dxa"/>
          <w:right w:w="0" w:type="dxa"/>
        </w:tblCellMar>
        <w:tblLook w:val="04A0"/>
      </w:tblPr>
      <w:tblGrid>
        <w:gridCol w:w="53"/>
        <w:gridCol w:w="2550"/>
        <w:gridCol w:w="2555"/>
        <w:gridCol w:w="2555"/>
      </w:tblGrid>
      <w:tr w:rsidR="00F20C7A" w:rsidRPr="00F20C7A" w:rsidTr="00F20C7A">
        <w:trPr>
          <w:trHeight w:val="957"/>
          <w:jc w:val="center"/>
        </w:trPr>
        <w:tc>
          <w:tcPr>
            <w:tcW w:w="2603" w:type="dxa"/>
            <w:gridSpan w:val="2"/>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452077" w:rsidRPr="00F20C7A" w:rsidRDefault="00F20C7A" w:rsidP="00F20C7A">
            <w:pPr>
              <w:tabs>
                <w:tab w:val="left" w:pos="1682"/>
              </w:tabs>
              <w:spacing w:line="360" w:lineRule="auto"/>
              <w:jc w:val="center"/>
            </w:pPr>
            <w:r w:rsidRPr="00F20C7A">
              <w:rPr>
                <w:b/>
                <w:bCs/>
              </w:rPr>
              <w:t>Год</w:t>
            </w:r>
          </w:p>
        </w:tc>
        <w:tc>
          <w:tcPr>
            <w:tcW w:w="2555"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452077" w:rsidRPr="00F20C7A" w:rsidRDefault="00F20C7A" w:rsidP="00F20C7A">
            <w:pPr>
              <w:tabs>
                <w:tab w:val="left" w:pos="1682"/>
              </w:tabs>
              <w:spacing w:line="360" w:lineRule="auto"/>
              <w:jc w:val="center"/>
            </w:pPr>
            <w:r w:rsidRPr="00F20C7A">
              <w:rPr>
                <w:b/>
                <w:bCs/>
              </w:rPr>
              <w:t>Количество заседаний</w:t>
            </w:r>
          </w:p>
        </w:tc>
        <w:tc>
          <w:tcPr>
            <w:tcW w:w="2555"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452077" w:rsidRPr="00F20C7A" w:rsidRDefault="00F20C7A" w:rsidP="00F20C7A">
            <w:pPr>
              <w:tabs>
                <w:tab w:val="left" w:pos="1682"/>
              </w:tabs>
              <w:spacing w:line="360" w:lineRule="auto"/>
              <w:jc w:val="center"/>
            </w:pPr>
            <w:r w:rsidRPr="00F20C7A">
              <w:rPr>
                <w:b/>
                <w:bCs/>
              </w:rPr>
              <w:t>Количество протоколов</w:t>
            </w:r>
          </w:p>
        </w:tc>
      </w:tr>
      <w:tr w:rsidR="00F20C7A" w:rsidRPr="00F20C7A" w:rsidTr="00F20C7A">
        <w:trPr>
          <w:gridBefore w:val="1"/>
          <w:wBefore w:w="53" w:type="dxa"/>
          <w:trHeight w:val="776"/>
          <w:jc w:val="center"/>
        </w:trPr>
        <w:tc>
          <w:tcPr>
            <w:tcW w:w="255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2011г.</w:t>
            </w:r>
          </w:p>
        </w:tc>
        <w:tc>
          <w:tcPr>
            <w:tcW w:w="255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42</w:t>
            </w:r>
          </w:p>
        </w:tc>
        <w:tc>
          <w:tcPr>
            <w:tcW w:w="255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270</w:t>
            </w:r>
          </w:p>
        </w:tc>
      </w:tr>
      <w:tr w:rsidR="00F20C7A" w:rsidRPr="00F20C7A" w:rsidTr="00F20C7A">
        <w:trPr>
          <w:gridBefore w:val="1"/>
          <w:wBefore w:w="53" w:type="dxa"/>
          <w:trHeight w:val="776"/>
          <w:jc w:val="center"/>
        </w:trPr>
        <w:tc>
          <w:tcPr>
            <w:tcW w:w="255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2012г.</w:t>
            </w:r>
          </w:p>
        </w:tc>
        <w:tc>
          <w:tcPr>
            <w:tcW w:w="255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48</w:t>
            </w:r>
          </w:p>
        </w:tc>
        <w:tc>
          <w:tcPr>
            <w:tcW w:w="255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410</w:t>
            </w:r>
          </w:p>
        </w:tc>
      </w:tr>
      <w:tr w:rsidR="00F20C7A" w:rsidRPr="00F20C7A" w:rsidTr="00F20C7A">
        <w:trPr>
          <w:gridBefore w:val="1"/>
          <w:wBefore w:w="53" w:type="dxa"/>
          <w:trHeight w:val="776"/>
          <w:jc w:val="center"/>
        </w:trPr>
        <w:tc>
          <w:tcPr>
            <w:tcW w:w="255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2013г.</w:t>
            </w:r>
          </w:p>
        </w:tc>
        <w:tc>
          <w:tcPr>
            <w:tcW w:w="255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43</w:t>
            </w:r>
          </w:p>
        </w:tc>
        <w:tc>
          <w:tcPr>
            <w:tcW w:w="255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240</w:t>
            </w:r>
          </w:p>
        </w:tc>
      </w:tr>
      <w:tr w:rsidR="00F20C7A" w:rsidRPr="00F20C7A" w:rsidTr="00F20C7A">
        <w:trPr>
          <w:gridBefore w:val="1"/>
          <w:wBefore w:w="53" w:type="dxa"/>
          <w:trHeight w:val="776"/>
          <w:jc w:val="center"/>
        </w:trPr>
        <w:tc>
          <w:tcPr>
            <w:tcW w:w="255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2014г.</w:t>
            </w:r>
          </w:p>
        </w:tc>
        <w:tc>
          <w:tcPr>
            <w:tcW w:w="255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44</w:t>
            </w:r>
          </w:p>
        </w:tc>
        <w:tc>
          <w:tcPr>
            <w:tcW w:w="255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452077" w:rsidRPr="00F20C7A" w:rsidRDefault="00F20C7A" w:rsidP="00F20C7A">
            <w:pPr>
              <w:tabs>
                <w:tab w:val="left" w:pos="1682"/>
              </w:tabs>
              <w:spacing w:line="360" w:lineRule="auto"/>
              <w:ind w:firstLine="709"/>
              <w:jc w:val="center"/>
            </w:pPr>
            <w:r w:rsidRPr="00F20C7A">
              <w:t>449</w:t>
            </w:r>
          </w:p>
        </w:tc>
      </w:tr>
      <w:tr w:rsidR="00F20C7A" w:rsidRPr="00F20C7A" w:rsidTr="00F20C7A">
        <w:trPr>
          <w:gridBefore w:val="1"/>
          <w:wBefore w:w="53" w:type="dxa"/>
          <w:trHeight w:val="776"/>
          <w:jc w:val="center"/>
        </w:trPr>
        <w:tc>
          <w:tcPr>
            <w:tcW w:w="255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pPr>
            <w:r>
              <w:rPr>
                <w:b/>
                <w:bCs/>
              </w:rPr>
              <w:t xml:space="preserve">       </w:t>
            </w:r>
            <w:r w:rsidRPr="00F20C7A">
              <w:rPr>
                <w:b/>
                <w:bCs/>
              </w:rPr>
              <w:t>2015г.</w:t>
            </w:r>
          </w:p>
        </w:tc>
        <w:tc>
          <w:tcPr>
            <w:tcW w:w="255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pPr>
            <w:r>
              <w:rPr>
                <w:b/>
                <w:bCs/>
              </w:rPr>
              <w:t xml:space="preserve">          </w:t>
            </w:r>
            <w:r w:rsidRPr="00F20C7A">
              <w:rPr>
                <w:b/>
                <w:bCs/>
              </w:rPr>
              <w:t>27</w:t>
            </w:r>
          </w:p>
        </w:tc>
        <w:tc>
          <w:tcPr>
            <w:tcW w:w="255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452077" w:rsidRPr="00F20C7A" w:rsidRDefault="00F20C7A" w:rsidP="00F20C7A">
            <w:pPr>
              <w:tabs>
                <w:tab w:val="left" w:pos="1682"/>
              </w:tabs>
              <w:spacing w:line="360" w:lineRule="auto"/>
              <w:ind w:firstLine="709"/>
            </w:pPr>
            <w:r>
              <w:rPr>
                <w:b/>
                <w:bCs/>
              </w:rPr>
              <w:t xml:space="preserve">           </w:t>
            </w:r>
            <w:r w:rsidRPr="00F20C7A">
              <w:rPr>
                <w:b/>
                <w:bCs/>
              </w:rPr>
              <w:t>173</w:t>
            </w:r>
          </w:p>
        </w:tc>
      </w:tr>
    </w:tbl>
    <w:p w:rsidR="00F20C7A" w:rsidRDefault="00F20C7A" w:rsidP="00F20C7A">
      <w:pPr>
        <w:tabs>
          <w:tab w:val="left" w:pos="1682"/>
        </w:tabs>
        <w:spacing w:line="360" w:lineRule="auto"/>
        <w:ind w:firstLine="709"/>
        <w:jc w:val="both"/>
      </w:pPr>
    </w:p>
    <w:p w:rsidR="00F20C7A" w:rsidRPr="00F20C7A" w:rsidRDefault="00F20C7A" w:rsidP="00F20C7A">
      <w:pPr>
        <w:tabs>
          <w:tab w:val="left" w:pos="1682"/>
        </w:tabs>
        <w:spacing w:line="360" w:lineRule="auto"/>
        <w:ind w:firstLine="709"/>
        <w:jc w:val="both"/>
      </w:pPr>
      <w:r w:rsidRPr="00F20C7A">
        <w:t>В настоящее время, в большом объеме, в адрес администрации района продолжают поступать материалы собранные Отделом полиции «Новоильинский», но без составления протокола об административных правонарушениях.</w:t>
      </w:r>
    </w:p>
    <w:p w:rsidR="00F20C7A" w:rsidRPr="00F20C7A" w:rsidRDefault="00F20C7A" w:rsidP="00F20C7A">
      <w:pPr>
        <w:tabs>
          <w:tab w:val="left" w:pos="1682"/>
        </w:tabs>
        <w:spacing w:line="360" w:lineRule="auto"/>
        <w:ind w:firstLine="709"/>
        <w:jc w:val="both"/>
      </w:pPr>
      <w:r w:rsidRPr="00F20C7A">
        <w:t xml:space="preserve">        </w:t>
      </w:r>
    </w:p>
    <w:p w:rsidR="00F20C7A" w:rsidRDefault="00F20C7A">
      <w:pPr>
        <w:rPr>
          <w:b/>
          <w:bCs/>
        </w:rPr>
      </w:pPr>
      <w:r>
        <w:rPr>
          <w:b/>
          <w:bCs/>
        </w:rPr>
        <w:br w:type="page"/>
      </w:r>
    </w:p>
    <w:p w:rsidR="00F20C7A" w:rsidRPr="00F20C7A" w:rsidRDefault="00F20C7A" w:rsidP="00F20C7A">
      <w:pPr>
        <w:tabs>
          <w:tab w:val="left" w:pos="1682"/>
        </w:tabs>
        <w:spacing w:line="360" w:lineRule="auto"/>
        <w:ind w:firstLine="709"/>
        <w:jc w:val="right"/>
      </w:pPr>
      <w:r w:rsidRPr="00F20C7A">
        <w:rPr>
          <w:b/>
          <w:bCs/>
        </w:rPr>
        <w:lastRenderedPageBreak/>
        <w:t>Таблица 6</w:t>
      </w:r>
    </w:p>
    <w:p w:rsidR="00F20C7A" w:rsidRPr="00F20C7A" w:rsidRDefault="00F20C7A" w:rsidP="00F20C7A">
      <w:pPr>
        <w:tabs>
          <w:tab w:val="left" w:pos="1682"/>
        </w:tabs>
        <w:spacing w:line="360" w:lineRule="auto"/>
        <w:ind w:firstLine="709"/>
        <w:jc w:val="center"/>
      </w:pPr>
      <w:r w:rsidRPr="00F20C7A">
        <w:rPr>
          <w:b/>
          <w:bCs/>
          <w:i/>
          <w:iCs/>
        </w:rPr>
        <w:t>Количество представленных протоколов</w:t>
      </w:r>
    </w:p>
    <w:p w:rsidR="00F20C7A" w:rsidRDefault="00F20C7A" w:rsidP="00F20C7A">
      <w:pPr>
        <w:tabs>
          <w:tab w:val="left" w:pos="1682"/>
        </w:tabs>
        <w:spacing w:line="360" w:lineRule="auto"/>
        <w:ind w:firstLine="709"/>
        <w:jc w:val="center"/>
        <w:rPr>
          <w:b/>
          <w:bCs/>
          <w:i/>
          <w:iCs/>
        </w:rPr>
      </w:pPr>
      <w:r w:rsidRPr="00F20C7A">
        <w:rPr>
          <w:b/>
          <w:bCs/>
          <w:i/>
          <w:iCs/>
        </w:rPr>
        <w:t xml:space="preserve">об </w:t>
      </w:r>
      <w:proofErr w:type="gramStart"/>
      <w:r w:rsidRPr="00F20C7A">
        <w:rPr>
          <w:b/>
          <w:bCs/>
          <w:i/>
          <w:iCs/>
        </w:rPr>
        <w:t>административных</w:t>
      </w:r>
      <w:proofErr w:type="gramEnd"/>
      <w:r w:rsidRPr="00F20C7A">
        <w:rPr>
          <w:b/>
          <w:bCs/>
          <w:i/>
          <w:iCs/>
        </w:rPr>
        <w:t xml:space="preserve"> правонарушения</w:t>
      </w:r>
    </w:p>
    <w:p w:rsidR="00F20C7A" w:rsidRPr="00F20C7A" w:rsidRDefault="00F20C7A" w:rsidP="00F20C7A">
      <w:pPr>
        <w:tabs>
          <w:tab w:val="left" w:pos="1682"/>
        </w:tabs>
        <w:spacing w:line="360" w:lineRule="auto"/>
        <w:ind w:firstLine="709"/>
        <w:jc w:val="center"/>
      </w:pPr>
    </w:p>
    <w:tbl>
      <w:tblPr>
        <w:tblW w:w="7760" w:type="dxa"/>
        <w:jc w:val="center"/>
        <w:tblCellMar>
          <w:left w:w="0" w:type="dxa"/>
          <w:right w:w="0" w:type="dxa"/>
        </w:tblCellMar>
        <w:tblLook w:val="04A0"/>
      </w:tblPr>
      <w:tblGrid>
        <w:gridCol w:w="898"/>
        <w:gridCol w:w="4605"/>
        <w:gridCol w:w="2257"/>
      </w:tblGrid>
      <w:tr w:rsidR="00F20C7A" w:rsidRPr="00F20C7A" w:rsidTr="00F20C7A">
        <w:trPr>
          <w:trHeight w:val="1125"/>
          <w:jc w:val="center"/>
        </w:trPr>
        <w:tc>
          <w:tcPr>
            <w:tcW w:w="900" w:type="dxa"/>
            <w:tcBorders>
              <w:top w:val="single" w:sz="8" w:space="0" w:color="FFFFFF"/>
              <w:left w:val="single" w:sz="8" w:space="0" w:color="FFFFFF"/>
              <w:bottom w:val="single" w:sz="24" w:space="0" w:color="FFFFFF"/>
              <w:right w:val="single" w:sz="8" w:space="0" w:color="FFFFFF"/>
            </w:tcBorders>
            <w:shd w:val="clear" w:color="auto" w:fill="BBE0E3"/>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 xml:space="preserve">№ </w:t>
            </w:r>
            <w:proofErr w:type="spellStart"/>
            <w:proofErr w:type="gramStart"/>
            <w:r w:rsidRPr="00F20C7A">
              <w:t>п</w:t>
            </w:r>
            <w:proofErr w:type="spellEnd"/>
            <w:proofErr w:type="gramEnd"/>
            <w:r w:rsidRPr="00F20C7A">
              <w:t>/п.</w:t>
            </w:r>
          </w:p>
        </w:tc>
        <w:tc>
          <w:tcPr>
            <w:tcW w:w="4620" w:type="dxa"/>
            <w:tcBorders>
              <w:top w:val="single" w:sz="8" w:space="0" w:color="FFFFFF"/>
              <w:left w:val="single" w:sz="8" w:space="0" w:color="FFFFFF"/>
              <w:bottom w:val="single" w:sz="24" w:space="0" w:color="FFFFFF"/>
              <w:right w:val="single" w:sz="8" w:space="0" w:color="FFFFFF"/>
            </w:tcBorders>
            <w:shd w:val="clear" w:color="auto" w:fill="BBE0E3"/>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Орган администрации города</w:t>
            </w:r>
          </w:p>
        </w:tc>
        <w:tc>
          <w:tcPr>
            <w:tcW w:w="2260" w:type="dxa"/>
            <w:tcBorders>
              <w:top w:val="single" w:sz="8" w:space="0" w:color="FFFFFF"/>
              <w:left w:val="single" w:sz="8" w:space="0" w:color="FFFFFF"/>
              <w:bottom w:val="single" w:sz="24" w:space="0" w:color="FFFFFF"/>
              <w:right w:val="single" w:sz="8" w:space="0" w:color="FFFFFF"/>
            </w:tcBorders>
            <w:shd w:val="clear" w:color="auto" w:fill="BBE0E3"/>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Количество представленных  протоколов</w:t>
            </w:r>
          </w:p>
        </w:tc>
      </w:tr>
      <w:tr w:rsidR="00F20C7A" w:rsidRPr="00F20C7A" w:rsidTr="00F20C7A">
        <w:trPr>
          <w:trHeight w:val="744"/>
          <w:jc w:val="center"/>
        </w:trPr>
        <w:tc>
          <w:tcPr>
            <w:tcW w:w="900" w:type="dxa"/>
            <w:tcBorders>
              <w:top w:val="single" w:sz="24"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1.</w:t>
            </w:r>
          </w:p>
        </w:tc>
        <w:tc>
          <w:tcPr>
            <w:tcW w:w="4620" w:type="dxa"/>
            <w:tcBorders>
              <w:top w:val="single" w:sz="24"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Управление</w:t>
            </w:r>
            <w:r>
              <w:t xml:space="preserve"> </w:t>
            </w:r>
            <w:r w:rsidRPr="00F20C7A">
              <w:t>дорожно-коммунального хозяйства и благоустройства</w:t>
            </w:r>
          </w:p>
        </w:tc>
        <w:tc>
          <w:tcPr>
            <w:tcW w:w="2260" w:type="dxa"/>
            <w:tcBorders>
              <w:top w:val="single" w:sz="24"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0</w:t>
            </w:r>
          </w:p>
        </w:tc>
      </w:tr>
      <w:tr w:rsidR="00F20C7A" w:rsidRPr="00F20C7A" w:rsidTr="00F20C7A">
        <w:trPr>
          <w:trHeight w:val="563"/>
          <w:jc w:val="center"/>
        </w:trPr>
        <w:tc>
          <w:tcPr>
            <w:tcW w:w="90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2.</w:t>
            </w:r>
          </w:p>
        </w:tc>
        <w:tc>
          <w:tcPr>
            <w:tcW w:w="462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Комитет ЖКХ</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0</w:t>
            </w:r>
          </w:p>
        </w:tc>
      </w:tr>
      <w:tr w:rsidR="00F20C7A" w:rsidRPr="00F20C7A" w:rsidTr="00F20C7A">
        <w:trPr>
          <w:trHeight w:val="225"/>
          <w:jc w:val="center"/>
        </w:trPr>
        <w:tc>
          <w:tcPr>
            <w:tcW w:w="90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3.</w:t>
            </w:r>
          </w:p>
        </w:tc>
        <w:tc>
          <w:tcPr>
            <w:tcW w:w="462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Комитет охраны окружающей среды и природных ресурсов</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5</w:t>
            </w:r>
          </w:p>
        </w:tc>
      </w:tr>
      <w:tr w:rsidR="00F20C7A" w:rsidRPr="00F20C7A" w:rsidTr="00F20C7A">
        <w:trPr>
          <w:trHeight w:val="566"/>
          <w:jc w:val="center"/>
        </w:trPr>
        <w:tc>
          <w:tcPr>
            <w:tcW w:w="90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4.</w:t>
            </w:r>
          </w:p>
        </w:tc>
        <w:tc>
          <w:tcPr>
            <w:tcW w:w="462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Управление по транспорту и связи</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0</w:t>
            </w:r>
          </w:p>
        </w:tc>
      </w:tr>
      <w:tr w:rsidR="00F20C7A" w:rsidRPr="00F20C7A" w:rsidTr="00F20C7A">
        <w:trPr>
          <w:trHeight w:val="225"/>
          <w:jc w:val="center"/>
        </w:trPr>
        <w:tc>
          <w:tcPr>
            <w:tcW w:w="90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5.</w:t>
            </w:r>
          </w:p>
        </w:tc>
        <w:tc>
          <w:tcPr>
            <w:tcW w:w="462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Комитет градостроительства и земельных ресурсов</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4</w:t>
            </w:r>
          </w:p>
        </w:tc>
      </w:tr>
      <w:tr w:rsidR="00F20C7A" w:rsidRPr="00F20C7A" w:rsidTr="00F20C7A">
        <w:trPr>
          <w:trHeight w:val="566"/>
          <w:jc w:val="center"/>
        </w:trPr>
        <w:tc>
          <w:tcPr>
            <w:tcW w:w="90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6.</w:t>
            </w:r>
          </w:p>
        </w:tc>
        <w:tc>
          <w:tcPr>
            <w:tcW w:w="462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Отдел контроля цен и смет</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0</w:t>
            </w:r>
          </w:p>
        </w:tc>
      </w:tr>
      <w:tr w:rsidR="00F20C7A" w:rsidRPr="00F20C7A" w:rsidTr="00F20C7A">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7.</w:t>
            </w:r>
          </w:p>
        </w:tc>
        <w:tc>
          <w:tcPr>
            <w:tcW w:w="462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Управление потребительского рынка и развития предпринимательства</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0</w:t>
            </w:r>
          </w:p>
        </w:tc>
      </w:tr>
      <w:tr w:rsidR="00F20C7A" w:rsidRPr="00F20C7A" w:rsidTr="00F20C7A">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8.</w:t>
            </w:r>
          </w:p>
        </w:tc>
        <w:tc>
          <w:tcPr>
            <w:tcW w:w="462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Управление культуры</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F20C7A" w:rsidRPr="00F20C7A" w:rsidRDefault="00F20C7A" w:rsidP="00F20C7A">
            <w:pPr>
              <w:tabs>
                <w:tab w:val="left" w:pos="1682"/>
              </w:tabs>
              <w:spacing w:line="360" w:lineRule="auto"/>
              <w:ind w:firstLine="709"/>
              <w:jc w:val="both"/>
            </w:pPr>
          </w:p>
        </w:tc>
      </w:tr>
      <w:tr w:rsidR="00F20C7A" w:rsidRPr="00F20C7A" w:rsidTr="00F20C7A">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9.</w:t>
            </w:r>
          </w:p>
        </w:tc>
        <w:tc>
          <w:tcPr>
            <w:tcW w:w="462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 xml:space="preserve">Администрация района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164</w:t>
            </w:r>
          </w:p>
        </w:tc>
      </w:tr>
      <w:tr w:rsidR="00F20C7A" w:rsidRPr="00F20C7A" w:rsidTr="00F20C7A">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10.</w:t>
            </w:r>
          </w:p>
        </w:tc>
        <w:tc>
          <w:tcPr>
            <w:tcW w:w="462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t>Отдел полиции</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t>0</w:t>
            </w:r>
          </w:p>
        </w:tc>
      </w:tr>
      <w:tr w:rsidR="00F20C7A" w:rsidRPr="00F20C7A" w:rsidTr="00F20C7A">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F20C7A" w:rsidRPr="00F20C7A" w:rsidRDefault="00F20C7A" w:rsidP="00F20C7A">
            <w:pPr>
              <w:tabs>
                <w:tab w:val="left" w:pos="1682"/>
              </w:tabs>
              <w:spacing w:line="360" w:lineRule="auto"/>
              <w:ind w:firstLine="709"/>
              <w:jc w:val="both"/>
            </w:pPr>
          </w:p>
        </w:tc>
        <w:tc>
          <w:tcPr>
            <w:tcW w:w="462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jc w:val="both"/>
            </w:pPr>
            <w:r w:rsidRPr="00F20C7A">
              <w:rPr>
                <w:b/>
                <w:bCs/>
              </w:rPr>
              <w:t>ВСЕГО:</w:t>
            </w:r>
            <w:r w:rsidRPr="00F20C7A">
              <w:t xml:space="preserve">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7" w:type="dxa"/>
              <w:left w:w="84" w:type="dxa"/>
              <w:bottom w:w="0" w:type="dxa"/>
              <w:right w:w="84" w:type="dxa"/>
            </w:tcMar>
            <w:vAlign w:val="center"/>
            <w:hideMark/>
          </w:tcPr>
          <w:p w:rsidR="00452077" w:rsidRPr="00F20C7A" w:rsidRDefault="00F20C7A" w:rsidP="00F20C7A">
            <w:pPr>
              <w:tabs>
                <w:tab w:val="left" w:pos="1682"/>
              </w:tabs>
              <w:spacing w:line="360" w:lineRule="auto"/>
              <w:ind w:firstLine="709"/>
              <w:jc w:val="both"/>
            </w:pPr>
            <w:r w:rsidRPr="00F20C7A">
              <w:rPr>
                <w:b/>
                <w:bCs/>
              </w:rPr>
              <w:t>173</w:t>
            </w:r>
            <w:r w:rsidRPr="00F20C7A">
              <w:t xml:space="preserve"> </w:t>
            </w:r>
          </w:p>
        </w:tc>
      </w:tr>
    </w:tbl>
    <w:p w:rsidR="00F20C7A" w:rsidRDefault="00F20C7A" w:rsidP="00F20C7A">
      <w:pPr>
        <w:tabs>
          <w:tab w:val="left" w:pos="1682"/>
        </w:tabs>
        <w:spacing w:line="360" w:lineRule="auto"/>
        <w:ind w:firstLine="709"/>
        <w:jc w:val="both"/>
      </w:pPr>
    </w:p>
    <w:p w:rsidR="00F20C7A" w:rsidRPr="00F20C7A" w:rsidRDefault="00F20C7A" w:rsidP="00F20C7A">
      <w:pPr>
        <w:tabs>
          <w:tab w:val="left" w:pos="1682"/>
        </w:tabs>
        <w:spacing w:line="360" w:lineRule="auto"/>
        <w:ind w:firstLine="709"/>
        <w:jc w:val="both"/>
      </w:pPr>
      <w:r w:rsidRPr="00F20C7A">
        <w:t xml:space="preserve">В соответствии со статьей 64 Закона Кемеровской области № 89-ОЗ от 16.06.2006 "Об административных правонарушениях в Кемеровской области" только сотрудники полиции имеют право составлять протоколы об административных правонарушениях, предусмотренные статьей 30 Закона Кемеровской области № 89-ОЗ от 16.06.2006. </w:t>
      </w:r>
    </w:p>
    <w:p w:rsidR="00F20C7A" w:rsidRPr="00F20C7A" w:rsidRDefault="00F20C7A" w:rsidP="00F20C7A">
      <w:pPr>
        <w:tabs>
          <w:tab w:val="left" w:pos="1682"/>
        </w:tabs>
        <w:spacing w:line="360" w:lineRule="auto"/>
        <w:ind w:firstLine="709"/>
        <w:jc w:val="both"/>
      </w:pPr>
      <w:r w:rsidRPr="00F20C7A">
        <w:t xml:space="preserve">В связи с решением Кемеровского областного суда от 24.01.2012г. № 3-4/12 у должностных лиц администрации нет рычагов воздействия на торговые точки (мусора много, договора на вывоз мусора многие не заключают и утилизируют мусор </w:t>
      </w:r>
      <w:proofErr w:type="gramStart"/>
      <w:r w:rsidRPr="00F20C7A">
        <w:t>в</w:t>
      </w:r>
      <w:proofErr w:type="gramEnd"/>
      <w:r w:rsidRPr="00F20C7A">
        <w:t xml:space="preserve"> </w:t>
      </w:r>
      <w:proofErr w:type="gramStart"/>
      <w:r w:rsidRPr="00F20C7A">
        <w:t>контейнера</w:t>
      </w:r>
      <w:proofErr w:type="gramEnd"/>
      <w:r w:rsidRPr="00F20C7A">
        <w:t xml:space="preserve"> жителей, что приводит к захламлению района).</w:t>
      </w:r>
    </w:p>
    <w:p w:rsidR="00F20C7A" w:rsidRPr="00F20C7A" w:rsidRDefault="00F20C7A" w:rsidP="00F20C7A">
      <w:pPr>
        <w:tabs>
          <w:tab w:val="left" w:pos="1682"/>
        </w:tabs>
        <w:spacing w:line="360" w:lineRule="auto"/>
        <w:ind w:firstLine="709"/>
        <w:jc w:val="both"/>
      </w:pPr>
      <w:r w:rsidRPr="00F20C7A">
        <w:t xml:space="preserve">Также признана противоречащей Федеральному Законодательству и недействующей статья 14 Закона Кемеровской области № 89-ОЗ от 16.06.2006 "Об административных </w:t>
      </w:r>
      <w:r w:rsidRPr="00F20C7A">
        <w:lastRenderedPageBreak/>
        <w:t xml:space="preserve">правонарушениях в Кемеровской области». Это привело к ухудшению экологической ситуации в районе. Владельцы автомобилей паркуют свой автотранспорт на газонах. </w:t>
      </w:r>
    </w:p>
    <w:p w:rsidR="00F20C7A" w:rsidRPr="00F20C7A" w:rsidRDefault="00F20C7A" w:rsidP="00F20C7A">
      <w:pPr>
        <w:tabs>
          <w:tab w:val="left" w:pos="1682"/>
        </w:tabs>
        <w:spacing w:line="360" w:lineRule="auto"/>
        <w:ind w:firstLine="709"/>
        <w:jc w:val="both"/>
      </w:pPr>
      <w:r w:rsidRPr="00F20C7A">
        <w:t xml:space="preserve">Владельцы автомобилей паркуют свой автотранспорт на газонах, а наказание за это не предусмотрено. </w:t>
      </w:r>
    </w:p>
    <w:p w:rsidR="00B608C5" w:rsidRDefault="00B608C5">
      <w:r>
        <w:br w:type="page"/>
      </w:r>
    </w:p>
    <w:p w:rsidR="00B608C5" w:rsidRPr="00B608C5" w:rsidRDefault="00B608C5" w:rsidP="00B608C5">
      <w:pPr>
        <w:spacing w:after="120"/>
        <w:jc w:val="center"/>
        <w:textAlignment w:val="baseline"/>
        <w:rPr>
          <w:rFonts w:eastAsia="+mn-ea"/>
          <w:color w:val="000000"/>
          <w:kern w:val="24"/>
          <w:sz w:val="28"/>
          <w:szCs w:val="28"/>
        </w:rPr>
      </w:pPr>
      <w:r w:rsidRPr="00B608C5">
        <w:rPr>
          <w:rFonts w:eastAsia="+mn-ea"/>
          <w:b/>
          <w:bCs/>
          <w:color w:val="990000"/>
          <w:kern w:val="24"/>
          <w:sz w:val="28"/>
          <w:szCs w:val="28"/>
        </w:rPr>
        <w:lastRenderedPageBreak/>
        <w:t>СОВЕТЫ ТЕРРИТОРИАЛЬНОГО ОБЩЕСТВЕННОГО САМОУПРАВЛЕНИЯ</w:t>
      </w:r>
      <w:r w:rsidRPr="00B608C5">
        <w:rPr>
          <w:rFonts w:eastAsia="+mn-ea"/>
          <w:color w:val="000000"/>
          <w:kern w:val="24"/>
          <w:sz w:val="28"/>
          <w:szCs w:val="28"/>
        </w:rPr>
        <w:t xml:space="preserve"> </w:t>
      </w:r>
    </w:p>
    <w:p w:rsidR="00B608C5" w:rsidRPr="00B608C5" w:rsidRDefault="00B608C5" w:rsidP="00B608C5">
      <w:pPr>
        <w:spacing w:after="120"/>
        <w:jc w:val="center"/>
        <w:textAlignment w:val="baseline"/>
      </w:pPr>
    </w:p>
    <w:p w:rsidR="00B608C5" w:rsidRPr="00B608C5" w:rsidRDefault="00B608C5" w:rsidP="00B608C5">
      <w:pPr>
        <w:tabs>
          <w:tab w:val="left" w:pos="1682"/>
        </w:tabs>
        <w:spacing w:line="360" w:lineRule="auto"/>
        <w:ind w:firstLine="709"/>
        <w:jc w:val="both"/>
      </w:pPr>
      <w:r w:rsidRPr="00B608C5">
        <w:t xml:space="preserve">  В районе функционируют семь Советов территориального общественного самоуправления (СТОС). В течени</w:t>
      </w:r>
      <w:proofErr w:type="gramStart"/>
      <w:r w:rsidRPr="00B608C5">
        <w:t>и</w:t>
      </w:r>
      <w:proofErr w:type="gramEnd"/>
      <w:r w:rsidRPr="00B608C5">
        <w:t xml:space="preserve"> 2015 года председатели СТОС вели активную работу среди населения  района.</w:t>
      </w:r>
    </w:p>
    <w:p w:rsidR="00B608C5" w:rsidRPr="00B608C5" w:rsidRDefault="00B608C5" w:rsidP="00B608C5">
      <w:pPr>
        <w:tabs>
          <w:tab w:val="left" w:pos="1682"/>
        </w:tabs>
        <w:spacing w:line="360" w:lineRule="auto"/>
        <w:ind w:firstLine="709"/>
        <w:jc w:val="both"/>
      </w:pPr>
      <w:r w:rsidRPr="00B608C5">
        <w:t xml:space="preserve">На прием к председателям с различными вопросами обратились 945 жителей. </w:t>
      </w:r>
    </w:p>
    <w:p w:rsidR="00B608C5" w:rsidRPr="00B608C5" w:rsidRDefault="00B608C5" w:rsidP="00B608C5">
      <w:pPr>
        <w:tabs>
          <w:tab w:val="left" w:pos="1682"/>
        </w:tabs>
        <w:spacing w:line="360" w:lineRule="auto"/>
        <w:ind w:firstLine="709"/>
        <w:jc w:val="both"/>
      </w:pPr>
      <w:proofErr w:type="gramStart"/>
      <w:r w:rsidRPr="00B608C5">
        <w:t xml:space="preserve">Вопросы, с которыми обращаются жители в приемные СТОС в основном это вопросы  </w:t>
      </w:r>
      <w:proofErr w:type="spellStart"/>
      <w:r w:rsidRPr="00B608C5">
        <w:t>жилищно-комунального</w:t>
      </w:r>
      <w:proofErr w:type="spellEnd"/>
      <w:r w:rsidRPr="00B608C5">
        <w:t xml:space="preserve"> характера (благоустройство дворов, освещение придомовых террит</w:t>
      </w:r>
      <w:r w:rsidR="007720C8">
        <w:t xml:space="preserve">ории, ремонт и </w:t>
      </w:r>
      <w:r w:rsidRPr="00B608C5">
        <w:t xml:space="preserve">содержание домов, установка детских площадок, организация  </w:t>
      </w:r>
      <w:proofErr w:type="spellStart"/>
      <w:r w:rsidRPr="00B608C5">
        <w:t>автопарковок</w:t>
      </w:r>
      <w:proofErr w:type="spellEnd"/>
      <w:r w:rsidRPr="00B608C5">
        <w:t xml:space="preserve">, озеленение, вывоз мусора, частые отключения света, плохие дороги. </w:t>
      </w:r>
      <w:proofErr w:type="gramEnd"/>
    </w:p>
    <w:p w:rsidR="00B608C5" w:rsidRPr="00B608C5" w:rsidRDefault="00B608C5" w:rsidP="00B608C5">
      <w:pPr>
        <w:tabs>
          <w:tab w:val="left" w:pos="1682"/>
        </w:tabs>
        <w:spacing w:line="360" w:lineRule="auto"/>
        <w:ind w:firstLine="709"/>
        <w:jc w:val="both"/>
      </w:pPr>
      <w:r w:rsidRPr="00B608C5">
        <w:t>За отчетный период с жителями района были организованы и проведены следующие мероприятия:</w:t>
      </w:r>
    </w:p>
    <w:p w:rsidR="00452077" w:rsidRPr="00B608C5" w:rsidRDefault="00452077" w:rsidP="00B608C5">
      <w:pPr>
        <w:numPr>
          <w:ilvl w:val="0"/>
          <w:numId w:val="20"/>
        </w:numPr>
        <w:tabs>
          <w:tab w:val="left" w:pos="1682"/>
        </w:tabs>
        <w:spacing w:line="360" w:lineRule="auto"/>
        <w:jc w:val="both"/>
      </w:pPr>
      <w:r w:rsidRPr="00B608C5">
        <w:t xml:space="preserve"> на базе СТОСов  -  встреча ветеранов с депутатами городского и областного Советов народных депутатов, посвященная 70–</w:t>
      </w:r>
      <w:proofErr w:type="spellStart"/>
      <w:r w:rsidRPr="00B608C5">
        <w:t>летию</w:t>
      </w:r>
      <w:proofErr w:type="spellEnd"/>
      <w:r w:rsidRPr="00B608C5">
        <w:t xml:space="preserve"> Великой победы;</w:t>
      </w:r>
    </w:p>
    <w:p w:rsidR="00452077" w:rsidRPr="00B608C5" w:rsidRDefault="00452077" w:rsidP="00B608C5">
      <w:pPr>
        <w:numPr>
          <w:ilvl w:val="0"/>
          <w:numId w:val="20"/>
        </w:numPr>
        <w:tabs>
          <w:tab w:val="left" w:pos="1682"/>
        </w:tabs>
        <w:spacing w:line="360" w:lineRule="auto"/>
        <w:jc w:val="both"/>
      </w:pPr>
      <w:r w:rsidRPr="00B608C5">
        <w:t xml:space="preserve"> встреча с представителями </w:t>
      </w:r>
      <w:proofErr w:type="spellStart"/>
      <w:r w:rsidRPr="00B608C5">
        <w:t>Кузбассэнергосбыт</w:t>
      </w:r>
      <w:proofErr w:type="spellEnd"/>
      <w:r w:rsidRPr="00B608C5">
        <w:t>;</w:t>
      </w:r>
    </w:p>
    <w:p w:rsidR="00452077" w:rsidRPr="00B608C5" w:rsidRDefault="00452077" w:rsidP="00B608C5">
      <w:pPr>
        <w:numPr>
          <w:ilvl w:val="0"/>
          <w:numId w:val="20"/>
        </w:numPr>
        <w:tabs>
          <w:tab w:val="left" w:pos="1682"/>
        </w:tabs>
        <w:spacing w:line="360" w:lineRule="auto"/>
        <w:jc w:val="both"/>
      </w:pPr>
      <w:r w:rsidRPr="00B608C5">
        <w:t xml:space="preserve"> 2 встречи с представителями правоохранительных органов;</w:t>
      </w:r>
    </w:p>
    <w:p w:rsidR="00452077" w:rsidRPr="00B608C5" w:rsidRDefault="00452077" w:rsidP="00B608C5">
      <w:pPr>
        <w:numPr>
          <w:ilvl w:val="0"/>
          <w:numId w:val="20"/>
        </w:numPr>
        <w:tabs>
          <w:tab w:val="left" w:pos="1682"/>
        </w:tabs>
        <w:spacing w:line="360" w:lineRule="auto"/>
        <w:jc w:val="both"/>
      </w:pPr>
      <w:r w:rsidRPr="00B608C5">
        <w:t>3 встречи с представителями компаний по установке камер видеонаблюдения;</w:t>
      </w:r>
    </w:p>
    <w:p w:rsidR="00452077" w:rsidRPr="00B608C5" w:rsidRDefault="00452077" w:rsidP="00B608C5">
      <w:pPr>
        <w:numPr>
          <w:ilvl w:val="0"/>
          <w:numId w:val="20"/>
        </w:numPr>
        <w:tabs>
          <w:tab w:val="left" w:pos="1682"/>
        </w:tabs>
        <w:spacing w:line="360" w:lineRule="auto"/>
        <w:jc w:val="both"/>
      </w:pPr>
      <w:r w:rsidRPr="00B608C5">
        <w:t xml:space="preserve">2 встречи с представителями компании по установке </w:t>
      </w:r>
      <w:proofErr w:type="spellStart"/>
      <w:r w:rsidRPr="00B608C5">
        <w:t>теплосчетчиков</w:t>
      </w:r>
      <w:proofErr w:type="spellEnd"/>
      <w:r w:rsidRPr="00B608C5">
        <w:t>;</w:t>
      </w:r>
    </w:p>
    <w:p w:rsidR="00452077" w:rsidRPr="00B608C5" w:rsidRDefault="00452077" w:rsidP="00B608C5">
      <w:pPr>
        <w:numPr>
          <w:ilvl w:val="0"/>
          <w:numId w:val="20"/>
        </w:numPr>
        <w:tabs>
          <w:tab w:val="left" w:pos="1682"/>
        </w:tabs>
        <w:spacing w:line="360" w:lineRule="auto"/>
        <w:jc w:val="both"/>
      </w:pPr>
      <w:r w:rsidRPr="00B608C5">
        <w:t xml:space="preserve"> 4 встречи с рекламными агентствами по размещению рекламы в местах общественного пользования;</w:t>
      </w:r>
    </w:p>
    <w:p w:rsidR="00452077" w:rsidRPr="00B608C5" w:rsidRDefault="00452077" w:rsidP="00B608C5">
      <w:pPr>
        <w:numPr>
          <w:ilvl w:val="0"/>
          <w:numId w:val="20"/>
        </w:numPr>
        <w:tabs>
          <w:tab w:val="left" w:pos="1682"/>
        </w:tabs>
        <w:spacing w:line="360" w:lineRule="auto"/>
        <w:jc w:val="both"/>
      </w:pPr>
      <w:r w:rsidRPr="00B608C5">
        <w:t xml:space="preserve"> 2 встречи с руководителями управляющих  организациях.</w:t>
      </w:r>
    </w:p>
    <w:p w:rsidR="00B608C5" w:rsidRPr="00B608C5" w:rsidRDefault="00B608C5" w:rsidP="00B608C5">
      <w:pPr>
        <w:tabs>
          <w:tab w:val="left" w:pos="1682"/>
        </w:tabs>
        <w:spacing w:line="360" w:lineRule="auto"/>
        <w:ind w:firstLine="709"/>
        <w:jc w:val="both"/>
      </w:pPr>
      <w:r w:rsidRPr="00B608C5">
        <w:t xml:space="preserve">На очередной встрече председателей  советов домов были заслушаны отчеты </w:t>
      </w:r>
      <w:proofErr w:type="gramStart"/>
      <w:r w:rsidRPr="00B608C5">
        <w:t>депутатов Совета народных Депутатов города Новокузнецка</w:t>
      </w:r>
      <w:proofErr w:type="gramEnd"/>
      <w:r w:rsidRPr="00B608C5">
        <w:t xml:space="preserve">. </w:t>
      </w:r>
    </w:p>
    <w:p w:rsidR="00B608C5" w:rsidRPr="00B608C5" w:rsidRDefault="00B608C5" w:rsidP="00B608C5">
      <w:pPr>
        <w:tabs>
          <w:tab w:val="left" w:pos="1682"/>
        </w:tabs>
        <w:spacing w:line="360" w:lineRule="auto"/>
        <w:ind w:firstLine="709"/>
        <w:jc w:val="both"/>
      </w:pPr>
      <w:r w:rsidRPr="00B608C5">
        <w:t>Совместно с депутатами председатели СТОСов ведут приемы, проводят субботники и праздники.</w:t>
      </w:r>
    </w:p>
    <w:p w:rsidR="00B608C5" w:rsidRPr="00B608C5" w:rsidRDefault="00B608C5" w:rsidP="00B608C5">
      <w:pPr>
        <w:tabs>
          <w:tab w:val="left" w:pos="1682"/>
        </w:tabs>
        <w:spacing w:line="360" w:lineRule="auto"/>
        <w:ind w:firstLine="709"/>
        <w:jc w:val="both"/>
      </w:pPr>
      <w:r w:rsidRPr="00B608C5">
        <w:t>За год было проведено 103 субботника по озеленению дворов и оформлению цветочных клумб. Жителями района высажено более 500 деревьев. Председатели СТОСов приняли активное участие в открытии аллеи Авиаторов и озеленении двух клумб по ул. Новоселов, напротив школы № 32.</w:t>
      </w:r>
    </w:p>
    <w:p w:rsidR="00B608C5" w:rsidRPr="00B608C5" w:rsidRDefault="00B608C5" w:rsidP="00B608C5">
      <w:pPr>
        <w:tabs>
          <w:tab w:val="left" w:pos="1682"/>
        </w:tabs>
        <w:spacing w:line="360" w:lineRule="auto"/>
        <w:ind w:firstLine="709"/>
        <w:jc w:val="both"/>
      </w:pPr>
      <w:r w:rsidRPr="00B608C5">
        <w:t xml:space="preserve">Во дворах проведено  38 праздников: День защиты детей, День знаний, День города, Новый год, Масленица. </w:t>
      </w:r>
    </w:p>
    <w:p w:rsidR="00B608C5" w:rsidRPr="00B608C5" w:rsidRDefault="00B608C5" w:rsidP="00B608C5">
      <w:pPr>
        <w:tabs>
          <w:tab w:val="left" w:pos="1682"/>
        </w:tabs>
        <w:spacing w:line="360" w:lineRule="auto"/>
        <w:ind w:firstLine="709"/>
        <w:jc w:val="both"/>
      </w:pPr>
      <w:r w:rsidRPr="00B608C5">
        <w:t>Совместно с педагогическим отрядом «Капелька» в летний каникулярный период проведены игровые мероприятия с детьми во дворах.</w:t>
      </w:r>
    </w:p>
    <w:p w:rsidR="00B608C5" w:rsidRPr="00B608C5" w:rsidRDefault="00B608C5" w:rsidP="00B608C5">
      <w:pPr>
        <w:tabs>
          <w:tab w:val="left" w:pos="1682"/>
        </w:tabs>
        <w:spacing w:line="360" w:lineRule="auto"/>
        <w:ind w:firstLine="709"/>
        <w:jc w:val="both"/>
      </w:pPr>
      <w:r w:rsidRPr="00B608C5">
        <w:t xml:space="preserve">Среди подростков района были проведены ставшие уже традиционными соревнования по футболу среди дворовых команд, в которых приняли участие 12 команд детей в возрасте 6-7 и 13-15 лет. </w:t>
      </w:r>
    </w:p>
    <w:p w:rsidR="00B608C5" w:rsidRPr="00B608C5" w:rsidRDefault="00B608C5" w:rsidP="00B608C5">
      <w:pPr>
        <w:tabs>
          <w:tab w:val="left" w:pos="1682"/>
        </w:tabs>
        <w:spacing w:line="360" w:lineRule="auto"/>
        <w:ind w:firstLine="709"/>
        <w:jc w:val="both"/>
      </w:pPr>
      <w:r w:rsidRPr="00B608C5">
        <w:lastRenderedPageBreak/>
        <w:t xml:space="preserve">В течение текущего года на базе СТОСов по адресу: пр. </w:t>
      </w:r>
      <w:proofErr w:type="spellStart"/>
      <w:r w:rsidRPr="00B608C5">
        <w:t>Запсибовцев</w:t>
      </w:r>
      <w:proofErr w:type="spellEnd"/>
      <w:r w:rsidRPr="00B608C5">
        <w:t xml:space="preserve">, 15-40 активно работает клуб «Управдом». </w:t>
      </w:r>
    </w:p>
    <w:p w:rsidR="00B608C5" w:rsidRDefault="00B608C5" w:rsidP="00B608C5">
      <w:pPr>
        <w:tabs>
          <w:tab w:val="left" w:pos="1682"/>
        </w:tabs>
        <w:spacing w:line="360" w:lineRule="auto"/>
        <w:ind w:firstLine="709"/>
        <w:jc w:val="both"/>
      </w:pPr>
      <w:r w:rsidRPr="00B608C5">
        <w:t xml:space="preserve">Значимость Советов территориального общественного самоуправления значительно возросла, население более активно включается в общественную работу района, лучше </w:t>
      </w:r>
      <w:proofErr w:type="spellStart"/>
      <w:r w:rsidRPr="00B608C5">
        <w:t>инфармировано</w:t>
      </w:r>
      <w:proofErr w:type="spellEnd"/>
      <w:r w:rsidRPr="00B608C5">
        <w:t xml:space="preserve"> о работе администрации района, города (благоустройство дворов, строительство новых объектов и т.д.). Благодаря проведению культурно-массовых мероприятий во дворах,  люди теснее общаются, интересуются жизнью друг друга, при необходимости оказывают помощь, поддержку. Как один из положительных примеров можно отметить работу клуба старших домов.</w:t>
      </w:r>
    </w:p>
    <w:p w:rsidR="00B608C5" w:rsidRPr="00B608C5" w:rsidRDefault="00B608C5" w:rsidP="00B608C5">
      <w:pPr>
        <w:tabs>
          <w:tab w:val="left" w:pos="1682"/>
        </w:tabs>
        <w:spacing w:line="360" w:lineRule="auto"/>
        <w:ind w:firstLine="709"/>
        <w:jc w:val="both"/>
      </w:pPr>
      <w:r w:rsidRPr="00B608C5">
        <w:t xml:space="preserve">Трудно переоценить работу Советов ТОС, ни одно мероприятие в районе не </w:t>
      </w:r>
      <w:proofErr w:type="gramStart"/>
      <w:r w:rsidRPr="00B608C5">
        <w:t>проходит без их участия будь</w:t>
      </w:r>
      <w:proofErr w:type="gramEnd"/>
      <w:r w:rsidRPr="00B608C5">
        <w:t xml:space="preserve"> это праздники, субботники, выборы, рейды, вывоз несанкционированных свалок. Было бы не правильно умалчивать о проблемах,  которые есть в работе СТОС:</w:t>
      </w:r>
    </w:p>
    <w:p w:rsidR="00452077" w:rsidRPr="00B608C5" w:rsidRDefault="00452077" w:rsidP="00B608C5">
      <w:pPr>
        <w:numPr>
          <w:ilvl w:val="0"/>
          <w:numId w:val="21"/>
        </w:numPr>
        <w:tabs>
          <w:tab w:val="left" w:pos="1682"/>
        </w:tabs>
        <w:spacing w:line="360" w:lineRule="auto"/>
        <w:jc w:val="both"/>
      </w:pPr>
      <w:r w:rsidRPr="00B608C5">
        <w:t xml:space="preserve">прежде </w:t>
      </w:r>
      <w:proofErr w:type="gramStart"/>
      <w:r w:rsidRPr="00B608C5">
        <w:t>всего</w:t>
      </w:r>
      <w:proofErr w:type="gramEnd"/>
      <w:r w:rsidRPr="00B608C5">
        <w:t xml:space="preserve"> никаким нормативным законодательным актом не подтверждена их деятельность;</w:t>
      </w:r>
    </w:p>
    <w:p w:rsidR="00452077" w:rsidRPr="00B608C5" w:rsidRDefault="00452077" w:rsidP="00B608C5">
      <w:pPr>
        <w:numPr>
          <w:ilvl w:val="0"/>
          <w:numId w:val="21"/>
        </w:numPr>
        <w:tabs>
          <w:tab w:val="left" w:pos="1682"/>
        </w:tabs>
        <w:spacing w:line="360" w:lineRule="auto"/>
        <w:jc w:val="both"/>
      </w:pPr>
      <w:r w:rsidRPr="00B608C5">
        <w:t>нет сре</w:t>
      </w:r>
      <w:proofErr w:type="gramStart"/>
      <w:r w:rsidRPr="00B608C5">
        <w:t>дств дл</w:t>
      </w:r>
      <w:proofErr w:type="gramEnd"/>
      <w:r w:rsidRPr="00B608C5">
        <w:t>я проведения каких-либо мероприятий;</w:t>
      </w:r>
    </w:p>
    <w:p w:rsidR="00452077" w:rsidRPr="00B608C5" w:rsidRDefault="00452077" w:rsidP="00B608C5">
      <w:pPr>
        <w:numPr>
          <w:ilvl w:val="0"/>
          <w:numId w:val="21"/>
        </w:numPr>
        <w:tabs>
          <w:tab w:val="left" w:pos="1682"/>
        </w:tabs>
        <w:spacing w:line="360" w:lineRule="auto"/>
        <w:jc w:val="both"/>
      </w:pPr>
      <w:r w:rsidRPr="00B608C5">
        <w:t>нет стимулирования активистов Совета, старших домов и председателей уличных комитетов;</w:t>
      </w:r>
    </w:p>
    <w:p w:rsidR="00452077" w:rsidRPr="00B608C5" w:rsidRDefault="00452077" w:rsidP="00B608C5">
      <w:pPr>
        <w:numPr>
          <w:ilvl w:val="0"/>
          <w:numId w:val="21"/>
        </w:numPr>
        <w:tabs>
          <w:tab w:val="left" w:pos="1682"/>
        </w:tabs>
        <w:spacing w:line="360" w:lineRule="auto"/>
        <w:jc w:val="both"/>
      </w:pPr>
      <w:r w:rsidRPr="00B608C5">
        <w:t>низкая зарплата у председателей СТОС.</w:t>
      </w:r>
    </w:p>
    <w:p w:rsidR="00B608C5" w:rsidRPr="00B608C5" w:rsidRDefault="00B608C5" w:rsidP="00B608C5">
      <w:pPr>
        <w:tabs>
          <w:tab w:val="left" w:pos="1682"/>
        </w:tabs>
        <w:spacing w:line="360" w:lineRule="auto"/>
        <w:ind w:firstLine="709"/>
        <w:jc w:val="both"/>
      </w:pPr>
      <w:proofErr w:type="gramStart"/>
      <w:r w:rsidRPr="00B608C5">
        <w:t>Но</w:t>
      </w:r>
      <w:proofErr w:type="gramEnd"/>
      <w:r w:rsidRPr="00B608C5">
        <w:t xml:space="preserve"> не смотря на все трудности председатели Советов СТОС понимают важность своей работы и стараются ее добросовестно выполнять.</w:t>
      </w:r>
    </w:p>
    <w:p w:rsidR="00B608C5" w:rsidRPr="00B608C5" w:rsidRDefault="00B608C5" w:rsidP="00B608C5">
      <w:pPr>
        <w:tabs>
          <w:tab w:val="left" w:pos="1682"/>
        </w:tabs>
        <w:spacing w:line="360" w:lineRule="auto"/>
        <w:ind w:firstLine="709"/>
        <w:jc w:val="both"/>
      </w:pPr>
      <w:r w:rsidRPr="00B608C5">
        <w:t xml:space="preserve"> </w:t>
      </w:r>
    </w:p>
    <w:p w:rsidR="00B608C5" w:rsidRPr="00B608C5" w:rsidRDefault="00B608C5" w:rsidP="00B608C5">
      <w:pPr>
        <w:tabs>
          <w:tab w:val="left" w:pos="1682"/>
        </w:tabs>
        <w:spacing w:line="360" w:lineRule="auto"/>
        <w:ind w:firstLine="709"/>
        <w:jc w:val="both"/>
      </w:pPr>
    </w:p>
    <w:p w:rsidR="00B608C5" w:rsidRPr="00B608C5" w:rsidRDefault="00B608C5" w:rsidP="00B608C5">
      <w:pPr>
        <w:tabs>
          <w:tab w:val="left" w:pos="1682"/>
        </w:tabs>
        <w:spacing w:line="360" w:lineRule="auto"/>
        <w:ind w:firstLine="709"/>
        <w:jc w:val="both"/>
      </w:pPr>
      <w:r w:rsidRPr="00B608C5">
        <w:br/>
      </w:r>
      <w:r w:rsidRPr="00B608C5">
        <w:br/>
      </w:r>
      <w:r w:rsidRPr="00B608C5">
        <w:br/>
      </w:r>
      <w:r w:rsidRPr="00B608C5">
        <w:br/>
      </w:r>
    </w:p>
    <w:p w:rsidR="007720C8" w:rsidRDefault="007720C8">
      <w:r>
        <w:br w:type="page"/>
      </w:r>
    </w:p>
    <w:p w:rsidR="007720C8" w:rsidRPr="007720C8" w:rsidRDefault="007720C8" w:rsidP="007720C8">
      <w:pPr>
        <w:spacing w:after="120"/>
        <w:jc w:val="center"/>
        <w:textAlignment w:val="baseline"/>
      </w:pPr>
      <w:r w:rsidRPr="007720C8">
        <w:rPr>
          <w:rFonts w:ascii="Arial" w:eastAsia="+mn-ea" w:hAnsi="Arial" w:cs="+mn-cs"/>
          <w:b/>
          <w:bCs/>
          <w:color w:val="990000"/>
          <w:kern w:val="24"/>
        </w:rPr>
        <w:lastRenderedPageBreak/>
        <w:t>СОВЕТ ВЕТЕРАНОВ ВОЙНЫ и ТРУДА</w:t>
      </w:r>
      <w:r w:rsidRPr="007720C8">
        <w:rPr>
          <w:rFonts w:ascii="Arial" w:eastAsia="+mn-ea" w:hAnsi="Arial" w:cs="+mn-cs"/>
          <w:color w:val="000000"/>
          <w:kern w:val="24"/>
        </w:rPr>
        <w:t xml:space="preserve"> </w:t>
      </w:r>
    </w:p>
    <w:p w:rsidR="007720C8" w:rsidRPr="007720C8" w:rsidRDefault="007720C8" w:rsidP="007720C8">
      <w:pPr>
        <w:tabs>
          <w:tab w:val="left" w:pos="1682"/>
        </w:tabs>
        <w:spacing w:line="360" w:lineRule="auto"/>
        <w:ind w:firstLine="709"/>
        <w:jc w:val="both"/>
      </w:pPr>
      <w:r w:rsidRPr="007720C8">
        <w:t>2015 год для Совета ветеранов прошел как год празднования</w:t>
      </w:r>
      <w:r w:rsidR="00452077">
        <w:t xml:space="preserve"> </w:t>
      </w:r>
      <w:r w:rsidRPr="007720C8">
        <w:t>70-летия Победы советского народа в Великой Отечественной войне.</w:t>
      </w:r>
    </w:p>
    <w:p w:rsidR="007720C8" w:rsidRPr="007720C8" w:rsidRDefault="007720C8" w:rsidP="007720C8">
      <w:pPr>
        <w:tabs>
          <w:tab w:val="left" w:pos="1682"/>
        </w:tabs>
        <w:spacing w:line="360" w:lineRule="auto"/>
        <w:ind w:firstLine="709"/>
        <w:jc w:val="both"/>
      </w:pPr>
      <w:r w:rsidRPr="007720C8">
        <w:t>В течение года проведено:</w:t>
      </w:r>
    </w:p>
    <w:p w:rsidR="007720C8" w:rsidRPr="007720C8" w:rsidRDefault="007720C8" w:rsidP="007720C8">
      <w:pPr>
        <w:tabs>
          <w:tab w:val="left" w:pos="1682"/>
        </w:tabs>
        <w:spacing w:line="360" w:lineRule="auto"/>
        <w:ind w:firstLine="709"/>
        <w:jc w:val="both"/>
      </w:pPr>
      <w:r w:rsidRPr="007720C8">
        <w:sym w:font="Wingdings" w:char="00D8"/>
      </w:r>
      <w:r w:rsidRPr="007720C8">
        <w:t xml:space="preserve"> 12 заседаний Совета по плану 2015 года;</w:t>
      </w:r>
    </w:p>
    <w:p w:rsidR="007720C8" w:rsidRPr="007720C8" w:rsidRDefault="007720C8" w:rsidP="007720C8">
      <w:pPr>
        <w:tabs>
          <w:tab w:val="left" w:pos="1682"/>
        </w:tabs>
        <w:spacing w:line="360" w:lineRule="auto"/>
        <w:ind w:firstLine="709"/>
        <w:jc w:val="both"/>
      </w:pPr>
      <w:r w:rsidRPr="007720C8">
        <w:sym w:font="Wingdings" w:char="00D8"/>
      </w:r>
      <w:r w:rsidRPr="007720C8">
        <w:t xml:space="preserve"> 10 заседаний президиума;</w:t>
      </w:r>
    </w:p>
    <w:p w:rsidR="007720C8" w:rsidRPr="007720C8" w:rsidRDefault="007720C8" w:rsidP="007720C8">
      <w:pPr>
        <w:tabs>
          <w:tab w:val="left" w:pos="1682"/>
        </w:tabs>
        <w:spacing w:line="360" w:lineRule="auto"/>
        <w:ind w:firstLine="709"/>
        <w:jc w:val="both"/>
      </w:pPr>
      <w:r w:rsidRPr="007720C8">
        <w:sym w:font="Wingdings" w:char="00D8"/>
      </w:r>
      <w:r w:rsidRPr="007720C8">
        <w:t xml:space="preserve"> 2 пленума по вопросам:</w:t>
      </w:r>
    </w:p>
    <w:p w:rsidR="007720C8" w:rsidRPr="007720C8" w:rsidRDefault="007720C8" w:rsidP="00452077">
      <w:pPr>
        <w:tabs>
          <w:tab w:val="left" w:pos="1418"/>
        </w:tabs>
        <w:spacing w:line="360" w:lineRule="auto"/>
        <w:ind w:firstLine="709"/>
        <w:jc w:val="both"/>
      </w:pPr>
      <w:r w:rsidRPr="007720C8">
        <w:t xml:space="preserve"> </w:t>
      </w:r>
      <w:r w:rsidRPr="007720C8">
        <w:tab/>
        <w:t>-   пенсионного обеспечения;</w:t>
      </w:r>
    </w:p>
    <w:p w:rsidR="007720C8" w:rsidRPr="007720C8" w:rsidRDefault="007720C8" w:rsidP="00452077">
      <w:pPr>
        <w:tabs>
          <w:tab w:val="left" w:pos="1418"/>
        </w:tabs>
        <w:spacing w:line="360" w:lineRule="auto"/>
        <w:ind w:left="1418" w:hanging="141"/>
        <w:jc w:val="both"/>
      </w:pPr>
      <w:r w:rsidRPr="007720C8">
        <w:tab/>
        <w:t>- социально-экономических и бытовых условий жизни ветеранов на примере Дома ветеранов.</w:t>
      </w:r>
    </w:p>
    <w:p w:rsidR="007720C8" w:rsidRPr="007720C8" w:rsidRDefault="007720C8" w:rsidP="007720C8">
      <w:pPr>
        <w:tabs>
          <w:tab w:val="left" w:pos="1682"/>
        </w:tabs>
        <w:spacing w:line="360" w:lineRule="auto"/>
        <w:ind w:firstLine="709"/>
        <w:jc w:val="both"/>
      </w:pPr>
      <w:r w:rsidRPr="007720C8">
        <w:t xml:space="preserve">         Совет ветеранов провел три акции: </w:t>
      </w:r>
    </w:p>
    <w:p w:rsidR="007720C8" w:rsidRPr="007720C8" w:rsidRDefault="007720C8" w:rsidP="007720C8">
      <w:pPr>
        <w:tabs>
          <w:tab w:val="left" w:pos="1682"/>
        </w:tabs>
        <w:spacing w:line="360" w:lineRule="auto"/>
        <w:ind w:firstLine="709"/>
        <w:jc w:val="both"/>
      </w:pPr>
      <w:r w:rsidRPr="007720C8">
        <w:sym w:font="Wingdings" w:char="00D8"/>
      </w:r>
      <w:r w:rsidRPr="007720C8">
        <w:t xml:space="preserve"> «Поклон тебе, солдат России». Это 130 уроков мужества в школах и поздравления ветеранов с праздниками, юбилейными датами, днями рождения, приглашения их на  мероприятия;</w:t>
      </w:r>
    </w:p>
    <w:p w:rsidR="007720C8" w:rsidRPr="007720C8" w:rsidRDefault="007720C8" w:rsidP="007720C8">
      <w:pPr>
        <w:tabs>
          <w:tab w:val="left" w:pos="1682"/>
        </w:tabs>
        <w:spacing w:line="360" w:lineRule="auto"/>
        <w:ind w:firstLine="709"/>
        <w:jc w:val="both"/>
      </w:pPr>
      <w:r w:rsidRPr="007720C8">
        <w:sym w:font="Wingdings" w:char="00D8"/>
      </w:r>
      <w:r w:rsidRPr="007720C8">
        <w:t xml:space="preserve"> «Помоги собраться в школу» - проходила в августе 2015 года, в ней приняли участие 19 человек, оказали помощь 21 ребенку на сумму 74152 руб.;</w:t>
      </w:r>
    </w:p>
    <w:p w:rsidR="007720C8" w:rsidRPr="007720C8" w:rsidRDefault="007720C8" w:rsidP="007720C8">
      <w:pPr>
        <w:tabs>
          <w:tab w:val="left" w:pos="1682"/>
        </w:tabs>
        <w:spacing w:line="360" w:lineRule="auto"/>
        <w:ind w:firstLine="709"/>
        <w:jc w:val="both"/>
      </w:pPr>
      <w:r w:rsidRPr="007720C8">
        <w:sym w:font="Wingdings" w:char="00D8"/>
      </w:r>
      <w:r w:rsidRPr="007720C8">
        <w:t xml:space="preserve"> «Как живешь, ветеран?» - проведение 40 мини-клубов на дому у ветеранов.</w:t>
      </w:r>
    </w:p>
    <w:p w:rsidR="007720C8" w:rsidRPr="007720C8" w:rsidRDefault="007720C8" w:rsidP="007720C8">
      <w:pPr>
        <w:tabs>
          <w:tab w:val="left" w:pos="1682"/>
        </w:tabs>
        <w:spacing w:line="360" w:lineRule="auto"/>
        <w:ind w:firstLine="709"/>
        <w:jc w:val="both"/>
      </w:pPr>
      <w:r w:rsidRPr="007720C8">
        <w:t>Совместно с депутатами городского Совета посетили и подарили подарки 84 ветеранам Великой Отечественной войны, узникам и блокадникам и 26 одиноко проживающим.</w:t>
      </w:r>
    </w:p>
    <w:p w:rsidR="007720C8" w:rsidRPr="007720C8" w:rsidRDefault="007720C8" w:rsidP="007720C8">
      <w:pPr>
        <w:tabs>
          <w:tab w:val="left" w:pos="1682"/>
        </w:tabs>
        <w:spacing w:line="360" w:lineRule="auto"/>
        <w:ind w:firstLine="709"/>
        <w:jc w:val="both"/>
      </w:pPr>
      <w:r w:rsidRPr="007720C8">
        <w:t xml:space="preserve">Силами ветеранов была оказана помощь в благоустройстве квартиры ветеранам </w:t>
      </w:r>
      <w:proofErr w:type="spellStart"/>
      <w:r w:rsidRPr="007720C8">
        <w:t>Куряковой</w:t>
      </w:r>
      <w:proofErr w:type="spellEnd"/>
      <w:r w:rsidRPr="007720C8">
        <w:t xml:space="preserve"> Софье Ивановне и </w:t>
      </w:r>
      <w:proofErr w:type="spellStart"/>
      <w:r w:rsidRPr="007720C8">
        <w:t>Гуровской</w:t>
      </w:r>
      <w:proofErr w:type="spellEnd"/>
      <w:r w:rsidRPr="007720C8">
        <w:t xml:space="preserve"> Галине Степановне, отремонтировано помещение Совета ветеранов Новоильинского района.</w:t>
      </w:r>
    </w:p>
    <w:p w:rsidR="007720C8" w:rsidRPr="007720C8" w:rsidRDefault="007720C8" w:rsidP="007720C8">
      <w:pPr>
        <w:tabs>
          <w:tab w:val="left" w:pos="1682"/>
        </w:tabs>
        <w:spacing w:line="360" w:lineRule="auto"/>
        <w:ind w:firstLine="709"/>
        <w:jc w:val="both"/>
      </w:pPr>
      <w:r w:rsidRPr="007720C8">
        <w:t>Помогли в озеленении двора детского сада № 179 (посадка многолетних цветов).</w:t>
      </w:r>
    </w:p>
    <w:p w:rsidR="007720C8" w:rsidRPr="007720C8" w:rsidRDefault="007720C8" w:rsidP="007720C8">
      <w:pPr>
        <w:tabs>
          <w:tab w:val="left" w:pos="1682"/>
        </w:tabs>
        <w:spacing w:line="360" w:lineRule="auto"/>
        <w:ind w:firstLine="709"/>
        <w:jc w:val="both"/>
      </w:pPr>
      <w:r w:rsidRPr="007720C8">
        <w:t xml:space="preserve">При активном участии ветеранов </w:t>
      </w:r>
      <w:proofErr w:type="gramStart"/>
      <w:r w:rsidRPr="007720C8">
        <w:t>проведены</w:t>
      </w:r>
      <w:proofErr w:type="gramEnd"/>
      <w:r w:rsidRPr="007720C8">
        <w:t xml:space="preserve"> более 20 мероприятий, особенно удались и запомнились:</w:t>
      </w:r>
    </w:p>
    <w:p w:rsidR="007720C8" w:rsidRPr="007720C8" w:rsidRDefault="00830400" w:rsidP="007720C8">
      <w:pPr>
        <w:tabs>
          <w:tab w:val="left" w:pos="1682"/>
        </w:tabs>
        <w:spacing w:line="360" w:lineRule="auto"/>
        <w:ind w:firstLine="709"/>
        <w:jc w:val="both"/>
      </w:pPr>
      <w:r>
        <w:t xml:space="preserve">- </w:t>
      </w:r>
      <w:r w:rsidR="007720C8" w:rsidRPr="007720C8">
        <w:t xml:space="preserve">Фестиваль «Мы помним 41-й, мы славим 45-й», в школе № 77, с участием хора «Надежда». </w:t>
      </w:r>
    </w:p>
    <w:p w:rsidR="007720C8" w:rsidRPr="007720C8" w:rsidRDefault="00830400" w:rsidP="007720C8">
      <w:pPr>
        <w:tabs>
          <w:tab w:val="left" w:pos="1682"/>
        </w:tabs>
        <w:spacing w:line="360" w:lineRule="auto"/>
        <w:ind w:firstLine="709"/>
        <w:jc w:val="both"/>
      </w:pPr>
      <w:r>
        <w:t xml:space="preserve">- </w:t>
      </w:r>
      <w:r w:rsidR="007720C8" w:rsidRPr="007720C8">
        <w:t xml:space="preserve">Открытие выставки «Лица Победы» в актовом зале Новоильинского района.    </w:t>
      </w:r>
    </w:p>
    <w:p w:rsidR="00830400" w:rsidRDefault="00830400" w:rsidP="00830400">
      <w:pPr>
        <w:tabs>
          <w:tab w:val="left" w:pos="1682"/>
        </w:tabs>
        <w:spacing w:line="360" w:lineRule="auto"/>
        <w:ind w:firstLine="709"/>
        <w:jc w:val="both"/>
      </w:pPr>
      <w:r>
        <w:t xml:space="preserve">- </w:t>
      </w:r>
      <w:r w:rsidR="007720C8" w:rsidRPr="007720C8">
        <w:t xml:space="preserve">Два диспута по книгам: «Поп», автор </w:t>
      </w:r>
      <w:proofErr w:type="spellStart"/>
      <w:r w:rsidR="007720C8" w:rsidRPr="007720C8">
        <w:t>А.Сегень</w:t>
      </w:r>
      <w:proofErr w:type="spellEnd"/>
      <w:r w:rsidR="007720C8" w:rsidRPr="007720C8">
        <w:t xml:space="preserve">, и «Матерь человеческая», автор </w:t>
      </w:r>
      <w:proofErr w:type="spellStart"/>
      <w:r w:rsidR="007720C8" w:rsidRPr="007720C8">
        <w:t>В.Закруткин</w:t>
      </w:r>
      <w:proofErr w:type="spellEnd"/>
      <w:r w:rsidR="007720C8" w:rsidRPr="007720C8">
        <w:t xml:space="preserve">, в библиотеке им. Д.С.Лихачёва. </w:t>
      </w:r>
    </w:p>
    <w:p w:rsidR="00452077" w:rsidRPr="007720C8" w:rsidRDefault="00830400" w:rsidP="00830400">
      <w:pPr>
        <w:tabs>
          <w:tab w:val="left" w:pos="1682"/>
        </w:tabs>
        <w:spacing w:line="360" w:lineRule="auto"/>
        <w:ind w:firstLine="709"/>
        <w:jc w:val="both"/>
      </w:pPr>
      <w:r>
        <w:t xml:space="preserve">- </w:t>
      </w:r>
      <w:r w:rsidR="00452077" w:rsidRPr="007720C8">
        <w:t xml:space="preserve">Презентация книги «Наследники Победы», автор - председатель городского Совета ветеранов </w:t>
      </w:r>
      <w:proofErr w:type="spellStart"/>
      <w:r w:rsidR="00452077" w:rsidRPr="007720C8">
        <w:t>Силаков</w:t>
      </w:r>
      <w:proofErr w:type="spellEnd"/>
      <w:r w:rsidR="00452077" w:rsidRPr="007720C8">
        <w:t xml:space="preserve"> А.Н., в средней школе № 36. </w:t>
      </w:r>
    </w:p>
    <w:p w:rsidR="007720C8" w:rsidRPr="007720C8" w:rsidRDefault="00830400" w:rsidP="00830400">
      <w:pPr>
        <w:tabs>
          <w:tab w:val="left" w:pos="1682"/>
        </w:tabs>
        <w:spacing w:line="360" w:lineRule="auto"/>
        <w:ind w:left="720"/>
      </w:pPr>
      <w:r>
        <w:t xml:space="preserve">- </w:t>
      </w:r>
      <w:r w:rsidR="007720C8" w:rsidRPr="007720C8">
        <w:t xml:space="preserve">Посадка сирени «Дети и деды - во Славу Победы». </w:t>
      </w:r>
    </w:p>
    <w:p w:rsidR="007720C8" w:rsidRPr="007720C8" w:rsidRDefault="00830400" w:rsidP="00830400">
      <w:pPr>
        <w:tabs>
          <w:tab w:val="left" w:pos="1682"/>
        </w:tabs>
        <w:spacing w:line="360" w:lineRule="auto"/>
        <w:ind w:firstLine="720"/>
      </w:pPr>
      <w:r>
        <w:t xml:space="preserve">- </w:t>
      </w:r>
      <w:r w:rsidR="007720C8" w:rsidRPr="007720C8">
        <w:t xml:space="preserve">Мероприятие «На привале», проводимое для ветеранов района работниками родильного дома № 3. </w:t>
      </w:r>
    </w:p>
    <w:p w:rsidR="007720C8" w:rsidRPr="007720C8" w:rsidRDefault="00830400" w:rsidP="00830400">
      <w:pPr>
        <w:tabs>
          <w:tab w:val="left" w:pos="1682"/>
        </w:tabs>
        <w:spacing w:line="360" w:lineRule="auto"/>
        <w:ind w:firstLine="709"/>
      </w:pPr>
      <w:r>
        <w:t xml:space="preserve">- </w:t>
      </w:r>
      <w:r w:rsidR="007720C8" w:rsidRPr="007720C8">
        <w:t xml:space="preserve">Подведение итогов </w:t>
      </w:r>
      <w:proofErr w:type="spellStart"/>
      <w:proofErr w:type="gramStart"/>
      <w:r w:rsidR="007720C8" w:rsidRPr="007720C8">
        <w:t>литера-турного</w:t>
      </w:r>
      <w:proofErr w:type="spellEnd"/>
      <w:proofErr w:type="gramEnd"/>
      <w:r w:rsidR="007720C8" w:rsidRPr="007720C8">
        <w:t xml:space="preserve"> конкурса «Май особого назначения» у памятника Неизвестному Солдату. </w:t>
      </w:r>
    </w:p>
    <w:p w:rsidR="007720C8" w:rsidRPr="007720C8" w:rsidRDefault="00830400" w:rsidP="00830400">
      <w:pPr>
        <w:tabs>
          <w:tab w:val="left" w:pos="1682"/>
        </w:tabs>
        <w:spacing w:line="360" w:lineRule="auto"/>
        <w:ind w:firstLine="720"/>
      </w:pPr>
      <w:r>
        <w:lastRenderedPageBreak/>
        <w:t xml:space="preserve">- </w:t>
      </w:r>
      <w:r w:rsidR="007720C8" w:rsidRPr="007720C8">
        <w:t xml:space="preserve">Конкурс «Пусть память говорит», где приняли участие ветераны от 62 лет до 78 лет и их внуки от 5 до 15 лет. </w:t>
      </w:r>
    </w:p>
    <w:p w:rsidR="007720C8" w:rsidRPr="007720C8" w:rsidRDefault="007720C8" w:rsidP="007720C8">
      <w:pPr>
        <w:tabs>
          <w:tab w:val="left" w:pos="1682"/>
        </w:tabs>
        <w:spacing w:line="360" w:lineRule="auto"/>
        <w:ind w:firstLine="709"/>
        <w:jc w:val="both"/>
      </w:pPr>
      <w:r w:rsidRPr="007720C8">
        <w:t>Ветераны-педагоги в январе 2015 года выступили на городском фестивале «Возраст новых свершений» и заняли первое место. Очень запоминающимся моментом было появление участников ВОВ нашего района на сцене во время выступления. Зал аплодировал, пели вместе с ветеранами. Плакали и радовались такому единству.</w:t>
      </w:r>
    </w:p>
    <w:p w:rsidR="007720C8" w:rsidRPr="007720C8" w:rsidRDefault="007720C8" w:rsidP="007720C8">
      <w:pPr>
        <w:tabs>
          <w:tab w:val="left" w:pos="1682"/>
        </w:tabs>
        <w:spacing w:line="360" w:lineRule="auto"/>
        <w:ind w:firstLine="709"/>
        <w:jc w:val="both"/>
      </w:pPr>
      <w:r w:rsidRPr="007720C8">
        <w:t>Большую работу Совет ветеранов проводит совместно с сотрудниками библиотеки имени Д.С.Лихачева. В 2015 году здесь проведено 5 встреч.</w:t>
      </w:r>
    </w:p>
    <w:p w:rsidR="007720C8" w:rsidRPr="007720C8" w:rsidRDefault="007720C8" w:rsidP="007720C8">
      <w:pPr>
        <w:tabs>
          <w:tab w:val="left" w:pos="1682"/>
        </w:tabs>
        <w:spacing w:line="360" w:lineRule="auto"/>
        <w:ind w:firstLine="709"/>
        <w:jc w:val="both"/>
      </w:pPr>
      <w:r w:rsidRPr="007720C8">
        <w:t xml:space="preserve">На базе библиотеки работал клуб «Улыбка». Занятия проводились один раз в неделю. В первой части ветераны дискутировали на определенную тему (что такое счастье? что надо знать при воспитании внуков? и т. д.), а во второй части встречи - танцы и песни. </w:t>
      </w:r>
      <w:proofErr w:type="gramStart"/>
      <w:r w:rsidRPr="007720C8">
        <w:t>А 1 сентября 2015 года занятия клуба «Улыбка» плавно перешли в открытие университета для людей старшего поколения «Новый старт» на базе библиотеки со следующими факультетами: музыки, изобразительного искусства, компьютерной грамотности, английского языка, рукоделия, садоводства, краеведения, литературы, здоровья.</w:t>
      </w:r>
      <w:proofErr w:type="gramEnd"/>
      <w:r w:rsidRPr="007720C8">
        <w:t xml:space="preserve"> Занятия проводятся один раз в неделю специалистами.</w:t>
      </w:r>
    </w:p>
    <w:p w:rsidR="007720C8" w:rsidRPr="007720C8" w:rsidRDefault="007720C8" w:rsidP="007720C8">
      <w:pPr>
        <w:tabs>
          <w:tab w:val="left" w:pos="1682"/>
        </w:tabs>
        <w:spacing w:line="360" w:lineRule="auto"/>
        <w:ind w:firstLine="709"/>
        <w:jc w:val="both"/>
      </w:pPr>
      <w:r w:rsidRPr="007720C8">
        <w:t xml:space="preserve">На базе университета ко Дню уважения старшего поколения провели фестиваль «Удачный сезон» совместно с некоммерческим объединением «Содружество», где ветераны устроили выставку овощей, провели костюмированный конкурс, дегустацию блюд из овощей. Все получили призы, массу положительных эмоций. Совет ветеранов тесно сотрудничает и со школой искусств № 55.       </w:t>
      </w:r>
    </w:p>
    <w:p w:rsidR="007720C8" w:rsidRPr="007720C8" w:rsidRDefault="007720C8" w:rsidP="007720C8">
      <w:pPr>
        <w:tabs>
          <w:tab w:val="left" w:pos="1682"/>
        </w:tabs>
        <w:spacing w:line="360" w:lineRule="auto"/>
        <w:ind w:firstLine="709"/>
        <w:jc w:val="both"/>
      </w:pPr>
      <w:proofErr w:type="gramStart"/>
      <w:r w:rsidRPr="007720C8">
        <w:t>Педагогический и ученический коллективы подарили ветеранам замечательные концерты к Международному женскому Дню 8 марта, Дню Защиты Отечества, Дню Победы, в День уважения старшего поколения, Дню матери, ко Дню единения.</w:t>
      </w:r>
      <w:proofErr w:type="gramEnd"/>
      <w:r w:rsidRPr="007720C8">
        <w:t xml:space="preserve"> Организовали 30 сентября 2015 года проведение Осеннего вальса на пр</w:t>
      </w:r>
      <w:proofErr w:type="gramStart"/>
      <w:r w:rsidRPr="007720C8">
        <w:t>.А</w:t>
      </w:r>
      <w:proofErr w:type="gramEnd"/>
      <w:r w:rsidRPr="007720C8">
        <w:t xml:space="preserve">виаторов  (180 чел.).        </w:t>
      </w:r>
    </w:p>
    <w:p w:rsidR="00452077" w:rsidRPr="00452077" w:rsidRDefault="00452077" w:rsidP="00452077">
      <w:pPr>
        <w:tabs>
          <w:tab w:val="left" w:pos="1682"/>
        </w:tabs>
        <w:spacing w:line="360" w:lineRule="auto"/>
        <w:ind w:firstLine="709"/>
        <w:jc w:val="both"/>
      </w:pPr>
      <w:r w:rsidRPr="00452077">
        <w:t>Ежегодно ветеранов педагогического труда поздравляют образовательные учреждения с праздниками. Так в 2015 году принимали в гости ветеранов с поздравлениями: гимназия № 59 - с Международным женским Днем 8 марта; школа № 14 - с Днем Победы; школа № 77 - с Днем учителя; школа № 13 - с Новым годом.</w:t>
      </w:r>
    </w:p>
    <w:p w:rsidR="00452077" w:rsidRPr="00452077" w:rsidRDefault="00452077" w:rsidP="00452077">
      <w:pPr>
        <w:tabs>
          <w:tab w:val="left" w:pos="1682"/>
        </w:tabs>
        <w:spacing w:line="360" w:lineRule="auto"/>
        <w:ind w:firstLine="709"/>
        <w:jc w:val="both"/>
      </w:pPr>
      <w:r w:rsidRPr="00452077">
        <w:t>В течение года ветераны совершили 5 экскурсий.</w:t>
      </w:r>
    </w:p>
    <w:p w:rsidR="00452077" w:rsidRPr="00452077" w:rsidRDefault="00452077" w:rsidP="00452077">
      <w:pPr>
        <w:tabs>
          <w:tab w:val="left" w:pos="1682"/>
        </w:tabs>
        <w:spacing w:line="360" w:lineRule="auto"/>
        <w:ind w:firstLine="709"/>
        <w:jc w:val="both"/>
      </w:pPr>
      <w:r w:rsidRPr="00452077">
        <w:t>Ветераны принимают активное участие в жизни района:</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открытие ХХ</w:t>
      </w:r>
      <w:proofErr w:type="gramStart"/>
      <w:r w:rsidRPr="00452077">
        <w:rPr>
          <w:lang w:val="en-US"/>
        </w:rPr>
        <w:t>I</w:t>
      </w:r>
      <w:proofErr w:type="gramEnd"/>
      <w:r w:rsidRPr="00452077">
        <w:t>Х городской летней спартакиады;</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открытие сквера на проспекте Авиаторов;</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торжественное открытие мемориальной доски Н.Е. </w:t>
      </w:r>
      <w:proofErr w:type="spellStart"/>
      <w:r w:rsidRPr="00452077">
        <w:t>Чернышову</w:t>
      </w:r>
      <w:proofErr w:type="spellEnd"/>
      <w:r w:rsidRPr="00452077">
        <w:t xml:space="preserve">, политическому деятелю, </w:t>
      </w:r>
      <w:proofErr w:type="gramStart"/>
      <w:r w:rsidRPr="00452077">
        <w:t>возглавлявшего</w:t>
      </w:r>
      <w:proofErr w:type="gramEnd"/>
      <w:r w:rsidRPr="00452077">
        <w:t xml:space="preserve"> партийную организацию КМК с 1941 по 1945г.г.;</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участие в выборах Губернатора Кемеровской области. Организовали во всех школах ветеранские гостиные;</w:t>
      </w:r>
    </w:p>
    <w:p w:rsidR="00452077" w:rsidRPr="00452077" w:rsidRDefault="00452077" w:rsidP="00452077">
      <w:pPr>
        <w:tabs>
          <w:tab w:val="left" w:pos="1682"/>
        </w:tabs>
        <w:spacing w:line="360" w:lineRule="auto"/>
        <w:ind w:firstLine="709"/>
        <w:jc w:val="both"/>
      </w:pPr>
      <w:r w:rsidRPr="00452077">
        <w:lastRenderedPageBreak/>
        <w:sym w:font="Wingdings" w:char="00D8"/>
      </w:r>
      <w:r w:rsidRPr="00452077">
        <w:t xml:space="preserve"> вручение ветеранам 40 наборов семян (май), 170 палок для скандинавской ходьбы (июл</w:t>
      </w:r>
      <w:proofErr w:type="gramStart"/>
      <w:r w:rsidRPr="00452077">
        <w:t>ь-</w:t>
      </w:r>
      <w:proofErr w:type="gramEnd"/>
      <w:r w:rsidRPr="00452077">
        <w:t xml:space="preserve"> ноябрь);</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участие в 10 мастер-классах по скандинавской ходьбе;</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организовали подписку на газету «Кузбасс» 25 ветеранам и 174 ветерана подписались на газету «Кузнецкий пенсионер»;</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для школ района подготовили списки ветеранов, которые проживают на микро участке школы, с тем, чтобы можно было поздравлять ветеранов с праздниками;</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5 раз принимали участие в озеленении района и 3 раза в уборке территории (185 человек);</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приняли участие в митингах в День памяти Неизвестному Солдату 3 декабря 2015 г. (100 чел.) и в День вывода войск из Афганистана 16 февраля 2015 г. (50 чел.);</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провели День здоровья - 30 чел. (беседа с терапевтом на тему «Причины возникновения инсульта», обследование ветеранов: кровь на сахар, холестерин, насыщение крови кислородом, измерили давление, дали рекомендации по снижению давления, проверили органы зрения, на глаукому, а также провели беседу по предупреждению остеохондроза);</w:t>
      </w:r>
    </w:p>
    <w:p w:rsidR="00452077" w:rsidRPr="00452077" w:rsidRDefault="00452077" w:rsidP="00452077">
      <w:pPr>
        <w:tabs>
          <w:tab w:val="left" w:pos="1682"/>
        </w:tabs>
        <w:spacing w:line="360" w:lineRule="auto"/>
        <w:ind w:firstLine="709"/>
        <w:jc w:val="both"/>
      </w:pPr>
      <w:r w:rsidRPr="00452077">
        <w:sym w:font="Wingdings" w:char="00D8"/>
      </w:r>
      <w:r w:rsidRPr="00452077">
        <w:t xml:space="preserve"> в феврале приняли участие в Кузбасской лыжне - выезжали на отдых в </w:t>
      </w:r>
      <w:proofErr w:type="spellStart"/>
      <w:r w:rsidRPr="00452077">
        <w:t>Бунгурский</w:t>
      </w:r>
      <w:proofErr w:type="spellEnd"/>
      <w:r w:rsidRPr="00452077">
        <w:t xml:space="preserve"> профилакторий 6 ветеранов-шахтеров.</w:t>
      </w:r>
    </w:p>
    <w:p w:rsidR="00452077" w:rsidRPr="00452077" w:rsidRDefault="00452077" w:rsidP="00452077">
      <w:pPr>
        <w:tabs>
          <w:tab w:val="left" w:pos="1682"/>
        </w:tabs>
        <w:spacing w:line="360" w:lineRule="auto"/>
        <w:ind w:firstLine="709"/>
        <w:jc w:val="both"/>
      </w:pPr>
      <w:r w:rsidRPr="00452077">
        <w:t xml:space="preserve">         В 2016 году Совет ветеранов продолжит работу с одиноко проживающими пенсионерами,  по оказанию помощи в благоустройстве дворов детских садов, по подготовке к 400-летию Кузнецка, согласно плану.       </w:t>
      </w:r>
    </w:p>
    <w:p w:rsidR="00F91A3C" w:rsidRDefault="00F91A3C">
      <w:r>
        <w:br w:type="page"/>
      </w:r>
    </w:p>
    <w:p w:rsidR="00F91A3C" w:rsidRDefault="00F91A3C" w:rsidP="00F91A3C">
      <w:pPr>
        <w:spacing w:after="120"/>
        <w:jc w:val="center"/>
        <w:textAlignment w:val="baseline"/>
        <w:rPr>
          <w:rFonts w:eastAsia="+mn-ea"/>
          <w:b/>
          <w:bCs/>
          <w:color w:val="990000"/>
          <w:kern w:val="24"/>
          <w:sz w:val="28"/>
          <w:szCs w:val="28"/>
        </w:rPr>
      </w:pPr>
      <w:r w:rsidRPr="00F91A3C">
        <w:rPr>
          <w:rFonts w:eastAsia="+mn-ea"/>
          <w:b/>
          <w:bCs/>
          <w:color w:val="990000"/>
          <w:kern w:val="24"/>
          <w:sz w:val="28"/>
          <w:szCs w:val="28"/>
        </w:rPr>
        <w:lastRenderedPageBreak/>
        <w:t xml:space="preserve">КАДРЫ АДМИНИСТРАЦИИ </w:t>
      </w:r>
    </w:p>
    <w:p w:rsidR="00F91A3C" w:rsidRDefault="00F91A3C" w:rsidP="00F91A3C">
      <w:pPr>
        <w:spacing w:after="120"/>
        <w:jc w:val="center"/>
        <w:textAlignment w:val="baseline"/>
        <w:rPr>
          <w:rFonts w:eastAsia="+mn-ea"/>
          <w:color w:val="000000"/>
          <w:kern w:val="24"/>
          <w:sz w:val="28"/>
          <w:szCs w:val="28"/>
        </w:rPr>
      </w:pPr>
      <w:r w:rsidRPr="00F91A3C">
        <w:rPr>
          <w:rFonts w:eastAsia="+mn-ea"/>
          <w:b/>
          <w:bCs/>
          <w:color w:val="990000"/>
          <w:kern w:val="24"/>
          <w:sz w:val="28"/>
          <w:szCs w:val="28"/>
        </w:rPr>
        <w:t>И ДОКУМЕНТООБОРОТ</w:t>
      </w:r>
      <w:r w:rsidRPr="00F91A3C">
        <w:rPr>
          <w:rFonts w:eastAsia="+mn-ea"/>
          <w:color w:val="000000"/>
          <w:kern w:val="24"/>
          <w:sz w:val="28"/>
          <w:szCs w:val="28"/>
        </w:rPr>
        <w:t xml:space="preserve"> </w:t>
      </w:r>
    </w:p>
    <w:p w:rsidR="00F91A3C" w:rsidRPr="00F91A3C" w:rsidRDefault="00F91A3C" w:rsidP="00F91A3C">
      <w:pPr>
        <w:spacing w:after="120"/>
        <w:jc w:val="center"/>
        <w:textAlignment w:val="baseline"/>
        <w:rPr>
          <w:sz w:val="28"/>
          <w:szCs w:val="28"/>
        </w:rPr>
      </w:pPr>
    </w:p>
    <w:p w:rsidR="00F91A3C" w:rsidRPr="00F91A3C" w:rsidRDefault="00F91A3C" w:rsidP="00F91A3C">
      <w:pPr>
        <w:tabs>
          <w:tab w:val="left" w:pos="1682"/>
        </w:tabs>
        <w:spacing w:line="360" w:lineRule="auto"/>
        <w:ind w:firstLine="709"/>
        <w:jc w:val="both"/>
      </w:pPr>
      <w:r w:rsidRPr="00F91A3C">
        <w:t>Основной целью деятельности районной администрации является создание условий для комплексного социально-экономического  развития территории и обеспечения жизни деятельности жителей района. Для этого  вместе с работниками организаций и учреждений работали 21 муниципальный служащий администрации района.</w:t>
      </w:r>
    </w:p>
    <w:p w:rsidR="00F91A3C" w:rsidRPr="00F91A3C" w:rsidRDefault="00F91A3C" w:rsidP="00F91A3C">
      <w:pPr>
        <w:tabs>
          <w:tab w:val="left" w:pos="1682"/>
        </w:tabs>
        <w:spacing w:line="360" w:lineRule="auto"/>
        <w:ind w:firstLine="709"/>
        <w:jc w:val="both"/>
      </w:pPr>
      <w:r w:rsidRPr="00F91A3C">
        <w:t xml:space="preserve"> Высшие должности муниципальной службы замещают 3 человека, ведущие должности – 5, старшие – 10, младшие – 3. </w:t>
      </w:r>
    </w:p>
    <w:p w:rsidR="00F91A3C" w:rsidRPr="00F91A3C" w:rsidRDefault="00F91A3C" w:rsidP="00F91A3C">
      <w:pPr>
        <w:tabs>
          <w:tab w:val="left" w:pos="1682"/>
        </w:tabs>
        <w:spacing w:line="360" w:lineRule="auto"/>
        <w:ind w:firstLine="709"/>
        <w:jc w:val="both"/>
      </w:pPr>
      <w:r w:rsidRPr="00F91A3C">
        <w:t xml:space="preserve">Средний возраст сотрудников – 45 лет,  36% работающих имеют стаж работы в органах местного самоуправления свыше 15 лет,  14% – от 10 до 15 лет, 18%  – от 5 до 10 лет,  32% -  до 5 лет. </w:t>
      </w:r>
    </w:p>
    <w:p w:rsidR="00F91A3C" w:rsidRPr="00F91A3C" w:rsidRDefault="00F91A3C" w:rsidP="00F91A3C">
      <w:pPr>
        <w:tabs>
          <w:tab w:val="left" w:pos="1682"/>
        </w:tabs>
        <w:spacing w:line="360" w:lineRule="auto"/>
        <w:ind w:firstLine="709"/>
        <w:jc w:val="both"/>
      </w:pPr>
      <w:r w:rsidRPr="00F91A3C">
        <w:t xml:space="preserve">В администрации работают 5 отделов. </w:t>
      </w:r>
    </w:p>
    <w:p w:rsidR="00F91A3C" w:rsidRPr="00F91A3C" w:rsidRDefault="00F91A3C" w:rsidP="00F91A3C">
      <w:pPr>
        <w:tabs>
          <w:tab w:val="left" w:pos="1682"/>
        </w:tabs>
        <w:spacing w:line="360" w:lineRule="auto"/>
        <w:ind w:firstLine="709"/>
        <w:jc w:val="both"/>
      </w:pPr>
      <w:r w:rsidRPr="00F91A3C">
        <w:t>Заместителем Главы города - руководителем администрации является Коряков Алексей Степанович.</w:t>
      </w:r>
    </w:p>
    <w:p w:rsidR="00F91A3C" w:rsidRPr="00F91A3C" w:rsidRDefault="00F91A3C" w:rsidP="00F91A3C">
      <w:pPr>
        <w:tabs>
          <w:tab w:val="left" w:pos="1682"/>
        </w:tabs>
        <w:spacing w:line="360" w:lineRule="auto"/>
        <w:ind w:firstLine="709"/>
        <w:jc w:val="both"/>
      </w:pPr>
      <w:r w:rsidRPr="00F91A3C">
        <w:t>Затраты на содержание администрации составили 17,786,660 руб. (</w:t>
      </w:r>
      <w:r w:rsidRPr="00F91A3C">
        <w:rPr>
          <w:i/>
          <w:iCs/>
        </w:rPr>
        <w:t>приложение №  3</w:t>
      </w:r>
      <w:r w:rsidRPr="00F91A3C">
        <w:t>).</w:t>
      </w:r>
    </w:p>
    <w:p w:rsidR="00F91A3C" w:rsidRPr="00F91A3C" w:rsidRDefault="00F91A3C" w:rsidP="00F91A3C">
      <w:pPr>
        <w:tabs>
          <w:tab w:val="left" w:pos="1682"/>
        </w:tabs>
        <w:spacing w:line="360" w:lineRule="auto"/>
        <w:ind w:firstLine="709"/>
        <w:jc w:val="both"/>
      </w:pPr>
      <w:r w:rsidRPr="00F91A3C">
        <w:t>В целях совершенствования работы по подбору и расстановке кадров, повышения эффективности использования кадрового потенциала и организации учета прохождения муниципальными служащими муниципальной службы  ведется Реестр.</w:t>
      </w:r>
    </w:p>
    <w:p w:rsidR="00F91A3C" w:rsidRPr="00F91A3C" w:rsidRDefault="00F91A3C" w:rsidP="00F91A3C">
      <w:pPr>
        <w:tabs>
          <w:tab w:val="left" w:pos="1682"/>
        </w:tabs>
        <w:spacing w:line="360" w:lineRule="auto"/>
        <w:ind w:firstLine="709"/>
        <w:jc w:val="both"/>
      </w:pPr>
      <w:r w:rsidRPr="00F91A3C">
        <w:t>В 2015 году в  целях повышения эффективности и совершенствования работы по подбору и расстановке кадров, повышения качества муниципальной службы, выявления и использования потенциальных возможностей муниципальных служащих и  привлечения высококвалифицированных специалистов   на муниципальную службу, руководствуясь Положением о кадровом резерве для замещения вакантных должностей муниципальной службы города Новокузнецка и решением комиссии по формированию кадрового резерва для замещения вакантных должностей муниципальной службы в администрации Новоильинского района:  утвержден  список лиц, включенных в кадровый резерв для замещения вакантных должностей муниципальной службы на 2015 год в количестве  9 человек.</w:t>
      </w:r>
    </w:p>
    <w:p w:rsidR="00F91A3C" w:rsidRPr="00F91A3C" w:rsidRDefault="00F91A3C" w:rsidP="00F91A3C">
      <w:pPr>
        <w:tabs>
          <w:tab w:val="left" w:pos="1682"/>
        </w:tabs>
        <w:spacing w:line="360" w:lineRule="auto"/>
        <w:ind w:firstLine="709"/>
        <w:jc w:val="both"/>
      </w:pPr>
      <w:proofErr w:type="gramStart"/>
      <w:r w:rsidRPr="00F91A3C">
        <w:t>В целях права поступления на муниципальную службу, в соответствии с Постановлением Правительства Российской Федерации от 03.07.2014г. № 615 «Об установлении размера платы за предоставления сведений из реестра дисквалифицированных лиц», Федеральным Законом Российской Федерации от 02.03.2007 № 25-ФЗ «О муниципальной службе в Российской Федерации», проведена проверка о наличии сведений в реестре дисквалифицированных лиц по базе данных ГУВД по Кемеровской области  3 вновь</w:t>
      </w:r>
      <w:proofErr w:type="gramEnd"/>
      <w:r w:rsidRPr="00F91A3C">
        <w:t xml:space="preserve"> принятых муниципальных служащих. Нарушений не выявлено.</w:t>
      </w:r>
    </w:p>
    <w:p w:rsidR="00F91A3C" w:rsidRPr="00F91A3C" w:rsidRDefault="00F91A3C" w:rsidP="00F91A3C">
      <w:pPr>
        <w:tabs>
          <w:tab w:val="left" w:pos="1682"/>
        </w:tabs>
        <w:spacing w:line="360" w:lineRule="auto"/>
        <w:ind w:firstLine="709"/>
        <w:jc w:val="both"/>
      </w:pPr>
      <w:proofErr w:type="gramStart"/>
      <w:r w:rsidRPr="00F91A3C">
        <w:t xml:space="preserve">В целях реализации Федерального Закона   от 23.12.2008 № 273-ФЗ «О противодействии коррупции» и в соответствии с Федеральным Законом от 02.03.2007 № 25-ФЗ «О муниципальной </w:t>
      </w:r>
      <w:r w:rsidRPr="00F91A3C">
        <w:lastRenderedPageBreak/>
        <w:t xml:space="preserve">службе в Российской Федерации», Законом Кемеровской области от 30.06.2007 №  103-ОЗ «О некоторых вопросах прохождения муниципальной службы» муниципальные служащие представили  сведения о доходах, об имуществе и обязательствах  имущественного характера за 2014год. </w:t>
      </w:r>
      <w:proofErr w:type="gramEnd"/>
    </w:p>
    <w:p w:rsidR="00F91A3C" w:rsidRPr="00F91A3C" w:rsidRDefault="00F91A3C" w:rsidP="00F91A3C">
      <w:pPr>
        <w:tabs>
          <w:tab w:val="left" w:pos="1682"/>
        </w:tabs>
        <w:spacing w:line="360" w:lineRule="auto"/>
        <w:ind w:firstLine="709"/>
        <w:jc w:val="both"/>
      </w:pPr>
      <w:r w:rsidRPr="00F91A3C">
        <w:t xml:space="preserve">В администрации Новоильинского района было отработано 14084документов (2014 г. – 13646): </w:t>
      </w:r>
    </w:p>
    <w:p w:rsidR="00F91A3C" w:rsidRPr="00F91A3C" w:rsidRDefault="00F91A3C" w:rsidP="00F91A3C">
      <w:pPr>
        <w:tabs>
          <w:tab w:val="left" w:pos="1682"/>
        </w:tabs>
        <w:spacing w:line="360" w:lineRule="auto"/>
        <w:ind w:firstLine="709"/>
        <w:jc w:val="both"/>
      </w:pPr>
      <w:r w:rsidRPr="00F91A3C">
        <w:t xml:space="preserve"> </w:t>
      </w:r>
      <w:r w:rsidRPr="00F91A3C">
        <w:sym w:font="Wingdings 2" w:char="0050"/>
      </w:r>
      <w:r w:rsidRPr="00F91A3C">
        <w:t xml:space="preserve"> получено  7432  входящих документов; </w:t>
      </w:r>
    </w:p>
    <w:p w:rsidR="00F91A3C" w:rsidRPr="00F91A3C" w:rsidRDefault="00F91A3C" w:rsidP="00F91A3C">
      <w:pPr>
        <w:tabs>
          <w:tab w:val="left" w:pos="1682"/>
        </w:tabs>
        <w:spacing w:line="360" w:lineRule="auto"/>
        <w:ind w:firstLine="709"/>
        <w:jc w:val="both"/>
      </w:pPr>
      <w:r w:rsidRPr="00F91A3C">
        <w:t xml:space="preserve"> </w:t>
      </w:r>
      <w:r w:rsidRPr="00F91A3C">
        <w:sym w:font="Wingdings 2" w:char="0050"/>
      </w:r>
      <w:r w:rsidRPr="00F91A3C">
        <w:t xml:space="preserve"> отправлено  4656 документов; </w:t>
      </w:r>
    </w:p>
    <w:p w:rsidR="00F91A3C" w:rsidRPr="00F91A3C" w:rsidRDefault="00F91A3C" w:rsidP="00F91A3C">
      <w:pPr>
        <w:tabs>
          <w:tab w:val="left" w:pos="1682"/>
        </w:tabs>
        <w:spacing w:line="360" w:lineRule="auto"/>
        <w:ind w:firstLine="709"/>
        <w:jc w:val="both"/>
      </w:pPr>
      <w:r w:rsidRPr="00F91A3C">
        <w:t xml:space="preserve"> </w:t>
      </w:r>
      <w:r w:rsidRPr="00F91A3C">
        <w:sym w:font="Wingdings 2" w:char="0050"/>
      </w:r>
      <w:r w:rsidRPr="00F91A3C">
        <w:t xml:space="preserve"> 190 распоряжений изданы по основной деятельности, 184 приказа по кадровой работе, все они проходят обязательную правовую и </w:t>
      </w:r>
      <w:proofErr w:type="spellStart"/>
      <w:r w:rsidRPr="00F91A3C">
        <w:t>антикоррупционую</w:t>
      </w:r>
      <w:proofErr w:type="spellEnd"/>
      <w:r w:rsidRPr="00F91A3C">
        <w:t xml:space="preserve"> экспертизу.</w:t>
      </w:r>
    </w:p>
    <w:p w:rsidR="00F91A3C" w:rsidRPr="00F91A3C" w:rsidRDefault="00F91A3C" w:rsidP="00F91A3C">
      <w:pPr>
        <w:tabs>
          <w:tab w:val="left" w:pos="1682"/>
        </w:tabs>
        <w:spacing w:line="360" w:lineRule="auto"/>
        <w:ind w:firstLine="709"/>
        <w:jc w:val="both"/>
      </w:pPr>
      <w:r w:rsidRPr="00F91A3C">
        <w:t xml:space="preserve">В течение года  входящих документов получено - 8932, в том числе: 209 – постановления и распоряжения вышестоящих органов власти, из них на контроль поставлено – 63,  снято с контроля –  63.  Отправляемых документов – 4710. Кроме того, издано распоряжений – 190, приказов по кадровой работе – 184. Число документов ежегодно возрастает, это обусловлено активным пользованием гражданами, организациями, учреждениями и предприятиями переписки посредством интернета (электронная почта, сайт администрации города, сайт района) </w:t>
      </w:r>
      <w:r w:rsidRPr="00F91A3C">
        <w:rPr>
          <w:i/>
          <w:iCs/>
        </w:rPr>
        <w:t>(приложение № 4).</w:t>
      </w:r>
    </w:p>
    <w:p w:rsidR="00F91A3C" w:rsidRPr="00F91A3C" w:rsidRDefault="00F91A3C" w:rsidP="00F91A3C">
      <w:pPr>
        <w:tabs>
          <w:tab w:val="left" w:pos="1682"/>
        </w:tabs>
        <w:spacing w:line="360" w:lineRule="auto"/>
        <w:ind w:firstLine="709"/>
        <w:jc w:val="both"/>
      </w:pPr>
      <w:r w:rsidRPr="00F91A3C">
        <w:t xml:space="preserve">Ведётся планирование работы администрации на неделю, месяц, квартал, год и составление отчетов о проделанной работе. </w:t>
      </w:r>
    </w:p>
    <w:p w:rsidR="00F91A3C" w:rsidRPr="00F91A3C" w:rsidRDefault="00F91A3C" w:rsidP="00F91A3C">
      <w:pPr>
        <w:tabs>
          <w:tab w:val="left" w:pos="1682"/>
        </w:tabs>
        <w:spacing w:line="360" w:lineRule="auto"/>
        <w:ind w:firstLine="709"/>
        <w:jc w:val="both"/>
      </w:pPr>
      <w:r w:rsidRPr="00F91A3C">
        <w:t xml:space="preserve">  Еженедельно для пресс-службы  администрации города готовится информация о мероприятиях, проводимых в районе. </w:t>
      </w:r>
    </w:p>
    <w:p w:rsidR="00F91A3C" w:rsidRPr="00F91A3C" w:rsidRDefault="00F91A3C" w:rsidP="00F91A3C">
      <w:pPr>
        <w:tabs>
          <w:tab w:val="left" w:pos="1682"/>
        </w:tabs>
        <w:spacing w:line="360" w:lineRule="auto"/>
        <w:ind w:firstLine="709"/>
        <w:jc w:val="both"/>
      </w:pPr>
      <w:r w:rsidRPr="00F91A3C">
        <w:t xml:space="preserve">В 2015 году подготовлены и утверждены решением экспертно-проверочной комиссии Администрации </w:t>
      </w:r>
      <w:proofErr w:type="gramStart"/>
      <w:r w:rsidRPr="00F91A3C">
        <w:t>г</w:t>
      </w:r>
      <w:proofErr w:type="gramEnd"/>
      <w:r w:rsidRPr="00F91A3C">
        <w:t xml:space="preserve">. Новокузнецка по документальным материалам администрации района за 2014 год описи дел № 1 постоянного хранения в количестве  5 единиц хранения, по описи № 2 по личному составу в количестве  5 единиц хранения. </w:t>
      </w:r>
    </w:p>
    <w:p w:rsidR="00F91A3C" w:rsidRPr="00F91A3C" w:rsidRDefault="00F91A3C" w:rsidP="00F91A3C">
      <w:pPr>
        <w:tabs>
          <w:tab w:val="left" w:pos="1682"/>
        </w:tabs>
        <w:spacing w:line="360" w:lineRule="auto"/>
        <w:ind w:firstLine="709"/>
        <w:jc w:val="both"/>
      </w:pPr>
      <w:r w:rsidRPr="00F91A3C">
        <w:t xml:space="preserve">Согласно итоговой записи о категориях и количестве дел в 2015 году заведено 239 дел.                                                                                   </w:t>
      </w:r>
    </w:p>
    <w:p w:rsidR="00F91A3C" w:rsidRPr="00F91A3C" w:rsidRDefault="00F91A3C" w:rsidP="00F91A3C">
      <w:pPr>
        <w:tabs>
          <w:tab w:val="left" w:pos="1682"/>
        </w:tabs>
        <w:spacing w:line="360" w:lineRule="auto"/>
        <w:ind w:firstLine="709"/>
        <w:jc w:val="both"/>
      </w:pPr>
      <w:r w:rsidRPr="00F91A3C">
        <w:t xml:space="preserve">В администрацию Новоильинского района в  2015 году поступило от населения 800 обращений (2014 г. – 917) </w:t>
      </w:r>
      <w:r w:rsidRPr="00F91A3C">
        <w:rPr>
          <w:b/>
          <w:bCs/>
        </w:rPr>
        <w:t>(</w:t>
      </w:r>
      <w:r w:rsidRPr="00F91A3C">
        <w:rPr>
          <w:i/>
          <w:iCs/>
        </w:rPr>
        <w:t xml:space="preserve">приложение № 5, 6). </w:t>
      </w:r>
    </w:p>
    <w:p w:rsidR="00F91A3C" w:rsidRPr="00F91A3C" w:rsidRDefault="00F91A3C" w:rsidP="00F91A3C">
      <w:pPr>
        <w:tabs>
          <w:tab w:val="left" w:pos="1682"/>
        </w:tabs>
        <w:spacing w:line="360" w:lineRule="auto"/>
        <w:ind w:firstLine="709"/>
        <w:jc w:val="both"/>
      </w:pPr>
      <w:r w:rsidRPr="00F91A3C">
        <w:t xml:space="preserve">На приеме у руководителя администрации и его заместителей лично побывали 245 человек (2014 г. – 195).  </w:t>
      </w:r>
    </w:p>
    <w:p w:rsidR="00F91A3C" w:rsidRPr="00F91A3C" w:rsidRDefault="00F91A3C" w:rsidP="00F91A3C">
      <w:pPr>
        <w:tabs>
          <w:tab w:val="left" w:pos="1682"/>
        </w:tabs>
        <w:spacing w:line="360" w:lineRule="auto"/>
        <w:ind w:firstLine="709"/>
        <w:jc w:val="both"/>
      </w:pPr>
      <w:r w:rsidRPr="00F91A3C">
        <w:t>Авторы этих обращений, в основном, пенсионеры и служащие, в возрасте от 30 до 70 лет.</w:t>
      </w:r>
    </w:p>
    <w:p w:rsidR="00F91A3C" w:rsidRPr="00F91A3C" w:rsidRDefault="00F91A3C" w:rsidP="00F91A3C">
      <w:pPr>
        <w:tabs>
          <w:tab w:val="left" w:pos="1682"/>
        </w:tabs>
        <w:spacing w:line="360" w:lineRule="auto"/>
        <w:ind w:firstLine="709"/>
        <w:jc w:val="both"/>
      </w:pPr>
      <w:r w:rsidRPr="00F91A3C">
        <w:t> </w:t>
      </w:r>
      <w:r w:rsidRPr="00F91A3C">
        <w:rPr>
          <w:b/>
          <w:bCs/>
        </w:rPr>
        <w:t xml:space="preserve">Из всех  поставленных жителями вопросов  меры приняты – 225 (28%),  разъяснено –  555 (69%), поставлено на контроль – 20 (3%), 470- (59%) обращений были рассмотрены  </w:t>
      </w:r>
      <w:proofErr w:type="spellStart"/>
      <w:r w:rsidRPr="00F91A3C">
        <w:rPr>
          <w:b/>
          <w:bCs/>
        </w:rPr>
        <w:t>комиссионно</w:t>
      </w:r>
      <w:proofErr w:type="spellEnd"/>
      <w:r w:rsidRPr="00F91A3C">
        <w:rPr>
          <w:b/>
          <w:bCs/>
        </w:rPr>
        <w:t xml:space="preserve"> с выездом на место.</w:t>
      </w:r>
      <w:r w:rsidRPr="00F91A3C">
        <w:t xml:space="preserve"> </w:t>
      </w:r>
    </w:p>
    <w:p w:rsidR="00F91A3C" w:rsidRPr="00F91A3C" w:rsidRDefault="00F91A3C" w:rsidP="00F91A3C">
      <w:pPr>
        <w:tabs>
          <w:tab w:val="left" w:pos="1682"/>
        </w:tabs>
        <w:spacing w:line="360" w:lineRule="auto"/>
        <w:ind w:firstLine="709"/>
        <w:jc w:val="both"/>
      </w:pPr>
      <w:r w:rsidRPr="00F91A3C">
        <w:t xml:space="preserve">Анализ характера обращений граждан показал, что количество  вопросов  по проблемам ЖКХ  увеличилось на – 80 по сравнению с 2014 годом. </w:t>
      </w:r>
    </w:p>
    <w:p w:rsidR="00F91A3C" w:rsidRPr="00F91A3C" w:rsidRDefault="00F91A3C" w:rsidP="00F91A3C">
      <w:pPr>
        <w:tabs>
          <w:tab w:val="left" w:pos="1682"/>
        </w:tabs>
        <w:spacing w:line="360" w:lineRule="auto"/>
        <w:ind w:firstLine="709"/>
        <w:jc w:val="both"/>
      </w:pPr>
      <w:r w:rsidRPr="00F91A3C">
        <w:lastRenderedPageBreak/>
        <w:t>Все поступившие обращения были внимательно рассмотрены, даны конкретные рекомендации, оказана помощь.</w:t>
      </w:r>
    </w:p>
    <w:p w:rsidR="00F91A3C" w:rsidRPr="00F91A3C" w:rsidRDefault="00F91A3C" w:rsidP="00F91A3C">
      <w:pPr>
        <w:tabs>
          <w:tab w:val="left" w:pos="1682"/>
        </w:tabs>
        <w:spacing w:line="360" w:lineRule="auto"/>
        <w:ind w:firstLine="709"/>
        <w:jc w:val="both"/>
      </w:pPr>
      <w:r w:rsidRPr="00F91A3C">
        <w:t>Так же в 2015году подготовлено:</w:t>
      </w:r>
    </w:p>
    <w:p w:rsidR="004F6162" w:rsidRPr="00F91A3C" w:rsidRDefault="00E97E2F" w:rsidP="00F91A3C">
      <w:pPr>
        <w:numPr>
          <w:ilvl w:val="0"/>
          <w:numId w:val="24"/>
        </w:numPr>
        <w:tabs>
          <w:tab w:val="left" w:pos="1682"/>
        </w:tabs>
        <w:spacing w:line="360" w:lineRule="auto"/>
        <w:jc w:val="both"/>
      </w:pPr>
      <w:r w:rsidRPr="00F91A3C">
        <w:t xml:space="preserve">   4  списка  на  2083 человека для поздравления Губернатором области с праздниками: 23 февраля</w:t>
      </w:r>
      <w:r w:rsidRPr="00F91A3C">
        <w:tab/>
        <w:t xml:space="preserve">–  81 чел., 8 Марта–  900 чел., День Матери  –  402 чел., Новый год –  700 чел.;  </w:t>
      </w:r>
    </w:p>
    <w:p w:rsidR="004F6162" w:rsidRPr="00F91A3C" w:rsidRDefault="00E97E2F" w:rsidP="00F91A3C">
      <w:pPr>
        <w:numPr>
          <w:ilvl w:val="0"/>
          <w:numId w:val="24"/>
        </w:numPr>
        <w:tabs>
          <w:tab w:val="left" w:pos="1682"/>
        </w:tabs>
        <w:spacing w:line="360" w:lineRule="auto"/>
        <w:jc w:val="both"/>
      </w:pPr>
      <w:r w:rsidRPr="00F91A3C">
        <w:t>295 поздравительных открыток;</w:t>
      </w:r>
    </w:p>
    <w:p w:rsidR="004F6162" w:rsidRPr="00F91A3C" w:rsidRDefault="00E97E2F" w:rsidP="00F91A3C">
      <w:pPr>
        <w:numPr>
          <w:ilvl w:val="0"/>
          <w:numId w:val="24"/>
        </w:numPr>
        <w:tabs>
          <w:tab w:val="left" w:pos="1682"/>
        </w:tabs>
        <w:spacing w:line="360" w:lineRule="auto"/>
        <w:jc w:val="both"/>
      </w:pPr>
      <w:r w:rsidRPr="00F91A3C">
        <w:t>620 почетных грамот;</w:t>
      </w:r>
    </w:p>
    <w:p w:rsidR="004F6162" w:rsidRPr="00F91A3C" w:rsidRDefault="00E97E2F" w:rsidP="00F91A3C">
      <w:pPr>
        <w:numPr>
          <w:ilvl w:val="0"/>
          <w:numId w:val="24"/>
        </w:numPr>
        <w:tabs>
          <w:tab w:val="left" w:pos="1682"/>
        </w:tabs>
        <w:spacing w:line="360" w:lineRule="auto"/>
        <w:jc w:val="both"/>
      </w:pPr>
      <w:r w:rsidRPr="00F91A3C">
        <w:t>704  благодарственных писем.</w:t>
      </w:r>
    </w:p>
    <w:p w:rsidR="008257A7" w:rsidRDefault="008257A7">
      <w:r>
        <w:br w:type="page"/>
      </w:r>
    </w:p>
    <w:p w:rsidR="008257A7" w:rsidRPr="0066206B" w:rsidRDefault="008257A7" w:rsidP="008257A7">
      <w:pPr>
        <w:jc w:val="center"/>
        <w:textAlignment w:val="baseline"/>
        <w:rPr>
          <w:rFonts w:eastAsia="+mn-ea"/>
          <w:b/>
          <w:bCs/>
          <w:color w:val="990000"/>
          <w:kern w:val="24"/>
          <w:sz w:val="28"/>
          <w:szCs w:val="28"/>
        </w:rPr>
      </w:pPr>
      <w:r w:rsidRPr="008257A7">
        <w:rPr>
          <w:rFonts w:eastAsia="+mn-ea"/>
          <w:b/>
          <w:bCs/>
          <w:color w:val="990000"/>
          <w:kern w:val="24"/>
          <w:sz w:val="28"/>
          <w:szCs w:val="28"/>
        </w:rPr>
        <w:lastRenderedPageBreak/>
        <w:t>ОХРАНА ТРУДА, АНТИТЕРРОРИСТИЧЕСКАЯ ЗАЩИЩЕННОСТЬ, ПОЖАРНАЯ БЕЗОПАСНОСТЬ, ЭНЕРГОСБЕРЕЖЕНИЕ</w:t>
      </w:r>
    </w:p>
    <w:p w:rsidR="008257A7" w:rsidRPr="0066206B" w:rsidRDefault="008257A7" w:rsidP="008257A7">
      <w:pPr>
        <w:jc w:val="center"/>
        <w:textAlignment w:val="baseline"/>
        <w:rPr>
          <w:rFonts w:eastAsia="+mn-ea"/>
          <w:b/>
          <w:bCs/>
          <w:color w:val="990000"/>
          <w:kern w:val="24"/>
          <w:sz w:val="28"/>
          <w:szCs w:val="28"/>
        </w:rPr>
      </w:pPr>
    </w:p>
    <w:p w:rsidR="008257A7" w:rsidRPr="008257A7" w:rsidRDefault="008257A7" w:rsidP="0066206B">
      <w:pPr>
        <w:spacing w:line="360" w:lineRule="auto"/>
        <w:ind w:firstLine="709"/>
        <w:jc w:val="both"/>
        <w:textAlignment w:val="baseline"/>
      </w:pPr>
      <w:r w:rsidRPr="008257A7">
        <w:rPr>
          <w:b/>
          <w:bCs/>
          <w:i/>
          <w:iCs/>
        </w:rPr>
        <w:t>Охрана труда</w:t>
      </w:r>
      <w:r w:rsidRPr="008257A7">
        <w:t xml:space="preserve"> </w:t>
      </w:r>
    </w:p>
    <w:p w:rsidR="008257A7" w:rsidRDefault="008257A7" w:rsidP="0066206B">
      <w:pPr>
        <w:spacing w:line="360" w:lineRule="auto"/>
        <w:ind w:firstLine="709"/>
        <w:jc w:val="both"/>
        <w:textAlignment w:val="baseline"/>
      </w:pPr>
    </w:p>
    <w:p w:rsidR="008257A7" w:rsidRPr="008257A7" w:rsidRDefault="008257A7" w:rsidP="0066206B">
      <w:pPr>
        <w:spacing w:line="360" w:lineRule="auto"/>
        <w:ind w:firstLine="709"/>
        <w:jc w:val="both"/>
        <w:textAlignment w:val="baseline"/>
      </w:pPr>
      <w:r w:rsidRPr="008257A7">
        <w:t xml:space="preserve">         Для соблюдения требований охраны труда, сохранения жизни и здоровья трудящихся в процессе трудовой деятельности в администрации района проводится комплекс необходимых мероприятий:</w:t>
      </w:r>
    </w:p>
    <w:p w:rsidR="008257A7" w:rsidRPr="008257A7" w:rsidRDefault="008257A7" w:rsidP="0066206B">
      <w:pPr>
        <w:spacing w:line="360" w:lineRule="auto"/>
        <w:ind w:firstLine="709"/>
        <w:jc w:val="both"/>
        <w:textAlignment w:val="baseline"/>
      </w:pPr>
      <w:r w:rsidRPr="008257A7">
        <w:sym w:font="Wingdings" w:char="00D8"/>
      </w:r>
      <w:r w:rsidRPr="008257A7">
        <w:t xml:space="preserve"> разработаны и утверждены распоряжением администрации района инструкции по охране труда, график проведения повторного инструктажа;</w:t>
      </w:r>
    </w:p>
    <w:p w:rsidR="008257A7" w:rsidRPr="008257A7" w:rsidRDefault="008257A7" w:rsidP="0066206B">
      <w:pPr>
        <w:spacing w:line="360" w:lineRule="auto"/>
        <w:ind w:firstLine="709"/>
        <w:jc w:val="both"/>
        <w:textAlignment w:val="baseline"/>
      </w:pPr>
      <w:r w:rsidRPr="008257A7">
        <w:sym w:font="Wingdings" w:char="00D8"/>
      </w:r>
      <w:r w:rsidRPr="008257A7">
        <w:t xml:space="preserve"> распоряжением администрации района утверждена комиссия по охране труда и соблюдению правил техники безопасности, положение о её работе, назначены ответственные за организацию работы по охране труда;</w:t>
      </w:r>
    </w:p>
    <w:p w:rsidR="008257A7" w:rsidRPr="008257A7" w:rsidRDefault="008257A7" w:rsidP="0066206B">
      <w:pPr>
        <w:spacing w:line="360" w:lineRule="auto"/>
        <w:ind w:firstLine="709"/>
        <w:jc w:val="both"/>
        <w:textAlignment w:val="baseline"/>
      </w:pPr>
      <w:r w:rsidRPr="008257A7">
        <w:sym w:font="Wingdings" w:char="00D8"/>
      </w:r>
      <w:r w:rsidRPr="008257A7">
        <w:t xml:space="preserve"> руководитель аппарата прошла </w:t>
      </w:r>
      <w:proofErr w:type="gramStart"/>
      <w:r w:rsidRPr="008257A7">
        <w:t>обучение по программе</w:t>
      </w:r>
      <w:proofErr w:type="gramEnd"/>
      <w:r w:rsidRPr="008257A7">
        <w:t xml:space="preserve"> «Обучение по охране труда»;</w:t>
      </w:r>
    </w:p>
    <w:p w:rsidR="008257A7" w:rsidRPr="008257A7" w:rsidRDefault="008257A7" w:rsidP="0066206B">
      <w:pPr>
        <w:spacing w:line="360" w:lineRule="auto"/>
        <w:ind w:firstLine="709"/>
        <w:jc w:val="both"/>
        <w:textAlignment w:val="baseline"/>
      </w:pPr>
      <w:r w:rsidRPr="008257A7">
        <w:sym w:font="Wingdings" w:char="00D8"/>
      </w:r>
      <w:r w:rsidRPr="008257A7">
        <w:t xml:space="preserve"> для сотрудников проведен курс занятий по охране труда в объеме 3-х час</w:t>
      </w:r>
      <w:proofErr w:type="gramStart"/>
      <w:r w:rsidRPr="008257A7">
        <w:t>.</w:t>
      </w:r>
      <w:proofErr w:type="gramEnd"/>
      <w:r w:rsidRPr="008257A7">
        <w:t xml:space="preserve"> (</w:t>
      </w:r>
      <w:proofErr w:type="gramStart"/>
      <w:r w:rsidRPr="008257A7">
        <w:t>н</w:t>
      </w:r>
      <w:proofErr w:type="gramEnd"/>
      <w:r w:rsidRPr="008257A7">
        <w:t>оябрь 2015 г.);</w:t>
      </w:r>
    </w:p>
    <w:p w:rsidR="008257A7" w:rsidRPr="008257A7" w:rsidRDefault="008257A7" w:rsidP="0066206B">
      <w:pPr>
        <w:spacing w:line="360" w:lineRule="auto"/>
        <w:ind w:firstLine="709"/>
        <w:jc w:val="both"/>
        <w:textAlignment w:val="baseline"/>
      </w:pPr>
      <w:r w:rsidRPr="008257A7">
        <w:sym w:font="Wingdings" w:char="00D8"/>
      </w:r>
      <w:r w:rsidRPr="008257A7">
        <w:t xml:space="preserve"> </w:t>
      </w:r>
      <w:proofErr w:type="gramStart"/>
      <w:r w:rsidRPr="008257A7">
        <w:t>в соответствии с требованиями Инструкции по охране труда для пользователей ПК введены технические перерывы для специалистов</w:t>
      </w:r>
      <w:proofErr w:type="gramEnd"/>
      <w:r w:rsidRPr="008257A7">
        <w:t xml:space="preserve"> в течение рабочего времени;</w:t>
      </w:r>
    </w:p>
    <w:p w:rsidR="008257A7" w:rsidRPr="008257A7" w:rsidRDefault="008257A7" w:rsidP="0066206B">
      <w:pPr>
        <w:spacing w:line="360" w:lineRule="auto"/>
        <w:ind w:firstLine="709"/>
        <w:jc w:val="both"/>
        <w:textAlignment w:val="baseline"/>
      </w:pPr>
      <w:r w:rsidRPr="008257A7">
        <w:sym w:font="Wingdings" w:char="00D8"/>
      </w:r>
      <w:r w:rsidRPr="008257A7">
        <w:t xml:space="preserve"> проведено 7 инструктажей по охране труда, из них: 5 первичных на рабочем месте при приеме на работу; 2 повторных;</w:t>
      </w:r>
    </w:p>
    <w:p w:rsidR="008257A7" w:rsidRPr="008257A7" w:rsidRDefault="008257A7" w:rsidP="0066206B">
      <w:pPr>
        <w:spacing w:line="360" w:lineRule="auto"/>
        <w:ind w:firstLine="709"/>
        <w:jc w:val="both"/>
        <w:textAlignment w:val="baseline"/>
      </w:pPr>
      <w:r w:rsidRPr="008257A7">
        <w:sym w:font="Wingdings" w:char="00D8"/>
      </w:r>
      <w:r w:rsidRPr="008257A7">
        <w:t xml:space="preserve"> проведена методическая учеба по профилактике гриппа и простудных заболеваний, даны практические рекомендации, разработаны памятки;</w:t>
      </w:r>
    </w:p>
    <w:p w:rsidR="008257A7" w:rsidRDefault="008257A7" w:rsidP="0066206B">
      <w:pPr>
        <w:spacing w:line="360" w:lineRule="auto"/>
        <w:ind w:firstLine="709"/>
        <w:jc w:val="both"/>
        <w:textAlignment w:val="baseline"/>
      </w:pPr>
      <w:r w:rsidRPr="008257A7">
        <w:sym w:font="Wingdings" w:char="00D8"/>
      </w:r>
      <w:r w:rsidRPr="008257A7">
        <w:t xml:space="preserve"> проведена вакцинация сотрудников против гриппа (октябрь-ноябрь) 10 чел.</w:t>
      </w:r>
    </w:p>
    <w:p w:rsidR="008257A7" w:rsidRPr="008257A7" w:rsidRDefault="008257A7" w:rsidP="0066206B">
      <w:pPr>
        <w:spacing w:line="360" w:lineRule="auto"/>
        <w:ind w:firstLine="709"/>
        <w:jc w:val="both"/>
        <w:textAlignment w:val="baseline"/>
      </w:pPr>
    </w:p>
    <w:p w:rsidR="008257A7" w:rsidRPr="008257A7" w:rsidRDefault="008257A7" w:rsidP="0066206B">
      <w:pPr>
        <w:spacing w:line="360" w:lineRule="auto"/>
        <w:ind w:firstLine="709"/>
        <w:jc w:val="both"/>
        <w:textAlignment w:val="baseline"/>
      </w:pPr>
      <w:r w:rsidRPr="008257A7">
        <w:rPr>
          <w:b/>
          <w:bCs/>
          <w:i/>
          <w:iCs/>
        </w:rPr>
        <w:t>Антитеррористическая защищенность</w:t>
      </w:r>
    </w:p>
    <w:p w:rsidR="008257A7" w:rsidRPr="008257A7" w:rsidRDefault="008257A7" w:rsidP="0066206B">
      <w:pPr>
        <w:spacing w:line="360" w:lineRule="auto"/>
        <w:ind w:firstLine="709"/>
        <w:jc w:val="both"/>
        <w:textAlignment w:val="baseline"/>
      </w:pPr>
      <w:r w:rsidRPr="008257A7">
        <w:t> </w:t>
      </w:r>
    </w:p>
    <w:p w:rsidR="008257A7" w:rsidRPr="008257A7" w:rsidRDefault="008257A7" w:rsidP="0066206B">
      <w:pPr>
        <w:spacing w:line="360" w:lineRule="auto"/>
        <w:ind w:firstLine="709"/>
        <w:jc w:val="both"/>
        <w:textAlignment w:val="baseline"/>
      </w:pPr>
      <w:r w:rsidRPr="008257A7">
        <w:t>В целях  реализации комплекса организационно-практических и профилактических мер по противодействию терроризму и повышению антитеррористической защищенности:</w:t>
      </w:r>
    </w:p>
    <w:p w:rsidR="008257A7" w:rsidRPr="008257A7" w:rsidRDefault="008257A7" w:rsidP="0066206B">
      <w:pPr>
        <w:spacing w:line="360" w:lineRule="auto"/>
        <w:ind w:firstLine="709"/>
        <w:jc w:val="both"/>
        <w:textAlignment w:val="baseline"/>
      </w:pPr>
      <w:r w:rsidRPr="008257A7">
        <w:sym w:font="Wingdings" w:char="00D8"/>
      </w:r>
      <w:r w:rsidRPr="008257A7">
        <w:t xml:space="preserve">  в декабре 2015 г. проведено обследование  состояния технической </w:t>
      </w:r>
      <w:proofErr w:type="spellStart"/>
      <w:r w:rsidRPr="008257A7">
        <w:t>укреплености</w:t>
      </w:r>
      <w:proofErr w:type="spellEnd"/>
      <w:r w:rsidRPr="008257A7">
        <w:t xml:space="preserve"> и антитеррористической защищенности здания администрации;</w:t>
      </w:r>
    </w:p>
    <w:p w:rsidR="008257A7" w:rsidRPr="008257A7" w:rsidRDefault="008257A7" w:rsidP="0066206B">
      <w:pPr>
        <w:spacing w:line="360" w:lineRule="auto"/>
        <w:ind w:firstLine="709"/>
        <w:jc w:val="both"/>
        <w:textAlignment w:val="baseline"/>
      </w:pPr>
    </w:p>
    <w:p w:rsidR="008257A7" w:rsidRPr="008257A7" w:rsidRDefault="008257A7" w:rsidP="0066206B">
      <w:pPr>
        <w:tabs>
          <w:tab w:val="left" w:pos="1682"/>
        </w:tabs>
        <w:spacing w:line="360" w:lineRule="auto"/>
        <w:ind w:firstLine="709"/>
        <w:jc w:val="both"/>
      </w:pPr>
      <w:r w:rsidRPr="008257A7">
        <w:sym w:font="Wingdings" w:char="00D8"/>
      </w:r>
      <w:r w:rsidRPr="008257A7">
        <w:t xml:space="preserve"> охрана здания администрации осуществляется круглосуточно штатными работниками (4 дежурных коменданта);</w:t>
      </w:r>
    </w:p>
    <w:p w:rsidR="008257A7" w:rsidRPr="008257A7" w:rsidRDefault="008257A7" w:rsidP="0066206B">
      <w:pPr>
        <w:tabs>
          <w:tab w:val="left" w:pos="1682"/>
        </w:tabs>
        <w:spacing w:line="360" w:lineRule="auto"/>
        <w:ind w:firstLine="709"/>
        <w:jc w:val="both"/>
      </w:pPr>
      <w:r w:rsidRPr="008257A7">
        <w:sym w:font="Wingdings" w:char="00D8"/>
      </w:r>
      <w:r w:rsidRPr="008257A7">
        <w:t xml:space="preserve"> осуществляется пропускной режим, вход посторонних посетителей контролируется на проходной администрации, с поста охраны. Проходная оборудована системой контроля – управлением доступа (дежурный комендант открывает электронный замок двери, ведущей из проходной в основное помещение);</w:t>
      </w:r>
    </w:p>
    <w:p w:rsidR="008257A7" w:rsidRPr="008257A7" w:rsidRDefault="008257A7" w:rsidP="0066206B">
      <w:pPr>
        <w:tabs>
          <w:tab w:val="left" w:pos="1682"/>
        </w:tabs>
        <w:spacing w:line="360" w:lineRule="auto"/>
        <w:ind w:firstLine="709"/>
        <w:jc w:val="both"/>
      </w:pPr>
      <w:r w:rsidRPr="008257A7">
        <w:lastRenderedPageBreak/>
        <w:sym w:font="Wingdings" w:char="00D8"/>
      </w:r>
      <w:r w:rsidRPr="008257A7">
        <w:t xml:space="preserve"> с целью обеспечения безопасности и предотвращения противоправных действий установлены: система видеонаблюдения (камеры по периметру здания, на первом этаже и в приемной руководителя) и средства тревожной сигнализации (1 кнопка у дежурного, 1 - в приемной руководителя);</w:t>
      </w:r>
    </w:p>
    <w:p w:rsidR="008257A7" w:rsidRDefault="008257A7" w:rsidP="0066206B">
      <w:pPr>
        <w:tabs>
          <w:tab w:val="left" w:pos="1682"/>
        </w:tabs>
        <w:spacing w:line="360" w:lineRule="auto"/>
        <w:ind w:firstLine="709"/>
        <w:jc w:val="both"/>
      </w:pPr>
      <w:r w:rsidRPr="008257A7">
        <w:sym w:font="Wingdings" w:char="00D8"/>
      </w:r>
      <w:r w:rsidRPr="008257A7">
        <w:t xml:space="preserve"> для повышения уровня антитеррористической защищенности проведены: инструктаж работников администрации по порядку действий при возникновении ЧС различного характера и тренировка по эвакуации персонала и посетителей. </w:t>
      </w:r>
    </w:p>
    <w:p w:rsidR="008257A7" w:rsidRPr="008257A7" w:rsidRDefault="008257A7" w:rsidP="0066206B">
      <w:pPr>
        <w:tabs>
          <w:tab w:val="left" w:pos="1682"/>
        </w:tabs>
        <w:spacing w:line="360" w:lineRule="auto"/>
        <w:ind w:firstLine="709"/>
        <w:jc w:val="both"/>
      </w:pPr>
    </w:p>
    <w:p w:rsidR="0066206B" w:rsidRDefault="0066206B" w:rsidP="0066206B">
      <w:pPr>
        <w:spacing w:line="360" w:lineRule="auto"/>
        <w:ind w:firstLine="709"/>
        <w:jc w:val="both"/>
        <w:rPr>
          <w:b/>
          <w:bCs/>
          <w:i/>
          <w:iCs/>
        </w:rPr>
      </w:pPr>
      <w:r>
        <w:rPr>
          <w:b/>
          <w:bCs/>
          <w:i/>
          <w:iCs/>
        </w:rPr>
        <w:br w:type="page"/>
      </w:r>
    </w:p>
    <w:p w:rsidR="008257A7" w:rsidRPr="008257A7" w:rsidRDefault="008257A7" w:rsidP="0066206B">
      <w:pPr>
        <w:tabs>
          <w:tab w:val="left" w:pos="1682"/>
        </w:tabs>
        <w:spacing w:line="360" w:lineRule="auto"/>
        <w:ind w:firstLine="709"/>
        <w:jc w:val="both"/>
      </w:pPr>
      <w:r w:rsidRPr="008257A7">
        <w:rPr>
          <w:b/>
          <w:bCs/>
          <w:i/>
          <w:iCs/>
        </w:rPr>
        <w:lastRenderedPageBreak/>
        <w:t>Пожарная безопасность</w:t>
      </w:r>
    </w:p>
    <w:p w:rsidR="00452077" w:rsidRDefault="00452077" w:rsidP="0066206B">
      <w:pPr>
        <w:tabs>
          <w:tab w:val="left" w:pos="1682"/>
        </w:tabs>
        <w:spacing w:line="360" w:lineRule="auto"/>
        <w:ind w:firstLine="709"/>
        <w:jc w:val="both"/>
      </w:pPr>
    </w:p>
    <w:p w:rsidR="008257A7" w:rsidRPr="008257A7" w:rsidRDefault="008257A7" w:rsidP="0066206B">
      <w:pPr>
        <w:tabs>
          <w:tab w:val="left" w:pos="1682"/>
        </w:tabs>
        <w:spacing w:line="360" w:lineRule="auto"/>
        <w:ind w:firstLine="709"/>
        <w:jc w:val="both"/>
      </w:pPr>
      <w:r w:rsidRPr="008257A7">
        <w:t>Для соблюдения правил пожарной безопасности проведены  следующие мероприятия:</w:t>
      </w:r>
    </w:p>
    <w:p w:rsidR="008257A7" w:rsidRPr="008257A7" w:rsidRDefault="008257A7" w:rsidP="0066206B">
      <w:pPr>
        <w:tabs>
          <w:tab w:val="left" w:pos="1682"/>
        </w:tabs>
        <w:spacing w:line="360" w:lineRule="auto"/>
        <w:ind w:firstLine="709"/>
        <w:jc w:val="both"/>
      </w:pPr>
      <w:r w:rsidRPr="008257A7">
        <w:sym w:font="Wingdings" w:char="00D8"/>
      </w:r>
      <w:r w:rsidRPr="008257A7">
        <w:t xml:space="preserve"> разработаны и утверждены инструкции по мерам пожарной безопасности  в здании администрации и гаражном боксе;</w:t>
      </w:r>
    </w:p>
    <w:p w:rsidR="008257A7" w:rsidRPr="008257A7" w:rsidRDefault="008257A7" w:rsidP="0066206B">
      <w:pPr>
        <w:tabs>
          <w:tab w:val="left" w:pos="1682"/>
        </w:tabs>
        <w:spacing w:line="360" w:lineRule="auto"/>
        <w:ind w:firstLine="709"/>
        <w:jc w:val="both"/>
      </w:pPr>
      <w:r w:rsidRPr="008257A7">
        <w:sym w:font="Wingdings" w:char="00D8"/>
      </w:r>
      <w:r w:rsidRPr="008257A7">
        <w:t xml:space="preserve"> распоряжением администрации назначены ответственные лица за пожарную безопасность здания администрации и гаражного бокса, ответственные сотрудники за организацию работы по пожарной безопасности, эвакуацию людей из здания при пожаре, исправность и пожарную безопасность компьютеров и оргтехники;</w:t>
      </w:r>
    </w:p>
    <w:p w:rsidR="008257A7" w:rsidRPr="008257A7" w:rsidRDefault="008257A7" w:rsidP="0066206B">
      <w:pPr>
        <w:tabs>
          <w:tab w:val="left" w:pos="1682"/>
        </w:tabs>
        <w:spacing w:line="360" w:lineRule="auto"/>
        <w:ind w:firstLine="709"/>
        <w:jc w:val="both"/>
      </w:pPr>
      <w:r w:rsidRPr="008257A7">
        <w:sym w:font="Wingdings" w:char="00D8"/>
      </w:r>
      <w:r w:rsidRPr="008257A7">
        <w:t xml:space="preserve"> установлена звуковая сигнализация по всему зданию.</w:t>
      </w:r>
    </w:p>
    <w:p w:rsidR="008257A7" w:rsidRPr="008257A7" w:rsidRDefault="008257A7" w:rsidP="0066206B">
      <w:pPr>
        <w:tabs>
          <w:tab w:val="left" w:pos="1682"/>
        </w:tabs>
        <w:spacing w:line="360" w:lineRule="auto"/>
        <w:ind w:firstLine="709"/>
        <w:jc w:val="both"/>
      </w:pPr>
      <w:r w:rsidRPr="008257A7">
        <w:t>Для соблюдения правил пожарной безопасности в 2015 году были проведены  следующие мероприятия:</w:t>
      </w:r>
    </w:p>
    <w:p w:rsidR="008257A7" w:rsidRPr="008257A7" w:rsidRDefault="008257A7" w:rsidP="0066206B">
      <w:pPr>
        <w:tabs>
          <w:tab w:val="left" w:pos="1682"/>
        </w:tabs>
        <w:spacing w:line="360" w:lineRule="auto"/>
        <w:ind w:firstLine="709"/>
        <w:jc w:val="both"/>
      </w:pPr>
      <w:r w:rsidRPr="008257A7">
        <w:sym w:font="Wingdings" w:char="00D8"/>
      </w:r>
      <w:r w:rsidRPr="008257A7">
        <w:t xml:space="preserve"> 3 </w:t>
      </w:r>
      <w:proofErr w:type="gramStart"/>
      <w:r w:rsidRPr="008257A7">
        <w:t>повторных</w:t>
      </w:r>
      <w:proofErr w:type="gramEnd"/>
      <w:r w:rsidRPr="008257A7">
        <w:t xml:space="preserve"> инструктажа по пожарной безопасности;</w:t>
      </w:r>
    </w:p>
    <w:p w:rsidR="008257A7" w:rsidRDefault="008257A7" w:rsidP="0066206B">
      <w:pPr>
        <w:tabs>
          <w:tab w:val="left" w:pos="1682"/>
        </w:tabs>
        <w:spacing w:line="360" w:lineRule="auto"/>
        <w:ind w:firstLine="709"/>
        <w:jc w:val="both"/>
      </w:pPr>
      <w:r w:rsidRPr="008257A7">
        <w:sym w:font="Wingdings" w:char="00D8"/>
      </w:r>
      <w:r w:rsidRPr="008257A7">
        <w:t xml:space="preserve"> ежемесячно проводится техническое обслуживание и проверка работоспособности системы оповещения.</w:t>
      </w:r>
    </w:p>
    <w:p w:rsidR="008257A7" w:rsidRPr="008257A7" w:rsidRDefault="008257A7" w:rsidP="0066206B">
      <w:pPr>
        <w:tabs>
          <w:tab w:val="left" w:pos="1682"/>
        </w:tabs>
        <w:spacing w:line="360" w:lineRule="auto"/>
        <w:ind w:firstLine="709"/>
        <w:jc w:val="both"/>
      </w:pPr>
    </w:p>
    <w:p w:rsidR="008257A7" w:rsidRPr="008257A7" w:rsidRDefault="008257A7" w:rsidP="0066206B">
      <w:pPr>
        <w:tabs>
          <w:tab w:val="left" w:pos="1682"/>
        </w:tabs>
        <w:spacing w:line="360" w:lineRule="auto"/>
        <w:ind w:firstLine="709"/>
        <w:jc w:val="both"/>
      </w:pPr>
      <w:r w:rsidRPr="008257A7">
        <w:rPr>
          <w:b/>
          <w:bCs/>
          <w:i/>
          <w:iCs/>
        </w:rPr>
        <w:t>Энергосбережение</w:t>
      </w:r>
    </w:p>
    <w:p w:rsidR="008257A7" w:rsidRDefault="008257A7" w:rsidP="0066206B">
      <w:pPr>
        <w:tabs>
          <w:tab w:val="left" w:pos="1682"/>
        </w:tabs>
        <w:spacing w:line="360" w:lineRule="auto"/>
        <w:ind w:firstLine="709"/>
        <w:jc w:val="both"/>
      </w:pPr>
    </w:p>
    <w:p w:rsidR="008257A7" w:rsidRPr="008257A7" w:rsidRDefault="008257A7" w:rsidP="0066206B">
      <w:pPr>
        <w:tabs>
          <w:tab w:val="left" w:pos="1682"/>
        </w:tabs>
        <w:spacing w:line="360" w:lineRule="auto"/>
        <w:ind w:firstLine="709"/>
        <w:jc w:val="both"/>
      </w:pPr>
      <w:r w:rsidRPr="008257A7">
        <w:t>В соответствии с Федеральным законом от 23.11.2009 № 261-ФЗ оформлен энергетический паспорт, где отражены рекомендации по энергосбережению и сокращению потерь энергетических ресурсов, заполнена Энергетическая декларация учреждения, где отражена информация о потреблении энергетических ресурсов.</w:t>
      </w:r>
    </w:p>
    <w:p w:rsidR="008257A7" w:rsidRPr="008257A7" w:rsidRDefault="008257A7" w:rsidP="0066206B">
      <w:pPr>
        <w:tabs>
          <w:tab w:val="left" w:pos="1682"/>
        </w:tabs>
        <w:spacing w:line="360" w:lineRule="auto"/>
        <w:ind w:firstLine="709"/>
        <w:jc w:val="both"/>
      </w:pPr>
      <w:r w:rsidRPr="008257A7">
        <w:t>В целях учета потребляемых энергоресурсов в здании администрации установлены и приняты к коммерческому учету приборы учёта потреблённых коммунальных ресурсов.</w:t>
      </w:r>
    </w:p>
    <w:p w:rsidR="008257A7" w:rsidRPr="008257A7" w:rsidRDefault="008257A7" w:rsidP="0066206B">
      <w:pPr>
        <w:tabs>
          <w:tab w:val="left" w:pos="1682"/>
        </w:tabs>
        <w:spacing w:line="360" w:lineRule="auto"/>
        <w:ind w:firstLine="709"/>
        <w:jc w:val="both"/>
      </w:pPr>
      <w:r w:rsidRPr="008257A7">
        <w:t xml:space="preserve">Ежегодно выполняются мероприятия по подготовке инженерных систем к отопительному сезону. </w:t>
      </w:r>
    </w:p>
    <w:p w:rsidR="008257A7" w:rsidRPr="008257A7" w:rsidRDefault="008257A7" w:rsidP="0066206B">
      <w:pPr>
        <w:tabs>
          <w:tab w:val="left" w:pos="1682"/>
        </w:tabs>
        <w:spacing w:line="360" w:lineRule="auto"/>
        <w:ind w:firstLine="709"/>
        <w:jc w:val="both"/>
      </w:pPr>
      <w:r w:rsidRPr="008257A7">
        <w:t>В целях совершенствования режима энергосбережения в тепловом узле здания администрации района установлена автоматическая регулирующая система потребления тепловой энергии (в зависимости от температуры наружного воздуха).</w:t>
      </w:r>
    </w:p>
    <w:p w:rsidR="008257A7" w:rsidRPr="008257A7" w:rsidRDefault="008257A7" w:rsidP="0066206B">
      <w:pPr>
        <w:tabs>
          <w:tab w:val="left" w:pos="1682"/>
        </w:tabs>
        <w:spacing w:line="360" w:lineRule="auto"/>
        <w:ind w:firstLine="709"/>
        <w:jc w:val="both"/>
      </w:pPr>
      <w:r w:rsidRPr="008257A7">
        <w:t>В 2015 году произведена замена 3-х радиаторов отопления, произведена замена счетчика горячей воды.</w:t>
      </w:r>
    </w:p>
    <w:p w:rsidR="008257A7" w:rsidRPr="008257A7" w:rsidRDefault="008257A7" w:rsidP="0066206B">
      <w:pPr>
        <w:tabs>
          <w:tab w:val="left" w:pos="1682"/>
        </w:tabs>
        <w:spacing w:line="360" w:lineRule="auto"/>
        <w:ind w:firstLine="709"/>
        <w:jc w:val="both"/>
      </w:pPr>
      <w:r w:rsidRPr="008257A7">
        <w:t>Произведена замена 13 оконных блоков на блоки из ПВХ.</w:t>
      </w:r>
    </w:p>
    <w:p w:rsidR="008257A7" w:rsidRPr="008257A7" w:rsidRDefault="008257A7" w:rsidP="0066206B">
      <w:pPr>
        <w:tabs>
          <w:tab w:val="left" w:pos="1682"/>
        </w:tabs>
        <w:spacing w:line="360" w:lineRule="auto"/>
        <w:ind w:firstLine="709"/>
        <w:jc w:val="both"/>
      </w:pPr>
      <w:r w:rsidRPr="008257A7">
        <w:t xml:space="preserve">С сотрудниками администрации района проведен дополнительный инструктаж о необходимости экономии электроэнергии и воды, соблюдения графика светового режима, своевременного отключения компьютеров и иного оборудования. </w:t>
      </w:r>
    </w:p>
    <w:p w:rsidR="0066206B" w:rsidRDefault="0066206B">
      <w:r>
        <w:br w:type="page"/>
      </w:r>
    </w:p>
    <w:p w:rsidR="00A11AC2" w:rsidRPr="00A11AC2" w:rsidRDefault="00A11AC2" w:rsidP="00A11AC2">
      <w:pPr>
        <w:jc w:val="center"/>
        <w:textAlignment w:val="baseline"/>
        <w:rPr>
          <w:sz w:val="28"/>
          <w:szCs w:val="28"/>
        </w:rPr>
      </w:pPr>
      <w:r w:rsidRPr="00A11AC2">
        <w:rPr>
          <w:rFonts w:eastAsia="+mn-ea"/>
          <w:b/>
          <w:bCs/>
          <w:color w:val="990000"/>
          <w:kern w:val="24"/>
          <w:sz w:val="28"/>
          <w:szCs w:val="28"/>
        </w:rPr>
        <w:lastRenderedPageBreak/>
        <w:t xml:space="preserve">СТРАТЕГИЧЕСКИЕ ЦЕЛИ И ПЕРСПЕКТИВЫ РАЗВИТИЯ НОВОИЛЬИНСКОГО РАЙОНА </w:t>
      </w:r>
    </w:p>
    <w:p w:rsidR="00A11AC2" w:rsidRDefault="00A11AC2" w:rsidP="00A11AC2">
      <w:pPr>
        <w:jc w:val="center"/>
        <w:textAlignment w:val="baseline"/>
        <w:rPr>
          <w:rFonts w:eastAsia="+mn-ea"/>
          <w:color w:val="990000"/>
          <w:kern w:val="24"/>
          <w:sz w:val="28"/>
          <w:szCs w:val="28"/>
        </w:rPr>
      </w:pPr>
      <w:r w:rsidRPr="00A11AC2">
        <w:rPr>
          <w:rFonts w:eastAsia="+mn-ea"/>
          <w:b/>
          <w:bCs/>
          <w:color w:val="990000"/>
          <w:kern w:val="24"/>
          <w:sz w:val="28"/>
          <w:szCs w:val="28"/>
        </w:rPr>
        <w:t>НА 2016 ГОД</w:t>
      </w:r>
      <w:r w:rsidRPr="00A11AC2">
        <w:rPr>
          <w:rFonts w:eastAsia="+mn-ea"/>
          <w:color w:val="990000"/>
          <w:kern w:val="24"/>
          <w:sz w:val="28"/>
          <w:szCs w:val="28"/>
        </w:rPr>
        <w:t xml:space="preserve"> </w:t>
      </w:r>
    </w:p>
    <w:p w:rsidR="00554380" w:rsidRPr="00A11AC2" w:rsidRDefault="00554380" w:rsidP="00A11AC2">
      <w:pPr>
        <w:jc w:val="center"/>
        <w:textAlignment w:val="baseline"/>
        <w:rPr>
          <w:sz w:val="28"/>
          <w:szCs w:val="28"/>
        </w:rPr>
      </w:pPr>
    </w:p>
    <w:p w:rsidR="00A11AC2" w:rsidRPr="00A11AC2" w:rsidRDefault="00A11AC2" w:rsidP="00A11AC2">
      <w:pPr>
        <w:tabs>
          <w:tab w:val="left" w:pos="1682"/>
        </w:tabs>
        <w:spacing w:line="360" w:lineRule="auto"/>
        <w:ind w:firstLine="709"/>
        <w:jc w:val="both"/>
      </w:pPr>
      <w:r w:rsidRPr="00A11AC2">
        <w:t xml:space="preserve">         Работа администрации направлена на оптимизацию расходования средств бюджета Новокузнецкого городского округа, выполнение заявлений, обращений и предложений граждан, мероприятий по реализации Указов Президента Российской Федерации, национальных и региональных проектов, решений, принятых Главой города и Советом народных депутатов.</w:t>
      </w:r>
    </w:p>
    <w:p w:rsidR="00A11AC2" w:rsidRPr="00A11AC2" w:rsidRDefault="00A11AC2" w:rsidP="00A11AC2">
      <w:pPr>
        <w:tabs>
          <w:tab w:val="left" w:pos="1682"/>
        </w:tabs>
        <w:spacing w:line="360" w:lineRule="auto"/>
        <w:ind w:firstLine="709"/>
        <w:jc w:val="both"/>
      </w:pPr>
      <w:r w:rsidRPr="00A11AC2">
        <w:t xml:space="preserve">         В 2016 году основными направлениями в работе администрации Новоильинского района будут:</w:t>
      </w:r>
    </w:p>
    <w:p w:rsidR="004F6162" w:rsidRPr="00A11AC2" w:rsidRDefault="00E97E2F" w:rsidP="00A11AC2">
      <w:pPr>
        <w:numPr>
          <w:ilvl w:val="0"/>
          <w:numId w:val="25"/>
        </w:numPr>
        <w:tabs>
          <w:tab w:val="left" w:pos="1682"/>
        </w:tabs>
        <w:spacing w:line="360" w:lineRule="auto"/>
        <w:jc w:val="both"/>
      </w:pPr>
      <w:r w:rsidRPr="00A11AC2">
        <w:t xml:space="preserve"> постоянное улучшение условий проживания новоильинцев;</w:t>
      </w:r>
    </w:p>
    <w:p w:rsidR="004F6162" w:rsidRPr="00A11AC2" w:rsidRDefault="00E97E2F" w:rsidP="00A11AC2">
      <w:pPr>
        <w:numPr>
          <w:ilvl w:val="0"/>
          <w:numId w:val="25"/>
        </w:numPr>
        <w:tabs>
          <w:tab w:val="left" w:pos="1682"/>
        </w:tabs>
        <w:spacing w:line="360" w:lineRule="auto"/>
        <w:jc w:val="both"/>
      </w:pPr>
      <w:r w:rsidRPr="00A11AC2">
        <w:t xml:space="preserve"> проведение выборов депутатов Государственной Думы, депутатов Городского Совета города Новокузнецка. </w:t>
      </w:r>
    </w:p>
    <w:p w:rsidR="00A11AC2" w:rsidRPr="00A11AC2" w:rsidRDefault="00A11AC2" w:rsidP="00A11AC2">
      <w:pPr>
        <w:tabs>
          <w:tab w:val="left" w:pos="1682"/>
        </w:tabs>
        <w:spacing w:line="360" w:lineRule="auto"/>
        <w:ind w:firstLine="709"/>
        <w:jc w:val="both"/>
      </w:pPr>
      <w:r w:rsidRPr="00A11AC2">
        <w:t> </w:t>
      </w:r>
      <w:r w:rsidRPr="00A11AC2">
        <w:rPr>
          <w:b/>
          <w:bCs/>
        </w:rPr>
        <w:t xml:space="preserve">Оптимизация расходования средств бюджета:                                                    </w:t>
      </w:r>
    </w:p>
    <w:p w:rsidR="00A11AC2" w:rsidRPr="00A11AC2" w:rsidRDefault="00A11AC2" w:rsidP="00A11AC2">
      <w:pPr>
        <w:tabs>
          <w:tab w:val="left" w:pos="1682"/>
        </w:tabs>
        <w:spacing w:line="360" w:lineRule="auto"/>
        <w:ind w:firstLine="709"/>
        <w:jc w:val="both"/>
      </w:pPr>
      <w:r w:rsidRPr="00A11AC2">
        <w:rPr>
          <w:b/>
          <w:bCs/>
        </w:rPr>
        <w:sym w:font="Wingdings" w:char="0076"/>
      </w:r>
      <w:r w:rsidRPr="00A11AC2">
        <w:rPr>
          <w:b/>
          <w:bCs/>
        </w:rPr>
        <w:t xml:space="preserve"> </w:t>
      </w:r>
      <w:r w:rsidRPr="00A11AC2">
        <w:t>проверка и анализ заключенных муниципальных контрактов и договоров;</w:t>
      </w:r>
    </w:p>
    <w:p w:rsidR="00A11AC2" w:rsidRPr="00A11AC2" w:rsidRDefault="00A11AC2" w:rsidP="00A11AC2">
      <w:pPr>
        <w:tabs>
          <w:tab w:val="left" w:pos="1682"/>
        </w:tabs>
        <w:spacing w:line="360" w:lineRule="auto"/>
        <w:ind w:firstLine="709"/>
        <w:jc w:val="both"/>
      </w:pPr>
      <w:r w:rsidRPr="00A11AC2">
        <w:rPr>
          <w:b/>
          <w:bCs/>
        </w:rPr>
        <w:sym w:font="Wingdings" w:char="0076"/>
      </w:r>
      <w:r w:rsidRPr="00A11AC2">
        <w:rPr>
          <w:b/>
          <w:bCs/>
        </w:rPr>
        <w:t xml:space="preserve"> </w:t>
      </w:r>
      <w:r w:rsidRPr="00A11AC2">
        <w:t xml:space="preserve">отказ от принятия новых бюджетных обязательств, за исключением обязательств по оплате труда и </w:t>
      </w:r>
      <w:proofErr w:type="gramStart"/>
      <w:r w:rsidRPr="00A11AC2">
        <w:t>обязательств</w:t>
      </w:r>
      <w:proofErr w:type="gramEnd"/>
      <w:r w:rsidRPr="00A11AC2">
        <w:t xml:space="preserve"> необходимых для нормального жизнеобеспечения;</w:t>
      </w:r>
    </w:p>
    <w:p w:rsidR="00A11AC2" w:rsidRPr="00A11AC2" w:rsidRDefault="00A11AC2" w:rsidP="00A11AC2">
      <w:pPr>
        <w:tabs>
          <w:tab w:val="left" w:pos="1682"/>
        </w:tabs>
        <w:spacing w:line="360" w:lineRule="auto"/>
        <w:ind w:firstLine="709"/>
        <w:jc w:val="both"/>
      </w:pPr>
      <w:r w:rsidRPr="00A11AC2">
        <w:rPr>
          <w:b/>
          <w:bCs/>
        </w:rPr>
        <w:sym w:font="Wingdings" w:char="0076"/>
      </w:r>
      <w:r w:rsidRPr="00A11AC2">
        <w:rPr>
          <w:b/>
          <w:bCs/>
        </w:rPr>
        <w:t xml:space="preserve"> </w:t>
      </w:r>
      <w:r w:rsidRPr="00A11AC2">
        <w:t>активизация работы экономической комиссии.</w:t>
      </w:r>
    </w:p>
    <w:p w:rsidR="00A11AC2" w:rsidRPr="00A11AC2" w:rsidRDefault="00A11AC2" w:rsidP="00A11AC2">
      <w:pPr>
        <w:tabs>
          <w:tab w:val="left" w:pos="1682"/>
        </w:tabs>
        <w:spacing w:line="360" w:lineRule="auto"/>
        <w:ind w:firstLine="709"/>
        <w:jc w:val="both"/>
      </w:pPr>
      <w:r w:rsidRPr="00A11AC2">
        <w:rPr>
          <w:b/>
          <w:bCs/>
        </w:rPr>
        <w:t>Активизация инвестиционной деятельности:</w:t>
      </w:r>
      <w:r w:rsidRPr="00A11AC2">
        <w:t xml:space="preserve"> </w:t>
      </w:r>
    </w:p>
    <w:p w:rsidR="00A11AC2" w:rsidRPr="00A11AC2" w:rsidRDefault="00A11AC2" w:rsidP="00A11AC2">
      <w:pPr>
        <w:tabs>
          <w:tab w:val="left" w:pos="1682"/>
        </w:tabs>
        <w:spacing w:line="360" w:lineRule="auto"/>
        <w:ind w:firstLine="709"/>
        <w:jc w:val="both"/>
      </w:pPr>
      <w:r w:rsidRPr="00A11AC2">
        <w:rPr>
          <w:b/>
          <w:bCs/>
        </w:rPr>
        <w:sym w:font="Wingdings" w:char="0076"/>
      </w:r>
      <w:r w:rsidRPr="00A11AC2">
        <w:rPr>
          <w:b/>
          <w:bCs/>
        </w:rPr>
        <w:t xml:space="preserve"> </w:t>
      </w:r>
      <w:r w:rsidRPr="00A11AC2">
        <w:t>заключение соглашений между администрацией и предприятиями (предпринимателями).</w:t>
      </w:r>
    </w:p>
    <w:p w:rsidR="00A11AC2" w:rsidRPr="00A11AC2" w:rsidRDefault="00A11AC2" w:rsidP="00A11AC2">
      <w:pPr>
        <w:tabs>
          <w:tab w:val="left" w:pos="1682"/>
        </w:tabs>
        <w:spacing w:line="360" w:lineRule="auto"/>
        <w:ind w:firstLine="709"/>
        <w:jc w:val="both"/>
      </w:pPr>
      <w:r w:rsidRPr="00A11AC2">
        <w:rPr>
          <w:b/>
          <w:bCs/>
        </w:rPr>
        <w:t>Уменьшение количества обращений граждан в различные структуры власти:</w:t>
      </w:r>
    </w:p>
    <w:p w:rsidR="004F6162" w:rsidRPr="00A11AC2" w:rsidRDefault="00E97E2F" w:rsidP="00A11AC2">
      <w:pPr>
        <w:numPr>
          <w:ilvl w:val="0"/>
          <w:numId w:val="26"/>
        </w:numPr>
        <w:tabs>
          <w:tab w:val="left" w:pos="1682"/>
        </w:tabs>
        <w:spacing w:line="360" w:lineRule="auto"/>
        <w:jc w:val="both"/>
      </w:pPr>
      <w:r w:rsidRPr="00A11AC2">
        <w:t>проведение встреч с населением;</w:t>
      </w:r>
    </w:p>
    <w:p w:rsidR="004F6162" w:rsidRPr="00A11AC2" w:rsidRDefault="00E97E2F" w:rsidP="00A11AC2">
      <w:pPr>
        <w:numPr>
          <w:ilvl w:val="0"/>
          <w:numId w:val="26"/>
        </w:numPr>
        <w:tabs>
          <w:tab w:val="left" w:pos="1682"/>
        </w:tabs>
        <w:spacing w:line="360" w:lineRule="auto"/>
        <w:jc w:val="both"/>
      </w:pPr>
      <w:r w:rsidRPr="00A11AC2">
        <w:t>освещение всей деятельности района на сайте администрации города и в СМИ;</w:t>
      </w:r>
    </w:p>
    <w:p w:rsidR="004F6162" w:rsidRPr="00A11AC2" w:rsidRDefault="00E97E2F" w:rsidP="00A11AC2">
      <w:pPr>
        <w:numPr>
          <w:ilvl w:val="0"/>
          <w:numId w:val="26"/>
        </w:numPr>
        <w:tabs>
          <w:tab w:val="left" w:pos="1682"/>
        </w:tabs>
        <w:spacing w:line="360" w:lineRule="auto"/>
        <w:jc w:val="both"/>
      </w:pPr>
      <w:r w:rsidRPr="00A11AC2">
        <w:t>работа тематических «горячих линий» (по телефону).</w:t>
      </w:r>
    </w:p>
    <w:p w:rsidR="00A11AC2" w:rsidRPr="00A11AC2" w:rsidRDefault="00A11AC2" w:rsidP="00A11AC2">
      <w:pPr>
        <w:tabs>
          <w:tab w:val="left" w:pos="1682"/>
        </w:tabs>
        <w:spacing w:line="360" w:lineRule="auto"/>
        <w:ind w:firstLine="709"/>
        <w:jc w:val="both"/>
      </w:pPr>
      <w:r w:rsidRPr="00A11AC2">
        <w:rPr>
          <w:b/>
          <w:bCs/>
        </w:rPr>
        <w:t>Строительство и благоустройство:</w:t>
      </w:r>
    </w:p>
    <w:p w:rsidR="004F6162" w:rsidRPr="00A11AC2" w:rsidRDefault="00E97E2F" w:rsidP="00A11AC2">
      <w:pPr>
        <w:numPr>
          <w:ilvl w:val="0"/>
          <w:numId w:val="27"/>
        </w:numPr>
        <w:tabs>
          <w:tab w:val="left" w:pos="1682"/>
        </w:tabs>
        <w:spacing w:line="360" w:lineRule="auto"/>
        <w:jc w:val="both"/>
      </w:pPr>
      <w:r w:rsidRPr="00A11AC2">
        <w:t>строительство учебной базы МЧС;</w:t>
      </w:r>
    </w:p>
    <w:p w:rsidR="004F6162" w:rsidRPr="00A11AC2" w:rsidRDefault="00E97E2F" w:rsidP="00A11AC2">
      <w:pPr>
        <w:numPr>
          <w:ilvl w:val="0"/>
          <w:numId w:val="27"/>
        </w:numPr>
        <w:tabs>
          <w:tab w:val="left" w:pos="1682"/>
        </w:tabs>
        <w:spacing w:line="360" w:lineRule="auto"/>
        <w:jc w:val="both"/>
      </w:pPr>
      <w:r w:rsidRPr="00A11AC2">
        <w:t xml:space="preserve">строительство жилых домов в микрорайоне 24 «Березовая роща», продолжение </w:t>
      </w:r>
      <w:proofErr w:type="spellStart"/>
      <w:r w:rsidRPr="00A11AC2">
        <w:t>коттеджного</w:t>
      </w:r>
      <w:proofErr w:type="spellEnd"/>
      <w:r w:rsidRPr="00A11AC2">
        <w:t xml:space="preserve"> строительства, объектов торговли;</w:t>
      </w:r>
    </w:p>
    <w:p w:rsidR="004F6162" w:rsidRPr="00A11AC2" w:rsidRDefault="00E97E2F" w:rsidP="00A11AC2">
      <w:pPr>
        <w:numPr>
          <w:ilvl w:val="0"/>
          <w:numId w:val="27"/>
        </w:numPr>
        <w:tabs>
          <w:tab w:val="left" w:pos="1682"/>
        </w:tabs>
        <w:spacing w:line="360" w:lineRule="auto"/>
        <w:jc w:val="both"/>
      </w:pPr>
      <w:r w:rsidRPr="00A11AC2">
        <w:t>продолжение закладки и благоустройства аллеи им.70-летия Кемеровской области;</w:t>
      </w:r>
    </w:p>
    <w:p w:rsidR="004F6162" w:rsidRPr="00A11AC2" w:rsidRDefault="00E97E2F" w:rsidP="00A11AC2">
      <w:pPr>
        <w:numPr>
          <w:ilvl w:val="0"/>
          <w:numId w:val="27"/>
        </w:numPr>
        <w:tabs>
          <w:tab w:val="left" w:pos="1682"/>
        </w:tabs>
        <w:spacing w:line="360" w:lineRule="auto"/>
        <w:jc w:val="both"/>
      </w:pPr>
      <w:r w:rsidRPr="00A11AC2">
        <w:t xml:space="preserve">строительство спортивно-развлекательного комплекса по проспекту </w:t>
      </w:r>
      <w:proofErr w:type="spellStart"/>
      <w:r w:rsidRPr="00A11AC2">
        <w:t>Запсибовцев</w:t>
      </w:r>
      <w:proofErr w:type="spellEnd"/>
      <w:r w:rsidRPr="00A11AC2">
        <w:t>;</w:t>
      </w:r>
    </w:p>
    <w:p w:rsidR="004F6162" w:rsidRPr="00A11AC2" w:rsidRDefault="00E97E2F" w:rsidP="00A11AC2">
      <w:pPr>
        <w:numPr>
          <w:ilvl w:val="0"/>
          <w:numId w:val="27"/>
        </w:numPr>
        <w:tabs>
          <w:tab w:val="left" w:pos="1682"/>
        </w:tabs>
        <w:spacing w:line="360" w:lineRule="auto"/>
        <w:jc w:val="both"/>
      </w:pPr>
      <w:r w:rsidRPr="00A11AC2">
        <w:t>Строительство 7 квартала «Жилье для Российской семьи»;</w:t>
      </w:r>
    </w:p>
    <w:p w:rsidR="004F6162" w:rsidRPr="00A11AC2" w:rsidRDefault="00E97E2F" w:rsidP="00A11AC2">
      <w:pPr>
        <w:numPr>
          <w:ilvl w:val="0"/>
          <w:numId w:val="27"/>
        </w:numPr>
        <w:tabs>
          <w:tab w:val="left" w:pos="1682"/>
        </w:tabs>
        <w:spacing w:line="360" w:lineRule="auto"/>
        <w:jc w:val="both"/>
      </w:pPr>
      <w:r w:rsidRPr="00A11AC2">
        <w:t>строительство стадиона, спортивных площадок (</w:t>
      </w:r>
      <w:proofErr w:type="spellStart"/>
      <w:r w:rsidRPr="00A11AC2">
        <w:t>паркур</w:t>
      </w:r>
      <w:proofErr w:type="spellEnd"/>
      <w:r w:rsidRPr="00A11AC2">
        <w:t xml:space="preserve">, </w:t>
      </w:r>
      <w:proofErr w:type="spellStart"/>
      <w:r w:rsidRPr="00A11AC2">
        <w:t>трикинг</w:t>
      </w:r>
      <w:proofErr w:type="spellEnd"/>
      <w:r w:rsidRPr="00A11AC2">
        <w:t>);</w:t>
      </w:r>
    </w:p>
    <w:p w:rsidR="004F6162" w:rsidRPr="00A11AC2" w:rsidRDefault="00E97E2F" w:rsidP="00A11AC2">
      <w:pPr>
        <w:numPr>
          <w:ilvl w:val="0"/>
          <w:numId w:val="27"/>
        </w:numPr>
        <w:tabs>
          <w:tab w:val="left" w:pos="1682"/>
        </w:tabs>
        <w:spacing w:line="360" w:lineRule="auto"/>
        <w:jc w:val="both"/>
      </w:pPr>
      <w:r w:rsidRPr="00A11AC2">
        <w:t>благоустройство и реконструкция аллеи Памяти воинов Афганистана;</w:t>
      </w:r>
    </w:p>
    <w:p w:rsidR="004F6162" w:rsidRPr="00A11AC2" w:rsidRDefault="00E97E2F" w:rsidP="00A11AC2">
      <w:pPr>
        <w:numPr>
          <w:ilvl w:val="0"/>
          <w:numId w:val="27"/>
        </w:numPr>
        <w:tabs>
          <w:tab w:val="left" w:pos="1682"/>
        </w:tabs>
        <w:spacing w:line="360" w:lineRule="auto"/>
        <w:jc w:val="both"/>
      </w:pPr>
      <w:r w:rsidRPr="00A11AC2">
        <w:t>реконструкция и восстановление существующих парковых зон;</w:t>
      </w:r>
    </w:p>
    <w:p w:rsidR="004F6162" w:rsidRPr="00A11AC2" w:rsidRDefault="00E97E2F" w:rsidP="00A11AC2">
      <w:pPr>
        <w:numPr>
          <w:ilvl w:val="0"/>
          <w:numId w:val="27"/>
        </w:numPr>
        <w:tabs>
          <w:tab w:val="left" w:pos="1682"/>
        </w:tabs>
        <w:spacing w:line="360" w:lineRule="auto"/>
        <w:jc w:val="both"/>
      </w:pPr>
      <w:r w:rsidRPr="00A11AC2">
        <w:t>благоустройство  и озеленение дворов, обустройство парковок.</w:t>
      </w:r>
    </w:p>
    <w:p w:rsidR="00A11AC2" w:rsidRPr="00A11AC2" w:rsidRDefault="00A11AC2" w:rsidP="00A11AC2">
      <w:pPr>
        <w:tabs>
          <w:tab w:val="left" w:pos="1682"/>
        </w:tabs>
        <w:spacing w:line="360" w:lineRule="auto"/>
        <w:ind w:firstLine="709"/>
        <w:jc w:val="both"/>
      </w:pPr>
      <w:proofErr w:type="gramStart"/>
      <w:r w:rsidRPr="00A11AC2">
        <w:rPr>
          <w:b/>
          <w:bCs/>
        </w:rPr>
        <w:t>Ж</w:t>
      </w:r>
      <w:proofErr w:type="gramEnd"/>
      <w:r w:rsidRPr="00A11AC2">
        <w:rPr>
          <w:b/>
          <w:bCs/>
        </w:rPr>
        <w:t xml:space="preserve"> К Х:</w:t>
      </w:r>
      <w:r w:rsidRPr="00A11AC2">
        <w:t xml:space="preserve"> </w:t>
      </w:r>
    </w:p>
    <w:p w:rsidR="004F6162" w:rsidRPr="00A11AC2" w:rsidRDefault="00E97E2F" w:rsidP="00A11AC2">
      <w:pPr>
        <w:numPr>
          <w:ilvl w:val="0"/>
          <w:numId w:val="28"/>
        </w:numPr>
        <w:tabs>
          <w:tab w:val="left" w:pos="1682"/>
        </w:tabs>
        <w:spacing w:line="360" w:lineRule="auto"/>
        <w:jc w:val="both"/>
      </w:pPr>
      <w:r w:rsidRPr="00A11AC2">
        <w:lastRenderedPageBreak/>
        <w:t xml:space="preserve">совместная работа с Комитетом ЖКХ города Новокузнецка в целях </w:t>
      </w:r>
      <w:proofErr w:type="gramStart"/>
      <w:r w:rsidRPr="00A11AC2">
        <w:t>контроля за</w:t>
      </w:r>
      <w:proofErr w:type="gramEnd"/>
      <w:r w:rsidRPr="00A11AC2">
        <w:t xml:space="preserve"> деятельностью управляющих компаний района;</w:t>
      </w:r>
    </w:p>
    <w:p w:rsidR="004F6162" w:rsidRPr="00A11AC2" w:rsidRDefault="00E97E2F" w:rsidP="00A11AC2">
      <w:pPr>
        <w:numPr>
          <w:ilvl w:val="0"/>
          <w:numId w:val="28"/>
        </w:numPr>
        <w:tabs>
          <w:tab w:val="left" w:pos="1682"/>
        </w:tabs>
        <w:spacing w:line="360" w:lineRule="auto"/>
        <w:jc w:val="both"/>
      </w:pPr>
      <w:r w:rsidRPr="00A11AC2">
        <w:t>совместная работа с управляющими компаниями в целях обеспечения условий проживания, отвечающих стандартам качества;</w:t>
      </w:r>
    </w:p>
    <w:p w:rsidR="004F6162" w:rsidRPr="00A11AC2" w:rsidRDefault="00E97E2F" w:rsidP="00A11AC2">
      <w:pPr>
        <w:numPr>
          <w:ilvl w:val="0"/>
          <w:numId w:val="28"/>
        </w:numPr>
        <w:tabs>
          <w:tab w:val="left" w:pos="1682"/>
        </w:tabs>
        <w:spacing w:line="360" w:lineRule="auto"/>
        <w:jc w:val="both"/>
      </w:pPr>
      <w:r w:rsidRPr="00A11AC2">
        <w:t>пресечение необоснованной индексации тарифов на услуги ЖКХ.</w:t>
      </w:r>
    </w:p>
    <w:p w:rsidR="00A11AC2" w:rsidRPr="00A11AC2" w:rsidRDefault="00A11AC2" w:rsidP="00A11AC2">
      <w:pPr>
        <w:tabs>
          <w:tab w:val="left" w:pos="1682"/>
        </w:tabs>
        <w:spacing w:line="360" w:lineRule="auto"/>
        <w:ind w:firstLine="709"/>
        <w:jc w:val="both"/>
      </w:pPr>
      <w:r w:rsidRPr="00A11AC2">
        <w:t xml:space="preserve">  </w:t>
      </w:r>
    </w:p>
    <w:p w:rsidR="00A11AC2" w:rsidRPr="00A11AC2" w:rsidRDefault="00A11AC2" w:rsidP="00A11AC2">
      <w:pPr>
        <w:tabs>
          <w:tab w:val="left" w:pos="1682"/>
        </w:tabs>
        <w:spacing w:line="360" w:lineRule="auto"/>
        <w:ind w:firstLine="709"/>
        <w:jc w:val="both"/>
      </w:pPr>
      <w:r w:rsidRPr="00A11AC2">
        <w:rPr>
          <w:b/>
          <w:bCs/>
        </w:rPr>
        <w:t>Социальная политика:</w:t>
      </w:r>
      <w:r w:rsidRPr="00A11AC2">
        <w:t xml:space="preserve"> </w:t>
      </w:r>
    </w:p>
    <w:p w:rsidR="004F6162" w:rsidRPr="00A11AC2" w:rsidRDefault="00E97E2F" w:rsidP="00A11AC2">
      <w:pPr>
        <w:numPr>
          <w:ilvl w:val="0"/>
          <w:numId w:val="29"/>
        </w:numPr>
        <w:tabs>
          <w:tab w:val="left" w:pos="1682"/>
        </w:tabs>
        <w:spacing w:line="360" w:lineRule="auto"/>
        <w:jc w:val="both"/>
      </w:pPr>
      <w:r w:rsidRPr="00A11AC2">
        <w:t>улучшение работы муниципального транспорта;</w:t>
      </w:r>
    </w:p>
    <w:p w:rsidR="004F6162" w:rsidRPr="00A11AC2" w:rsidRDefault="00E97E2F" w:rsidP="00A11AC2">
      <w:pPr>
        <w:numPr>
          <w:ilvl w:val="0"/>
          <w:numId w:val="29"/>
        </w:numPr>
        <w:tabs>
          <w:tab w:val="left" w:pos="1682"/>
        </w:tabs>
        <w:spacing w:line="360" w:lineRule="auto"/>
        <w:jc w:val="both"/>
      </w:pPr>
      <w:r w:rsidRPr="00A11AC2">
        <w:t>развитие инфраструктуры предприятий потребительского рынка, содействие развитию малого и среднего бизнеса;</w:t>
      </w:r>
    </w:p>
    <w:p w:rsidR="004F6162" w:rsidRPr="00A11AC2" w:rsidRDefault="00E97E2F" w:rsidP="00A11AC2">
      <w:pPr>
        <w:numPr>
          <w:ilvl w:val="0"/>
          <w:numId w:val="29"/>
        </w:numPr>
        <w:tabs>
          <w:tab w:val="left" w:pos="1682"/>
        </w:tabs>
        <w:spacing w:line="360" w:lineRule="auto"/>
        <w:jc w:val="both"/>
      </w:pPr>
      <w:r w:rsidRPr="00A11AC2">
        <w:t>оказание помощи социально незащищенным категориям граждан;</w:t>
      </w:r>
    </w:p>
    <w:p w:rsidR="004F6162" w:rsidRPr="00A11AC2" w:rsidRDefault="00E97E2F" w:rsidP="00A11AC2">
      <w:pPr>
        <w:numPr>
          <w:ilvl w:val="0"/>
          <w:numId w:val="29"/>
        </w:numPr>
        <w:tabs>
          <w:tab w:val="left" w:pos="1682"/>
        </w:tabs>
        <w:spacing w:line="360" w:lineRule="auto"/>
        <w:jc w:val="both"/>
      </w:pPr>
      <w:r w:rsidRPr="00A11AC2">
        <w:t>укрепление правопорядка на территории района (создание ДНД и работа с частными охранными предприятиями);</w:t>
      </w:r>
    </w:p>
    <w:p w:rsidR="004F6162" w:rsidRPr="00A11AC2" w:rsidRDefault="00E97E2F" w:rsidP="00A11AC2">
      <w:pPr>
        <w:numPr>
          <w:ilvl w:val="0"/>
          <w:numId w:val="29"/>
        </w:numPr>
        <w:tabs>
          <w:tab w:val="left" w:pos="1682"/>
        </w:tabs>
        <w:spacing w:line="360" w:lineRule="auto"/>
        <w:jc w:val="both"/>
      </w:pPr>
      <w:r w:rsidRPr="00A11AC2">
        <w:t>проведение антитеррористических мероприятий и мер, направленных на предупреждение чрезвычайных ситуаций (создание клуба добровольных пожарных спасателей и волонтеров);</w:t>
      </w:r>
    </w:p>
    <w:p w:rsidR="004F6162" w:rsidRPr="00A11AC2" w:rsidRDefault="00E97E2F" w:rsidP="00A11AC2">
      <w:pPr>
        <w:numPr>
          <w:ilvl w:val="0"/>
          <w:numId w:val="29"/>
        </w:numPr>
        <w:tabs>
          <w:tab w:val="left" w:pos="1682"/>
        </w:tabs>
        <w:spacing w:line="360" w:lineRule="auto"/>
        <w:jc w:val="both"/>
      </w:pPr>
      <w:r w:rsidRPr="00A11AC2">
        <w:t xml:space="preserve">проведение </w:t>
      </w:r>
      <w:proofErr w:type="spellStart"/>
      <w:r w:rsidRPr="00A11AC2">
        <w:t>антинаркотических</w:t>
      </w:r>
      <w:proofErr w:type="spellEnd"/>
      <w:r w:rsidRPr="00A11AC2">
        <w:t xml:space="preserve"> мероприятий, борьба с распространением наркотиков, пропаганда здорового образа жизни;</w:t>
      </w:r>
    </w:p>
    <w:p w:rsidR="004F6162" w:rsidRPr="00A11AC2" w:rsidRDefault="00E97E2F" w:rsidP="00A11AC2">
      <w:pPr>
        <w:numPr>
          <w:ilvl w:val="0"/>
          <w:numId w:val="29"/>
        </w:numPr>
        <w:tabs>
          <w:tab w:val="left" w:pos="1682"/>
        </w:tabs>
        <w:spacing w:line="360" w:lineRule="auto"/>
        <w:jc w:val="both"/>
      </w:pPr>
      <w:r w:rsidRPr="00A11AC2">
        <w:t>защита прав детей-сирот и детей, оставшихся без попечения родителей.</w:t>
      </w:r>
    </w:p>
    <w:p w:rsidR="004F6162" w:rsidRPr="00A11AC2" w:rsidRDefault="00E97E2F" w:rsidP="00A11AC2">
      <w:pPr>
        <w:numPr>
          <w:ilvl w:val="0"/>
          <w:numId w:val="29"/>
        </w:numPr>
        <w:tabs>
          <w:tab w:val="left" w:pos="1682"/>
        </w:tabs>
        <w:spacing w:line="360" w:lineRule="auto"/>
        <w:jc w:val="both"/>
      </w:pPr>
      <w:r w:rsidRPr="00A11AC2">
        <w:t>строительство бассейна, стадиона, футбольного поля;</w:t>
      </w:r>
    </w:p>
    <w:p w:rsidR="004F6162" w:rsidRPr="00A11AC2" w:rsidRDefault="00E97E2F" w:rsidP="00A11AC2">
      <w:pPr>
        <w:numPr>
          <w:ilvl w:val="0"/>
          <w:numId w:val="29"/>
        </w:numPr>
        <w:tabs>
          <w:tab w:val="left" w:pos="1682"/>
        </w:tabs>
        <w:spacing w:line="360" w:lineRule="auto"/>
        <w:jc w:val="both"/>
      </w:pPr>
      <w:r w:rsidRPr="00A11AC2">
        <w:t>развитие дворовых спортивных площадок.</w:t>
      </w:r>
    </w:p>
    <w:p w:rsidR="00A11AC2" w:rsidRPr="00A11AC2" w:rsidRDefault="00A11AC2" w:rsidP="00A11AC2">
      <w:pPr>
        <w:tabs>
          <w:tab w:val="left" w:pos="1682"/>
        </w:tabs>
        <w:spacing w:line="360" w:lineRule="auto"/>
        <w:ind w:firstLine="709"/>
        <w:jc w:val="both"/>
      </w:pPr>
      <w:r w:rsidRPr="00A11AC2">
        <w:t> </w:t>
      </w:r>
      <w:r w:rsidRPr="00A11AC2">
        <w:rPr>
          <w:b/>
          <w:bCs/>
        </w:rPr>
        <w:t>Образование:</w:t>
      </w:r>
    </w:p>
    <w:p w:rsidR="004F6162" w:rsidRPr="00A11AC2" w:rsidRDefault="00E97E2F" w:rsidP="00A11AC2">
      <w:pPr>
        <w:numPr>
          <w:ilvl w:val="0"/>
          <w:numId w:val="30"/>
        </w:numPr>
        <w:tabs>
          <w:tab w:val="left" w:pos="1682"/>
        </w:tabs>
        <w:spacing w:line="360" w:lineRule="auto"/>
        <w:jc w:val="both"/>
      </w:pPr>
      <w:r w:rsidRPr="00A11AC2">
        <w:t>повышение уровня доступности дошкольного образования (для детей от 1,5 лет) и повышение качества услуг дошкольного образования.</w:t>
      </w:r>
    </w:p>
    <w:p w:rsidR="004F6162" w:rsidRPr="00A11AC2" w:rsidRDefault="00E97E2F" w:rsidP="00A11AC2">
      <w:pPr>
        <w:numPr>
          <w:ilvl w:val="0"/>
          <w:numId w:val="30"/>
        </w:numPr>
        <w:tabs>
          <w:tab w:val="left" w:pos="1682"/>
        </w:tabs>
        <w:spacing w:line="360" w:lineRule="auto"/>
        <w:jc w:val="both"/>
      </w:pPr>
      <w:r w:rsidRPr="00A11AC2">
        <w:t>обеспечение безопасности детей;</w:t>
      </w:r>
    </w:p>
    <w:p w:rsidR="004F6162" w:rsidRPr="00A11AC2" w:rsidRDefault="00E97E2F" w:rsidP="00A11AC2">
      <w:pPr>
        <w:numPr>
          <w:ilvl w:val="0"/>
          <w:numId w:val="30"/>
        </w:numPr>
        <w:tabs>
          <w:tab w:val="left" w:pos="1682"/>
        </w:tabs>
        <w:spacing w:line="360" w:lineRule="auto"/>
        <w:jc w:val="both"/>
      </w:pPr>
      <w:r w:rsidRPr="00A11AC2">
        <w:t>обеспечение соответствия помещений школ современным требованиям;</w:t>
      </w:r>
    </w:p>
    <w:p w:rsidR="004F6162" w:rsidRPr="00A11AC2" w:rsidRDefault="00E97E2F" w:rsidP="00A11AC2">
      <w:pPr>
        <w:numPr>
          <w:ilvl w:val="0"/>
          <w:numId w:val="30"/>
        </w:numPr>
        <w:tabs>
          <w:tab w:val="left" w:pos="1682"/>
        </w:tabs>
        <w:spacing w:line="360" w:lineRule="auto"/>
        <w:jc w:val="both"/>
      </w:pPr>
      <w:r w:rsidRPr="00A11AC2">
        <w:t>создание условий для обучения детей с ограниченными возможностями;</w:t>
      </w:r>
    </w:p>
    <w:p w:rsidR="00A11AC2" w:rsidRPr="00A11AC2" w:rsidRDefault="00A11AC2" w:rsidP="00554380">
      <w:pPr>
        <w:tabs>
          <w:tab w:val="left" w:pos="1682"/>
        </w:tabs>
        <w:spacing w:line="360" w:lineRule="auto"/>
        <w:ind w:left="709" w:hanging="283"/>
        <w:jc w:val="both"/>
      </w:pPr>
      <w:r w:rsidRPr="00A11AC2">
        <w:sym w:font="Wingdings" w:char="0076"/>
      </w:r>
      <w:r w:rsidR="00554380">
        <w:t xml:space="preserve"> </w:t>
      </w:r>
      <w:r w:rsidRPr="00A11AC2">
        <w:t xml:space="preserve">повышение качества обучения путем развития базовых способностей и компетентностей обучающихся, используя для этого имеющиеся ресурсы (вариативная часть учебного плана, независимые процедуры оценки качества знаний, реализация программ повышенного уровня и профильного обучения, </w:t>
      </w:r>
      <w:proofErr w:type="gramStart"/>
      <w:r w:rsidRPr="00A11AC2">
        <w:t>обучение</w:t>
      </w:r>
      <w:proofErr w:type="gramEnd"/>
      <w:r w:rsidRPr="00A11AC2">
        <w:t xml:space="preserve"> по индивидуальным образовательным программам).</w:t>
      </w:r>
    </w:p>
    <w:p w:rsidR="00E97E2F" w:rsidRDefault="00E97E2F">
      <w:r>
        <w:br w:type="page"/>
      </w:r>
    </w:p>
    <w:p w:rsidR="00E97E2F" w:rsidRPr="00A66587" w:rsidRDefault="00E97E2F" w:rsidP="00E97E2F">
      <w:pPr>
        <w:pStyle w:val="a7"/>
        <w:jc w:val="right"/>
        <w:rPr>
          <w:i/>
          <w:color w:val="0000CC"/>
        </w:rPr>
      </w:pPr>
      <w:r w:rsidRPr="00A66587">
        <w:rPr>
          <w:i/>
          <w:color w:val="0000CC"/>
        </w:rPr>
        <w:lastRenderedPageBreak/>
        <w:t>Приложение № 1</w:t>
      </w:r>
    </w:p>
    <w:p w:rsidR="00E97E2F" w:rsidRPr="008370F5" w:rsidRDefault="00E97E2F" w:rsidP="00E97E2F">
      <w:pPr>
        <w:pStyle w:val="a7"/>
        <w:rPr>
          <w:color w:val="990000"/>
          <w:sz w:val="32"/>
          <w:szCs w:val="28"/>
        </w:rPr>
      </w:pPr>
    </w:p>
    <w:p w:rsidR="00E97E2F" w:rsidRPr="008370F5" w:rsidRDefault="00E97E2F" w:rsidP="00E97E2F">
      <w:pPr>
        <w:pStyle w:val="a7"/>
        <w:rPr>
          <w:color w:val="990000"/>
          <w:sz w:val="32"/>
          <w:szCs w:val="28"/>
        </w:rPr>
      </w:pPr>
    </w:p>
    <w:p w:rsidR="00E97E2F" w:rsidRPr="008370F5" w:rsidRDefault="00E97E2F" w:rsidP="00E97E2F">
      <w:pPr>
        <w:pStyle w:val="a7"/>
        <w:rPr>
          <w:color w:val="990000"/>
          <w:szCs w:val="28"/>
        </w:rPr>
      </w:pPr>
      <w:r w:rsidRPr="008370F5">
        <w:rPr>
          <w:color w:val="990000"/>
          <w:szCs w:val="28"/>
        </w:rPr>
        <w:t>ДИНАМИКА</w:t>
      </w:r>
    </w:p>
    <w:p w:rsidR="00E97E2F" w:rsidRDefault="00E97E2F" w:rsidP="00E97E2F">
      <w:pPr>
        <w:jc w:val="center"/>
        <w:rPr>
          <w:b/>
          <w:color w:val="990000"/>
          <w:sz w:val="28"/>
          <w:szCs w:val="28"/>
        </w:rPr>
      </w:pPr>
      <w:r w:rsidRPr="008370F5">
        <w:rPr>
          <w:b/>
          <w:color w:val="990000"/>
          <w:sz w:val="28"/>
          <w:szCs w:val="28"/>
        </w:rPr>
        <w:t>развития торговой сети, общественного питания и бытового обслуживания Новоильинского района</w:t>
      </w:r>
    </w:p>
    <w:p w:rsidR="00E97E2F" w:rsidRDefault="00E97E2F" w:rsidP="00E97E2F">
      <w:pPr>
        <w:jc w:val="center"/>
        <w:rPr>
          <w:b/>
          <w:color w:val="990000"/>
          <w:sz w:val="28"/>
          <w:szCs w:val="28"/>
        </w:rPr>
      </w:pPr>
    </w:p>
    <w:tbl>
      <w:tblPr>
        <w:tblStyle w:val="ab"/>
        <w:tblW w:w="9648" w:type="dxa"/>
        <w:tblLayout w:type="fixed"/>
        <w:tblLook w:val="00BF"/>
      </w:tblPr>
      <w:tblGrid>
        <w:gridCol w:w="657"/>
        <w:gridCol w:w="3771"/>
        <w:gridCol w:w="1260"/>
        <w:gridCol w:w="1260"/>
        <w:gridCol w:w="1350"/>
        <w:gridCol w:w="1350"/>
      </w:tblGrid>
      <w:tr w:rsidR="00E97E2F" w:rsidRPr="00B32FD3" w:rsidTr="009E6791">
        <w:trPr>
          <w:cnfStyle w:val="100000000000"/>
          <w:trHeight w:val="535"/>
        </w:trPr>
        <w:tc>
          <w:tcPr>
            <w:tcW w:w="657" w:type="dxa"/>
            <w:vAlign w:val="center"/>
          </w:tcPr>
          <w:p w:rsidR="00E97E2F" w:rsidRPr="00B32FD3" w:rsidRDefault="00E97E2F" w:rsidP="009E6791">
            <w:pPr>
              <w:jc w:val="center"/>
              <w:rPr>
                <w:sz w:val="22"/>
                <w:szCs w:val="22"/>
              </w:rPr>
            </w:pPr>
            <w:r w:rsidRPr="00B32FD3">
              <w:rPr>
                <w:caps w:val="0"/>
                <w:sz w:val="22"/>
                <w:szCs w:val="22"/>
              </w:rPr>
              <w:t>№</w:t>
            </w:r>
          </w:p>
          <w:p w:rsidR="00E97E2F" w:rsidRPr="00B32FD3" w:rsidRDefault="00E97E2F" w:rsidP="009E6791">
            <w:pPr>
              <w:jc w:val="center"/>
              <w:rPr>
                <w:sz w:val="22"/>
                <w:szCs w:val="22"/>
              </w:rPr>
            </w:pPr>
            <w:proofErr w:type="spellStart"/>
            <w:r w:rsidRPr="00B32FD3">
              <w:rPr>
                <w:caps w:val="0"/>
                <w:sz w:val="22"/>
                <w:szCs w:val="22"/>
              </w:rPr>
              <w:t>пп</w:t>
            </w:r>
            <w:proofErr w:type="spellEnd"/>
            <w:r w:rsidRPr="00B32FD3">
              <w:rPr>
                <w:caps w:val="0"/>
                <w:sz w:val="22"/>
                <w:szCs w:val="22"/>
              </w:rPr>
              <w:t>.</w:t>
            </w:r>
          </w:p>
        </w:tc>
        <w:tc>
          <w:tcPr>
            <w:tcW w:w="3771" w:type="dxa"/>
            <w:vAlign w:val="center"/>
          </w:tcPr>
          <w:p w:rsidR="00E97E2F" w:rsidRPr="00B32FD3" w:rsidRDefault="00E97E2F" w:rsidP="009E6791">
            <w:pPr>
              <w:jc w:val="center"/>
              <w:rPr>
                <w:sz w:val="22"/>
                <w:szCs w:val="22"/>
              </w:rPr>
            </w:pPr>
            <w:r>
              <w:rPr>
                <w:caps w:val="0"/>
                <w:sz w:val="22"/>
                <w:szCs w:val="22"/>
              </w:rPr>
              <w:t>Н</w:t>
            </w:r>
            <w:r w:rsidRPr="00B32FD3">
              <w:rPr>
                <w:caps w:val="0"/>
                <w:sz w:val="22"/>
                <w:szCs w:val="22"/>
              </w:rPr>
              <w:t>аименование объекта</w:t>
            </w:r>
          </w:p>
        </w:tc>
        <w:tc>
          <w:tcPr>
            <w:tcW w:w="1260" w:type="dxa"/>
            <w:vAlign w:val="center"/>
          </w:tcPr>
          <w:p w:rsidR="00E97E2F" w:rsidRPr="00B32FD3" w:rsidRDefault="00E97E2F" w:rsidP="009E6791">
            <w:pPr>
              <w:jc w:val="center"/>
              <w:rPr>
                <w:sz w:val="22"/>
                <w:szCs w:val="22"/>
              </w:rPr>
            </w:pPr>
            <w:r>
              <w:rPr>
                <w:caps w:val="0"/>
                <w:sz w:val="22"/>
                <w:szCs w:val="22"/>
              </w:rPr>
              <w:t xml:space="preserve">На </w:t>
            </w:r>
            <w:r w:rsidRPr="00B32FD3">
              <w:rPr>
                <w:sz w:val="22"/>
                <w:szCs w:val="22"/>
              </w:rPr>
              <w:t>01.01.1999</w:t>
            </w:r>
          </w:p>
        </w:tc>
        <w:tc>
          <w:tcPr>
            <w:tcW w:w="1260" w:type="dxa"/>
            <w:vAlign w:val="center"/>
          </w:tcPr>
          <w:p w:rsidR="00E97E2F" w:rsidRPr="00B32FD3" w:rsidRDefault="00E97E2F" w:rsidP="009E6791">
            <w:pPr>
              <w:jc w:val="center"/>
              <w:rPr>
                <w:sz w:val="22"/>
                <w:szCs w:val="22"/>
              </w:rPr>
            </w:pPr>
            <w:r w:rsidRPr="00B32FD3">
              <w:rPr>
                <w:sz w:val="22"/>
                <w:szCs w:val="22"/>
              </w:rPr>
              <w:t>Н</w:t>
            </w:r>
            <w:r w:rsidRPr="00A14B2E">
              <w:rPr>
                <w:caps w:val="0"/>
                <w:sz w:val="22"/>
                <w:szCs w:val="22"/>
              </w:rPr>
              <w:t>а</w:t>
            </w:r>
            <w:r w:rsidRPr="00B32FD3">
              <w:rPr>
                <w:sz w:val="22"/>
                <w:szCs w:val="22"/>
              </w:rPr>
              <w:t xml:space="preserve"> 01.01.201</w:t>
            </w:r>
            <w:r>
              <w:rPr>
                <w:sz w:val="22"/>
                <w:szCs w:val="22"/>
              </w:rPr>
              <w:t>5</w:t>
            </w:r>
          </w:p>
        </w:tc>
        <w:tc>
          <w:tcPr>
            <w:tcW w:w="1350" w:type="dxa"/>
            <w:vAlign w:val="center"/>
          </w:tcPr>
          <w:p w:rsidR="00E97E2F" w:rsidRPr="00412235" w:rsidRDefault="00E97E2F" w:rsidP="009E6791">
            <w:pPr>
              <w:jc w:val="center"/>
              <w:rPr>
                <w:sz w:val="22"/>
                <w:szCs w:val="22"/>
              </w:rPr>
            </w:pPr>
            <w:r w:rsidRPr="00B32FD3">
              <w:rPr>
                <w:sz w:val="22"/>
                <w:szCs w:val="22"/>
              </w:rPr>
              <w:t>Н</w:t>
            </w:r>
            <w:r w:rsidRPr="00B32FD3">
              <w:rPr>
                <w:caps w:val="0"/>
                <w:sz w:val="22"/>
                <w:szCs w:val="22"/>
              </w:rPr>
              <w:t>а</w:t>
            </w:r>
            <w:r w:rsidRPr="00B32FD3">
              <w:rPr>
                <w:sz w:val="22"/>
                <w:szCs w:val="22"/>
              </w:rPr>
              <w:t xml:space="preserve"> 01.01.201</w:t>
            </w:r>
            <w:r>
              <w:rPr>
                <w:sz w:val="22"/>
                <w:szCs w:val="22"/>
              </w:rPr>
              <w:t>6</w:t>
            </w:r>
          </w:p>
        </w:tc>
        <w:tc>
          <w:tcPr>
            <w:tcW w:w="1350" w:type="dxa"/>
            <w:vAlign w:val="center"/>
          </w:tcPr>
          <w:p w:rsidR="00E97E2F" w:rsidRPr="00B32FD3" w:rsidRDefault="00E97E2F" w:rsidP="009E6791">
            <w:pPr>
              <w:jc w:val="center"/>
              <w:rPr>
                <w:sz w:val="22"/>
                <w:szCs w:val="22"/>
                <w:lang w:val="en-US"/>
              </w:rPr>
            </w:pPr>
            <w:r w:rsidRPr="00B32FD3">
              <w:rPr>
                <w:sz w:val="22"/>
                <w:szCs w:val="22"/>
              </w:rPr>
              <w:t>Т</w:t>
            </w:r>
            <w:r w:rsidRPr="00B32FD3">
              <w:rPr>
                <w:caps w:val="0"/>
                <w:sz w:val="22"/>
                <w:szCs w:val="22"/>
              </w:rPr>
              <w:t>емп</w:t>
            </w:r>
          </w:p>
          <w:p w:rsidR="00E97E2F" w:rsidRPr="00B32FD3" w:rsidRDefault="00E97E2F" w:rsidP="009E6791">
            <w:pPr>
              <w:jc w:val="center"/>
              <w:rPr>
                <w:sz w:val="22"/>
                <w:szCs w:val="22"/>
                <w:lang w:val="en-US"/>
              </w:rPr>
            </w:pPr>
            <w:r w:rsidRPr="00B32FD3">
              <w:rPr>
                <w:caps w:val="0"/>
                <w:sz w:val="22"/>
                <w:szCs w:val="22"/>
              </w:rPr>
              <w:t xml:space="preserve"> роста </w:t>
            </w:r>
          </w:p>
          <w:p w:rsidR="00E97E2F" w:rsidRPr="00B32FD3" w:rsidRDefault="00E97E2F" w:rsidP="009E6791">
            <w:pPr>
              <w:jc w:val="center"/>
              <w:rPr>
                <w:sz w:val="22"/>
                <w:szCs w:val="22"/>
              </w:rPr>
            </w:pPr>
            <w:r w:rsidRPr="00B32FD3">
              <w:rPr>
                <w:caps w:val="0"/>
                <w:sz w:val="22"/>
                <w:szCs w:val="22"/>
              </w:rPr>
              <w:t>к уровню</w:t>
            </w:r>
          </w:p>
          <w:p w:rsidR="00E97E2F" w:rsidRPr="00B32FD3" w:rsidRDefault="00E97E2F" w:rsidP="009E6791">
            <w:pPr>
              <w:jc w:val="center"/>
              <w:rPr>
                <w:sz w:val="22"/>
                <w:szCs w:val="22"/>
              </w:rPr>
            </w:pPr>
            <w:r w:rsidRPr="00B32FD3">
              <w:rPr>
                <w:sz w:val="22"/>
                <w:szCs w:val="22"/>
              </w:rPr>
              <w:t>1999</w:t>
            </w:r>
          </w:p>
          <w:p w:rsidR="00E97E2F" w:rsidRPr="00B32FD3" w:rsidRDefault="00E97E2F" w:rsidP="009E6791">
            <w:pPr>
              <w:jc w:val="center"/>
              <w:rPr>
                <w:sz w:val="22"/>
                <w:szCs w:val="22"/>
              </w:rPr>
            </w:pPr>
            <w:r w:rsidRPr="00B32FD3">
              <w:rPr>
                <w:sz w:val="22"/>
                <w:szCs w:val="22"/>
              </w:rPr>
              <w:t>(%)</w:t>
            </w:r>
          </w:p>
        </w:tc>
      </w:tr>
      <w:tr w:rsidR="00E97E2F" w:rsidRPr="00B32FD3" w:rsidTr="009E6791">
        <w:tc>
          <w:tcPr>
            <w:tcW w:w="657" w:type="dxa"/>
          </w:tcPr>
          <w:p w:rsidR="00E97E2F" w:rsidRPr="00B32FD3" w:rsidRDefault="00E97E2F" w:rsidP="009E6791">
            <w:pPr>
              <w:jc w:val="center"/>
              <w:rPr>
                <w:sz w:val="22"/>
                <w:szCs w:val="22"/>
              </w:rPr>
            </w:pPr>
            <w:r w:rsidRPr="00B32FD3">
              <w:rPr>
                <w:sz w:val="22"/>
                <w:szCs w:val="22"/>
              </w:rPr>
              <w:t>1</w:t>
            </w:r>
          </w:p>
        </w:tc>
        <w:tc>
          <w:tcPr>
            <w:tcW w:w="3771" w:type="dxa"/>
          </w:tcPr>
          <w:p w:rsidR="00E97E2F" w:rsidRPr="00B32FD3" w:rsidRDefault="00E97E2F" w:rsidP="009E6791">
            <w:pPr>
              <w:jc w:val="center"/>
              <w:rPr>
                <w:sz w:val="22"/>
                <w:szCs w:val="22"/>
              </w:rPr>
            </w:pPr>
            <w:r w:rsidRPr="00B32FD3">
              <w:rPr>
                <w:sz w:val="22"/>
                <w:szCs w:val="22"/>
              </w:rPr>
              <w:t>2</w:t>
            </w:r>
          </w:p>
        </w:tc>
        <w:tc>
          <w:tcPr>
            <w:tcW w:w="1260" w:type="dxa"/>
          </w:tcPr>
          <w:p w:rsidR="00E97E2F" w:rsidRPr="00B32FD3" w:rsidRDefault="00E97E2F" w:rsidP="009E6791">
            <w:pPr>
              <w:jc w:val="center"/>
              <w:rPr>
                <w:sz w:val="22"/>
                <w:szCs w:val="22"/>
              </w:rPr>
            </w:pPr>
            <w:r w:rsidRPr="00B32FD3">
              <w:rPr>
                <w:sz w:val="22"/>
                <w:szCs w:val="22"/>
              </w:rPr>
              <w:t>3</w:t>
            </w:r>
          </w:p>
        </w:tc>
        <w:tc>
          <w:tcPr>
            <w:tcW w:w="1260" w:type="dxa"/>
          </w:tcPr>
          <w:p w:rsidR="00E97E2F" w:rsidRPr="00B32FD3" w:rsidRDefault="00E97E2F" w:rsidP="009E6791">
            <w:pPr>
              <w:jc w:val="center"/>
              <w:rPr>
                <w:sz w:val="22"/>
                <w:szCs w:val="22"/>
              </w:rPr>
            </w:pPr>
            <w:r w:rsidRPr="00B32FD3">
              <w:rPr>
                <w:sz w:val="22"/>
                <w:szCs w:val="22"/>
              </w:rPr>
              <w:t>4</w:t>
            </w:r>
          </w:p>
        </w:tc>
        <w:tc>
          <w:tcPr>
            <w:tcW w:w="1350" w:type="dxa"/>
          </w:tcPr>
          <w:p w:rsidR="00E97E2F" w:rsidRPr="00B32FD3" w:rsidRDefault="00E97E2F" w:rsidP="009E6791">
            <w:pPr>
              <w:jc w:val="center"/>
              <w:rPr>
                <w:sz w:val="22"/>
                <w:szCs w:val="22"/>
              </w:rPr>
            </w:pPr>
            <w:r w:rsidRPr="00B32FD3">
              <w:rPr>
                <w:sz w:val="22"/>
                <w:szCs w:val="22"/>
              </w:rPr>
              <w:t>5</w:t>
            </w:r>
          </w:p>
        </w:tc>
        <w:tc>
          <w:tcPr>
            <w:tcW w:w="1350" w:type="dxa"/>
          </w:tcPr>
          <w:p w:rsidR="00E97E2F" w:rsidRPr="00B32FD3" w:rsidRDefault="00E97E2F" w:rsidP="009E6791">
            <w:pPr>
              <w:jc w:val="center"/>
              <w:rPr>
                <w:sz w:val="22"/>
                <w:szCs w:val="22"/>
              </w:rPr>
            </w:pPr>
            <w:r w:rsidRPr="00B32FD3">
              <w:rPr>
                <w:sz w:val="22"/>
                <w:szCs w:val="22"/>
              </w:rPr>
              <w:t>6</w:t>
            </w:r>
          </w:p>
        </w:tc>
      </w:tr>
      <w:tr w:rsidR="00E97E2F" w:rsidRPr="00B32FD3" w:rsidTr="009E6791">
        <w:tc>
          <w:tcPr>
            <w:tcW w:w="9648" w:type="dxa"/>
            <w:gridSpan w:val="6"/>
            <w:shd w:val="clear" w:color="auto" w:fill="B6DDE8" w:themeFill="accent5" w:themeFillTint="66"/>
          </w:tcPr>
          <w:p w:rsidR="00E97E2F" w:rsidRPr="00B32FD3" w:rsidRDefault="00E97E2F" w:rsidP="009E6791">
            <w:pPr>
              <w:jc w:val="center"/>
              <w:rPr>
                <w:b/>
              </w:rPr>
            </w:pPr>
            <w:r w:rsidRPr="00B32FD3">
              <w:rPr>
                <w:b/>
              </w:rPr>
              <w:t>Рынки</w:t>
            </w:r>
          </w:p>
        </w:tc>
      </w:tr>
      <w:tr w:rsidR="00E97E2F" w:rsidRPr="00B32FD3" w:rsidTr="009E6791">
        <w:trPr>
          <w:trHeight w:val="367"/>
        </w:trPr>
        <w:tc>
          <w:tcPr>
            <w:tcW w:w="657" w:type="dxa"/>
          </w:tcPr>
          <w:p w:rsidR="00E97E2F" w:rsidRPr="00B32FD3" w:rsidRDefault="00E97E2F" w:rsidP="009E6791">
            <w:pPr>
              <w:jc w:val="center"/>
              <w:rPr>
                <w:sz w:val="22"/>
                <w:szCs w:val="22"/>
              </w:rPr>
            </w:pPr>
            <w:r w:rsidRPr="00B32FD3">
              <w:rPr>
                <w:sz w:val="22"/>
                <w:szCs w:val="22"/>
              </w:rPr>
              <w:t>1.</w:t>
            </w:r>
          </w:p>
        </w:tc>
        <w:tc>
          <w:tcPr>
            <w:tcW w:w="3771" w:type="dxa"/>
          </w:tcPr>
          <w:p w:rsidR="00E97E2F" w:rsidRPr="00B32FD3" w:rsidRDefault="00E97E2F" w:rsidP="009E6791">
            <w:pPr>
              <w:ind w:left="60"/>
            </w:pPr>
            <w:r w:rsidRPr="00B32FD3">
              <w:t>Торговая зона (рынок)</w:t>
            </w:r>
          </w:p>
          <w:p w:rsidR="00E97E2F" w:rsidRPr="00B32FD3" w:rsidRDefault="00E97E2F" w:rsidP="009E6791">
            <w:pPr>
              <w:ind w:left="60"/>
            </w:pPr>
          </w:p>
        </w:tc>
        <w:tc>
          <w:tcPr>
            <w:tcW w:w="1260" w:type="dxa"/>
          </w:tcPr>
          <w:p w:rsidR="00E97E2F" w:rsidRPr="00B32FD3" w:rsidRDefault="00E97E2F" w:rsidP="009E6791">
            <w:pPr>
              <w:jc w:val="center"/>
            </w:pPr>
            <w:r w:rsidRPr="00B32FD3">
              <w:t>1</w:t>
            </w:r>
          </w:p>
        </w:tc>
        <w:tc>
          <w:tcPr>
            <w:tcW w:w="1260" w:type="dxa"/>
          </w:tcPr>
          <w:p w:rsidR="00E97E2F" w:rsidRPr="00B32FD3" w:rsidRDefault="00E97E2F" w:rsidP="009E6791">
            <w:pPr>
              <w:jc w:val="center"/>
            </w:pPr>
            <w:r w:rsidRPr="00B32FD3">
              <w:t>1</w:t>
            </w:r>
          </w:p>
        </w:tc>
        <w:tc>
          <w:tcPr>
            <w:tcW w:w="1350" w:type="dxa"/>
          </w:tcPr>
          <w:p w:rsidR="00E97E2F" w:rsidRPr="00B32FD3" w:rsidRDefault="00E97E2F" w:rsidP="009E6791">
            <w:pPr>
              <w:jc w:val="center"/>
            </w:pPr>
            <w:r w:rsidRPr="00B32FD3">
              <w:t>1</w:t>
            </w:r>
          </w:p>
        </w:tc>
        <w:tc>
          <w:tcPr>
            <w:tcW w:w="1350" w:type="dxa"/>
          </w:tcPr>
          <w:p w:rsidR="00E97E2F" w:rsidRPr="00B32FD3" w:rsidRDefault="00E97E2F" w:rsidP="009E6791">
            <w:pPr>
              <w:jc w:val="center"/>
            </w:pPr>
            <w:r w:rsidRPr="00B32FD3">
              <w:t>100,0</w:t>
            </w:r>
          </w:p>
        </w:tc>
      </w:tr>
      <w:tr w:rsidR="00E97E2F" w:rsidRPr="00B32FD3" w:rsidTr="009E6791">
        <w:tc>
          <w:tcPr>
            <w:tcW w:w="657" w:type="dxa"/>
          </w:tcPr>
          <w:p w:rsidR="00E97E2F" w:rsidRPr="00B32FD3" w:rsidRDefault="00E97E2F" w:rsidP="009E6791">
            <w:pPr>
              <w:jc w:val="center"/>
              <w:rPr>
                <w:sz w:val="22"/>
                <w:szCs w:val="22"/>
              </w:rPr>
            </w:pPr>
          </w:p>
        </w:tc>
        <w:tc>
          <w:tcPr>
            <w:tcW w:w="3771" w:type="dxa"/>
          </w:tcPr>
          <w:p w:rsidR="00E97E2F" w:rsidRPr="00B32FD3" w:rsidRDefault="00E97E2F" w:rsidP="009E6791">
            <w:pPr>
              <w:ind w:left="60"/>
              <w:rPr>
                <w:b/>
              </w:rPr>
            </w:pPr>
            <w:r w:rsidRPr="00B32FD3">
              <w:rPr>
                <w:b/>
              </w:rPr>
              <w:t>ИТОГО:</w:t>
            </w:r>
          </w:p>
        </w:tc>
        <w:tc>
          <w:tcPr>
            <w:tcW w:w="1260" w:type="dxa"/>
          </w:tcPr>
          <w:p w:rsidR="00E97E2F" w:rsidRPr="00B32FD3" w:rsidRDefault="00E97E2F" w:rsidP="009E6791">
            <w:pPr>
              <w:jc w:val="center"/>
              <w:rPr>
                <w:b/>
              </w:rPr>
            </w:pPr>
            <w:r w:rsidRPr="00B32FD3">
              <w:rPr>
                <w:b/>
              </w:rPr>
              <w:t>1</w:t>
            </w:r>
          </w:p>
        </w:tc>
        <w:tc>
          <w:tcPr>
            <w:tcW w:w="1260" w:type="dxa"/>
          </w:tcPr>
          <w:p w:rsidR="00E97E2F" w:rsidRPr="00B32FD3" w:rsidRDefault="00E97E2F" w:rsidP="009E6791">
            <w:pPr>
              <w:jc w:val="center"/>
              <w:rPr>
                <w:b/>
              </w:rPr>
            </w:pPr>
            <w:r w:rsidRPr="00B32FD3">
              <w:rPr>
                <w:b/>
              </w:rPr>
              <w:t>1</w:t>
            </w:r>
          </w:p>
        </w:tc>
        <w:tc>
          <w:tcPr>
            <w:tcW w:w="1350" w:type="dxa"/>
          </w:tcPr>
          <w:p w:rsidR="00E97E2F" w:rsidRPr="00B32FD3" w:rsidRDefault="00E97E2F" w:rsidP="009E6791">
            <w:pPr>
              <w:jc w:val="center"/>
              <w:rPr>
                <w:b/>
              </w:rPr>
            </w:pPr>
            <w:r w:rsidRPr="00B32FD3">
              <w:rPr>
                <w:b/>
              </w:rPr>
              <w:t>1</w:t>
            </w:r>
          </w:p>
        </w:tc>
        <w:tc>
          <w:tcPr>
            <w:tcW w:w="1350" w:type="dxa"/>
          </w:tcPr>
          <w:p w:rsidR="00E97E2F" w:rsidRPr="00B32FD3" w:rsidRDefault="00E97E2F" w:rsidP="009E6791">
            <w:pPr>
              <w:jc w:val="center"/>
              <w:rPr>
                <w:b/>
              </w:rPr>
            </w:pPr>
            <w:r w:rsidRPr="00B32FD3">
              <w:rPr>
                <w:b/>
              </w:rPr>
              <w:t>100,0</w:t>
            </w:r>
          </w:p>
        </w:tc>
      </w:tr>
      <w:tr w:rsidR="00E97E2F" w:rsidRPr="00B32FD3" w:rsidTr="009E6791">
        <w:tc>
          <w:tcPr>
            <w:tcW w:w="9648" w:type="dxa"/>
            <w:gridSpan w:val="6"/>
            <w:shd w:val="clear" w:color="auto" w:fill="B6DDE8" w:themeFill="accent5" w:themeFillTint="66"/>
          </w:tcPr>
          <w:p w:rsidR="00E97E2F" w:rsidRPr="00B32FD3" w:rsidRDefault="00E97E2F" w:rsidP="009E6791">
            <w:pPr>
              <w:jc w:val="center"/>
              <w:rPr>
                <w:b/>
              </w:rPr>
            </w:pPr>
            <w:r w:rsidRPr="00B32FD3">
              <w:rPr>
                <w:b/>
              </w:rPr>
              <w:t>Предприятия торговли</w:t>
            </w:r>
          </w:p>
        </w:tc>
      </w:tr>
      <w:tr w:rsidR="00E97E2F" w:rsidRPr="00C74979" w:rsidTr="009E6791">
        <w:tc>
          <w:tcPr>
            <w:tcW w:w="657" w:type="dxa"/>
          </w:tcPr>
          <w:p w:rsidR="00E97E2F" w:rsidRPr="00B32FD3" w:rsidRDefault="00E97E2F" w:rsidP="009E6791">
            <w:pPr>
              <w:jc w:val="center"/>
            </w:pPr>
            <w:r w:rsidRPr="00B32FD3">
              <w:t>2.</w:t>
            </w:r>
          </w:p>
        </w:tc>
        <w:tc>
          <w:tcPr>
            <w:tcW w:w="3771" w:type="dxa"/>
          </w:tcPr>
          <w:p w:rsidR="00E97E2F" w:rsidRPr="00B32FD3" w:rsidRDefault="00E97E2F" w:rsidP="009E6791">
            <w:r w:rsidRPr="00B32FD3">
              <w:t>Предприятия розничной торговли,</w:t>
            </w:r>
          </w:p>
          <w:p w:rsidR="00E97E2F" w:rsidRPr="00B32FD3" w:rsidRDefault="00E97E2F" w:rsidP="009E6791">
            <w:r w:rsidRPr="00B32FD3">
              <w:t>в том числе:</w:t>
            </w:r>
          </w:p>
          <w:p w:rsidR="00E97E2F" w:rsidRPr="00B32FD3" w:rsidRDefault="00E97E2F" w:rsidP="00E97E2F">
            <w:pPr>
              <w:numPr>
                <w:ilvl w:val="0"/>
                <w:numId w:val="31"/>
              </w:numPr>
            </w:pPr>
            <w:r w:rsidRPr="00B32FD3">
              <w:t>магазины</w:t>
            </w:r>
          </w:p>
          <w:p w:rsidR="00E97E2F" w:rsidRPr="00B32FD3" w:rsidRDefault="00E97E2F" w:rsidP="009E6791">
            <w:r w:rsidRPr="00B32FD3">
              <w:t xml:space="preserve">-     павильоны с </w:t>
            </w:r>
            <w:proofErr w:type="gramStart"/>
            <w:r w:rsidRPr="00B32FD3">
              <w:t>торговым</w:t>
            </w:r>
            <w:proofErr w:type="gramEnd"/>
            <w:r w:rsidRPr="00B32FD3">
              <w:t xml:space="preserve"> </w:t>
            </w:r>
          </w:p>
          <w:p w:rsidR="00E97E2F" w:rsidRPr="00B32FD3" w:rsidRDefault="00E97E2F" w:rsidP="009E6791">
            <w:r w:rsidRPr="00B32FD3">
              <w:t xml:space="preserve">       залом</w:t>
            </w:r>
          </w:p>
        </w:tc>
        <w:tc>
          <w:tcPr>
            <w:tcW w:w="1260" w:type="dxa"/>
          </w:tcPr>
          <w:p w:rsidR="00E97E2F" w:rsidRPr="00B32FD3" w:rsidRDefault="00E97E2F" w:rsidP="009E6791">
            <w:pPr>
              <w:jc w:val="center"/>
            </w:pPr>
          </w:p>
          <w:p w:rsidR="00E97E2F" w:rsidRPr="00B32FD3" w:rsidRDefault="00E97E2F" w:rsidP="009E6791">
            <w:pPr>
              <w:jc w:val="center"/>
            </w:pPr>
            <w:r w:rsidRPr="00B32FD3">
              <w:t>93</w:t>
            </w:r>
          </w:p>
          <w:p w:rsidR="00E97E2F" w:rsidRPr="00B32FD3" w:rsidRDefault="00E97E2F" w:rsidP="009E6791">
            <w:pPr>
              <w:jc w:val="center"/>
            </w:pPr>
            <w:r w:rsidRPr="00B32FD3">
              <w:t>52</w:t>
            </w:r>
          </w:p>
          <w:p w:rsidR="00E97E2F" w:rsidRPr="00B32FD3" w:rsidRDefault="00E97E2F" w:rsidP="009E6791">
            <w:pPr>
              <w:jc w:val="center"/>
            </w:pPr>
          </w:p>
          <w:p w:rsidR="00E97E2F" w:rsidRPr="00B32FD3" w:rsidRDefault="00E97E2F" w:rsidP="009E6791">
            <w:pPr>
              <w:jc w:val="center"/>
            </w:pPr>
            <w:r w:rsidRPr="00B32FD3">
              <w:t>41</w:t>
            </w:r>
          </w:p>
        </w:tc>
        <w:tc>
          <w:tcPr>
            <w:tcW w:w="1260" w:type="dxa"/>
          </w:tcPr>
          <w:p w:rsidR="00E97E2F" w:rsidRDefault="00E97E2F" w:rsidP="009E6791">
            <w:pPr>
              <w:jc w:val="center"/>
            </w:pPr>
          </w:p>
          <w:p w:rsidR="00E97E2F" w:rsidRDefault="00E97E2F" w:rsidP="009E6791">
            <w:pPr>
              <w:jc w:val="center"/>
            </w:pPr>
            <w:r>
              <w:t>192</w:t>
            </w:r>
          </w:p>
          <w:p w:rsidR="00E97E2F" w:rsidRDefault="00E97E2F" w:rsidP="009E6791">
            <w:pPr>
              <w:jc w:val="center"/>
            </w:pPr>
            <w:r>
              <w:t>150</w:t>
            </w:r>
          </w:p>
          <w:p w:rsidR="00E97E2F" w:rsidRDefault="00E97E2F" w:rsidP="009E6791">
            <w:pPr>
              <w:jc w:val="center"/>
            </w:pPr>
          </w:p>
          <w:p w:rsidR="00E97E2F" w:rsidRPr="00B32FD3" w:rsidRDefault="00E97E2F" w:rsidP="009E6791">
            <w:pPr>
              <w:jc w:val="center"/>
            </w:pPr>
            <w:r>
              <w:t>42</w:t>
            </w:r>
          </w:p>
        </w:tc>
        <w:tc>
          <w:tcPr>
            <w:tcW w:w="1350" w:type="dxa"/>
          </w:tcPr>
          <w:p w:rsidR="00E97E2F" w:rsidRDefault="00E97E2F" w:rsidP="009E6791">
            <w:pPr>
              <w:jc w:val="center"/>
            </w:pPr>
          </w:p>
          <w:p w:rsidR="00E97E2F" w:rsidRDefault="00E97E2F" w:rsidP="009E6791">
            <w:pPr>
              <w:jc w:val="center"/>
            </w:pPr>
            <w:r>
              <w:t>200</w:t>
            </w:r>
          </w:p>
          <w:p w:rsidR="00E97E2F" w:rsidRDefault="00E97E2F" w:rsidP="009E6791">
            <w:pPr>
              <w:jc w:val="center"/>
            </w:pPr>
            <w:r>
              <w:t>141</w:t>
            </w:r>
          </w:p>
          <w:p w:rsidR="00E97E2F" w:rsidRDefault="00E97E2F" w:rsidP="009E6791">
            <w:pPr>
              <w:jc w:val="center"/>
            </w:pPr>
          </w:p>
          <w:p w:rsidR="00E97E2F" w:rsidRPr="00B32FD3" w:rsidRDefault="00E97E2F" w:rsidP="009E6791">
            <w:pPr>
              <w:jc w:val="center"/>
            </w:pPr>
            <w:r>
              <w:t>59</w:t>
            </w:r>
          </w:p>
        </w:tc>
        <w:tc>
          <w:tcPr>
            <w:tcW w:w="1350" w:type="dxa"/>
          </w:tcPr>
          <w:p w:rsidR="00E97E2F" w:rsidRDefault="00E97E2F" w:rsidP="009E6791">
            <w:pPr>
              <w:jc w:val="center"/>
            </w:pPr>
          </w:p>
          <w:p w:rsidR="00E97E2F" w:rsidRDefault="00E97E2F" w:rsidP="009E6791">
            <w:pPr>
              <w:jc w:val="center"/>
            </w:pPr>
            <w:r>
              <w:t>215,1</w:t>
            </w:r>
          </w:p>
          <w:p w:rsidR="00E97E2F" w:rsidRDefault="00E97E2F" w:rsidP="009E6791">
            <w:pPr>
              <w:jc w:val="center"/>
            </w:pPr>
            <w:r>
              <w:t>271,2</w:t>
            </w:r>
          </w:p>
          <w:p w:rsidR="00E97E2F" w:rsidRDefault="00E97E2F" w:rsidP="009E6791">
            <w:pPr>
              <w:jc w:val="center"/>
            </w:pPr>
          </w:p>
          <w:p w:rsidR="00E97E2F" w:rsidRPr="00C74979" w:rsidRDefault="00E97E2F" w:rsidP="009E6791">
            <w:pPr>
              <w:jc w:val="center"/>
            </w:pPr>
            <w:r>
              <w:t>143,9</w:t>
            </w:r>
          </w:p>
        </w:tc>
      </w:tr>
      <w:tr w:rsidR="00E97E2F" w:rsidRPr="00C74979" w:rsidTr="009E6791">
        <w:tc>
          <w:tcPr>
            <w:tcW w:w="657" w:type="dxa"/>
          </w:tcPr>
          <w:p w:rsidR="00E97E2F" w:rsidRPr="00B32FD3" w:rsidRDefault="00E97E2F" w:rsidP="009E6791">
            <w:pPr>
              <w:jc w:val="center"/>
            </w:pPr>
            <w:r w:rsidRPr="00B32FD3">
              <w:t>3.</w:t>
            </w:r>
          </w:p>
        </w:tc>
        <w:tc>
          <w:tcPr>
            <w:tcW w:w="3771" w:type="dxa"/>
          </w:tcPr>
          <w:p w:rsidR="00E97E2F" w:rsidRPr="00B32FD3" w:rsidRDefault="00E97E2F" w:rsidP="009E6791">
            <w:pPr>
              <w:jc w:val="center"/>
            </w:pPr>
            <w:r w:rsidRPr="00B32FD3">
              <w:t>Мелкорозничная торговля,</w:t>
            </w:r>
          </w:p>
          <w:p w:rsidR="00E97E2F" w:rsidRPr="00B32FD3" w:rsidRDefault="00E97E2F" w:rsidP="009E6791">
            <w:r w:rsidRPr="00B32FD3">
              <w:t xml:space="preserve"> в том числе:</w:t>
            </w:r>
          </w:p>
          <w:p w:rsidR="00E97E2F" w:rsidRPr="00B32FD3" w:rsidRDefault="00E97E2F" w:rsidP="00E97E2F">
            <w:pPr>
              <w:numPr>
                <w:ilvl w:val="0"/>
                <w:numId w:val="32"/>
              </w:numPr>
            </w:pPr>
            <w:r w:rsidRPr="00B32FD3">
              <w:t>киоски и остановочные                                         павильоны</w:t>
            </w:r>
          </w:p>
          <w:p w:rsidR="00E97E2F" w:rsidRPr="00B32FD3" w:rsidRDefault="00E97E2F" w:rsidP="00E97E2F">
            <w:pPr>
              <w:numPr>
                <w:ilvl w:val="0"/>
                <w:numId w:val="32"/>
              </w:numPr>
            </w:pPr>
            <w:r w:rsidRPr="00B32FD3">
              <w:t>прочие объекты мелкорозничной сети</w:t>
            </w:r>
          </w:p>
          <w:p w:rsidR="00E97E2F" w:rsidRPr="00B32FD3" w:rsidRDefault="00E97E2F" w:rsidP="009E6791">
            <w:pPr>
              <w:ind w:left="60"/>
            </w:pPr>
          </w:p>
        </w:tc>
        <w:tc>
          <w:tcPr>
            <w:tcW w:w="1260" w:type="dxa"/>
          </w:tcPr>
          <w:p w:rsidR="00E97E2F" w:rsidRPr="00B32FD3" w:rsidRDefault="00E97E2F" w:rsidP="009E6791">
            <w:pPr>
              <w:jc w:val="center"/>
            </w:pPr>
            <w:r w:rsidRPr="00B32FD3">
              <w:t>185</w:t>
            </w:r>
          </w:p>
          <w:p w:rsidR="00E97E2F" w:rsidRPr="00B32FD3" w:rsidRDefault="00E97E2F" w:rsidP="009E6791">
            <w:pPr>
              <w:jc w:val="center"/>
            </w:pPr>
          </w:p>
          <w:p w:rsidR="00E97E2F" w:rsidRPr="00B32FD3" w:rsidRDefault="00E97E2F" w:rsidP="009E6791">
            <w:pPr>
              <w:jc w:val="center"/>
            </w:pPr>
          </w:p>
          <w:p w:rsidR="00E97E2F" w:rsidRPr="00B32FD3" w:rsidRDefault="00E97E2F" w:rsidP="009E6791">
            <w:pPr>
              <w:jc w:val="center"/>
            </w:pPr>
            <w:r w:rsidRPr="00B32FD3">
              <w:t>56</w:t>
            </w:r>
          </w:p>
          <w:p w:rsidR="00E97E2F" w:rsidRPr="00B32FD3" w:rsidRDefault="00E97E2F" w:rsidP="009E6791">
            <w:pPr>
              <w:jc w:val="center"/>
            </w:pPr>
          </w:p>
          <w:p w:rsidR="00E97E2F" w:rsidRPr="00B32FD3" w:rsidRDefault="00E97E2F" w:rsidP="009E6791">
            <w:pPr>
              <w:jc w:val="center"/>
            </w:pPr>
            <w:r w:rsidRPr="00B32FD3">
              <w:t>129</w:t>
            </w:r>
          </w:p>
        </w:tc>
        <w:tc>
          <w:tcPr>
            <w:tcW w:w="1260" w:type="dxa"/>
          </w:tcPr>
          <w:p w:rsidR="00E97E2F" w:rsidRDefault="00E97E2F" w:rsidP="009E6791">
            <w:pPr>
              <w:jc w:val="center"/>
            </w:pPr>
            <w:r>
              <w:t>299</w:t>
            </w:r>
          </w:p>
          <w:p w:rsidR="00E97E2F" w:rsidRDefault="00E97E2F" w:rsidP="009E6791">
            <w:pPr>
              <w:jc w:val="center"/>
            </w:pPr>
          </w:p>
          <w:p w:rsidR="00E97E2F" w:rsidRDefault="00E97E2F" w:rsidP="009E6791">
            <w:pPr>
              <w:jc w:val="center"/>
            </w:pPr>
          </w:p>
          <w:p w:rsidR="00E97E2F" w:rsidRDefault="00E97E2F" w:rsidP="009E6791">
            <w:pPr>
              <w:jc w:val="center"/>
            </w:pPr>
            <w:r>
              <w:t>78</w:t>
            </w:r>
          </w:p>
          <w:p w:rsidR="00E97E2F" w:rsidRDefault="00E97E2F" w:rsidP="009E6791">
            <w:pPr>
              <w:jc w:val="center"/>
            </w:pPr>
          </w:p>
          <w:p w:rsidR="00E97E2F" w:rsidRPr="00FF5C89" w:rsidRDefault="00E97E2F" w:rsidP="009E6791">
            <w:pPr>
              <w:jc w:val="center"/>
            </w:pPr>
            <w:r>
              <w:t>221</w:t>
            </w:r>
          </w:p>
        </w:tc>
        <w:tc>
          <w:tcPr>
            <w:tcW w:w="1350" w:type="dxa"/>
          </w:tcPr>
          <w:p w:rsidR="00E97E2F" w:rsidRDefault="00E97E2F" w:rsidP="009E6791">
            <w:pPr>
              <w:jc w:val="center"/>
            </w:pPr>
            <w:r>
              <w:t>273</w:t>
            </w:r>
          </w:p>
          <w:p w:rsidR="00E97E2F" w:rsidRDefault="00E97E2F" w:rsidP="009E6791">
            <w:pPr>
              <w:jc w:val="center"/>
            </w:pPr>
          </w:p>
          <w:p w:rsidR="00E97E2F" w:rsidRDefault="00E97E2F" w:rsidP="009E6791">
            <w:pPr>
              <w:jc w:val="center"/>
            </w:pPr>
          </w:p>
          <w:p w:rsidR="00E97E2F" w:rsidRDefault="00E97E2F" w:rsidP="009E6791">
            <w:pPr>
              <w:jc w:val="center"/>
            </w:pPr>
            <w:r>
              <w:t>63</w:t>
            </w:r>
          </w:p>
          <w:p w:rsidR="00E97E2F" w:rsidRDefault="00E97E2F" w:rsidP="009E6791">
            <w:pPr>
              <w:jc w:val="center"/>
            </w:pPr>
          </w:p>
          <w:p w:rsidR="00E97E2F" w:rsidRPr="00FF5C89" w:rsidRDefault="00E97E2F" w:rsidP="009E6791">
            <w:pPr>
              <w:jc w:val="center"/>
            </w:pPr>
            <w:r>
              <w:t>210</w:t>
            </w:r>
          </w:p>
        </w:tc>
        <w:tc>
          <w:tcPr>
            <w:tcW w:w="1350" w:type="dxa"/>
          </w:tcPr>
          <w:p w:rsidR="00E97E2F" w:rsidRDefault="00E97E2F" w:rsidP="009E6791">
            <w:pPr>
              <w:jc w:val="center"/>
            </w:pPr>
            <w:r>
              <w:t>147,6</w:t>
            </w:r>
          </w:p>
          <w:p w:rsidR="00E97E2F" w:rsidRDefault="00E97E2F" w:rsidP="009E6791">
            <w:pPr>
              <w:jc w:val="center"/>
            </w:pPr>
          </w:p>
          <w:p w:rsidR="00E97E2F" w:rsidRDefault="00E97E2F" w:rsidP="009E6791">
            <w:pPr>
              <w:jc w:val="center"/>
            </w:pPr>
          </w:p>
          <w:p w:rsidR="00E97E2F" w:rsidRDefault="00E97E2F" w:rsidP="009E6791">
            <w:pPr>
              <w:jc w:val="center"/>
            </w:pPr>
            <w:r>
              <w:t>112,5</w:t>
            </w:r>
          </w:p>
          <w:p w:rsidR="00E97E2F" w:rsidRDefault="00E97E2F" w:rsidP="009E6791">
            <w:pPr>
              <w:jc w:val="center"/>
            </w:pPr>
          </w:p>
          <w:p w:rsidR="00E97E2F" w:rsidRPr="00C74979" w:rsidRDefault="00E97E2F" w:rsidP="009E6791">
            <w:pPr>
              <w:jc w:val="center"/>
            </w:pPr>
            <w:r>
              <w:t>162,8</w:t>
            </w:r>
          </w:p>
        </w:tc>
      </w:tr>
      <w:tr w:rsidR="00E97E2F" w:rsidRPr="00B32FD3" w:rsidTr="009E6791">
        <w:tc>
          <w:tcPr>
            <w:tcW w:w="657" w:type="dxa"/>
          </w:tcPr>
          <w:p w:rsidR="00E97E2F" w:rsidRPr="00B32FD3" w:rsidRDefault="00E97E2F" w:rsidP="009E6791">
            <w:pPr>
              <w:jc w:val="center"/>
            </w:pPr>
            <w:r w:rsidRPr="00B32FD3">
              <w:t>4.</w:t>
            </w:r>
          </w:p>
        </w:tc>
        <w:tc>
          <w:tcPr>
            <w:tcW w:w="3771" w:type="dxa"/>
          </w:tcPr>
          <w:p w:rsidR="00E97E2F" w:rsidRPr="00B32FD3" w:rsidRDefault="00E97E2F" w:rsidP="009E6791">
            <w:r w:rsidRPr="00B32FD3">
              <w:t xml:space="preserve">Предприятия </w:t>
            </w:r>
            <w:proofErr w:type="gramStart"/>
            <w:r w:rsidRPr="00B32FD3">
              <w:t>оптовой</w:t>
            </w:r>
            <w:proofErr w:type="gramEnd"/>
          </w:p>
          <w:p w:rsidR="00E97E2F" w:rsidRPr="00B32FD3" w:rsidRDefault="00E97E2F" w:rsidP="009E6791">
            <w:r w:rsidRPr="00B32FD3">
              <w:t>торговли (базы):</w:t>
            </w:r>
          </w:p>
        </w:tc>
        <w:tc>
          <w:tcPr>
            <w:tcW w:w="1260" w:type="dxa"/>
          </w:tcPr>
          <w:p w:rsidR="00E97E2F" w:rsidRPr="00B32FD3" w:rsidRDefault="00E97E2F" w:rsidP="009E6791">
            <w:pPr>
              <w:jc w:val="center"/>
            </w:pPr>
          </w:p>
          <w:p w:rsidR="00E97E2F" w:rsidRPr="00B32FD3" w:rsidRDefault="00E97E2F" w:rsidP="009E6791">
            <w:pPr>
              <w:jc w:val="center"/>
            </w:pPr>
            <w:r w:rsidRPr="00B32FD3">
              <w:t>-</w:t>
            </w:r>
          </w:p>
        </w:tc>
        <w:tc>
          <w:tcPr>
            <w:tcW w:w="1260" w:type="dxa"/>
          </w:tcPr>
          <w:p w:rsidR="00E97E2F" w:rsidRPr="00B32FD3" w:rsidRDefault="00E97E2F" w:rsidP="009E6791">
            <w:pPr>
              <w:jc w:val="center"/>
            </w:pPr>
          </w:p>
          <w:p w:rsidR="00E97E2F" w:rsidRPr="00B32FD3" w:rsidRDefault="00E97E2F" w:rsidP="009E6791">
            <w:pPr>
              <w:jc w:val="center"/>
            </w:pPr>
            <w:r w:rsidRPr="00B32FD3">
              <w:t>1</w:t>
            </w:r>
          </w:p>
        </w:tc>
        <w:tc>
          <w:tcPr>
            <w:tcW w:w="1350" w:type="dxa"/>
          </w:tcPr>
          <w:p w:rsidR="00E97E2F" w:rsidRDefault="00E97E2F" w:rsidP="009E6791">
            <w:pPr>
              <w:jc w:val="center"/>
            </w:pPr>
          </w:p>
          <w:p w:rsidR="00E97E2F" w:rsidRPr="00B32FD3" w:rsidRDefault="00E97E2F" w:rsidP="009E6791">
            <w:pPr>
              <w:jc w:val="center"/>
            </w:pPr>
            <w:r>
              <w:t>-</w:t>
            </w:r>
          </w:p>
        </w:tc>
        <w:tc>
          <w:tcPr>
            <w:tcW w:w="1350" w:type="dxa"/>
          </w:tcPr>
          <w:p w:rsidR="00E97E2F" w:rsidRPr="00B32FD3" w:rsidRDefault="00E97E2F" w:rsidP="009E6791">
            <w:pPr>
              <w:jc w:val="center"/>
            </w:pPr>
          </w:p>
          <w:p w:rsidR="00E97E2F" w:rsidRPr="00B32FD3" w:rsidRDefault="00E97E2F" w:rsidP="009E6791">
            <w:pPr>
              <w:jc w:val="center"/>
            </w:pPr>
            <w:r w:rsidRPr="00B32FD3">
              <w:t>-</w:t>
            </w:r>
          </w:p>
        </w:tc>
      </w:tr>
      <w:tr w:rsidR="00E97E2F" w:rsidRPr="00B32FD3" w:rsidTr="009E6791">
        <w:tc>
          <w:tcPr>
            <w:tcW w:w="657" w:type="dxa"/>
          </w:tcPr>
          <w:p w:rsidR="00E97E2F" w:rsidRPr="00B32FD3" w:rsidRDefault="00E97E2F" w:rsidP="009E6791">
            <w:pPr>
              <w:jc w:val="center"/>
            </w:pPr>
          </w:p>
        </w:tc>
        <w:tc>
          <w:tcPr>
            <w:tcW w:w="3771" w:type="dxa"/>
          </w:tcPr>
          <w:p w:rsidR="00E97E2F" w:rsidRPr="00B32FD3" w:rsidRDefault="00E97E2F" w:rsidP="009E6791">
            <w:pPr>
              <w:rPr>
                <w:b/>
              </w:rPr>
            </w:pPr>
            <w:r w:rsidRPr="00B32FD3">
              <w:rPr>
                <w:b/>
              </w:rPr>
              <w:t>ИТОГО:</w:t>
            </w:r>
          </w:p>
        </w:tc>
        <w:tc>
          <w:tcPr>
            <w:tcW w:w="1260" w:type="dxa"/>
          </w:tcPr>
          <w:p w:rsidR="00E97E2F" w:rsidRPr="00B32FD3" w:rsidRDefault="00E97E2F" w:rsidP="009E6791">
            <w:pPr>
              <w:jc w:val="center"/>
              <w:rPr>
                <w:b/>
              </w:rPr>
            </w:pPr>
            <w:r w:rsidRPr="00B32FD3">
              <w:rPr>
                <w:b/>
              </w:rPr>
              <w:t>278</w:t>
            </w:r>
          </w:p>
        </w:tc>
        <w:tc>
          <w:tcPr>
            <w:tcW w:w="1260" w:type="dxa"/>
          </w:tcPr>
          <w:p w:rsidR="00E97E2F" w:rsidRPr="00B32FD3" w:rsidRDefault="00E97E2F" w:rsidP="009E6791">
            <w:pPr>
              <w:jc w:val="center"/>
              <w:rPr>
                <w:b/>
              </w:rPr>
            </w:pPr>
            <w:r w:rsidRPr="00B32FD3">
              <w:rPr>
                <w:b/>
                <w:lang w:val="en-US"/>
              </w:rPr>
              <w:t>492</w:t>
            </w:r>
          </w:p>
        </w:tc>
        <w:tc>
          <w:tcPr>
            <w:tcW w:w="1350" w:type="dxa"/>
          </w:tcPr>
          <w:p w:rsidR="00E97E2F" w:rsidRPr="00B32FD3" w:rsidRDefault="00E97E2F" w:rsidP="009E6791">
            <w:pPr>
              <w:jc w:val="center"/>
              <w:rPr>
                <w:b/>
              </w:rPr>
            </w:pPr>
            <w:r>
              <w:rPr>
                <w:b/>
              </w:rPr>
              <w:t>494</w:t>
            </w:r>
          </w:p>
        </w:tc>
        <w:tc>
          <w:tcPr>
            <w:tcW w:w="1350" w:type="dxa"/>
          </w:tcPr>
          <w:p w:rsidR="00E97E2F" w:rsidRPr="00B32FD3" w:rsidRDefault="00E97E2F" w:rsidP="009E6791">
            <w:pPr>
              <w:jc w:val="center"/>
              <w:rPr>
                <w:b/>
              </w:rPr>
            </w:pPr>
            <w:r>
              <w:rPr>
                <w:b/>
              </w:rPr>
              <w:t>177,7</w:t>
            </w:r>
          </w:p>
        </w:tc>
      </w:tr>
      <w:tr w:rsidR="00E97E2F" w:rsidRPr="00B32FD3" w:rsidTr="009E6791">
        <w:tc>
          <w:tcPr>
            <w:tcW w:w="9648" w:type="dxa"/>
            <w:gridSpan w:val="6"/>
            <w:shd w:val="clear" w:color="auto" w:fill="B6DDE8" w:themeFill="accent5" w:themeFillTint="66"/>
          </w:tcPr>
          <w:p w:rsidR="00E97E2F" w:rsidRPr="00B32FD3" w:rsidRDefault="00E97E2F" w:rsidP="009E6791">
            <w:pPr>
              <w:jc w:val="center"/>
              <w:rPr>
                <w:b/>
              </w:rPr>
            </w:pPr>
            <w:r w:rsidRPr="00B32FD3">
              <w:rPr>
                <w:b/>
              </w:rPr>
              <w:t>Предприятия общественного питания</w:t>
            </w:r>
          </w:p>
        </w:tc>
      </w:tr>
      <w:tr w:rsidR="00E97E2F" w:rsidRPr="00B32FD3" w:rsidTr="009E6791">
        <w:tc>
          <w:tcPr>
            <w:tcW w:w="657" w:type="dxa"/>
          </w:tcPr>
          <w:p w:rsidR="00E97E2F" w:rsidRPr="00B32FD3" w:rsidRDefault="00E97E2F" w:rsidP="009E6791">
            <w:pPr>
              <w:jc w:val="center"/>
            </w:pPr>
            <w:r w:rsidRPr="00B32FD3">
              <w:t>5.</w:t>
            </w:r>
          </w:p>
        </w:tc>
        <w:tc>
          <w:tcPr>
            <w:tcW w:w="3771" w:type="dxa"/>
          </w:tcPr>
          <w:p w:rsidR="00E97E2F" w:rsidRPr="00B32FD3" w:rsidRDefault="00E97E2F" w:rsidP="009E6791">
            <w:pPr>
              <w:pStyle w:val="a9"/>
              <w:rPr>
                <w:szCs w:val="24"/>
              </w:rPr>
            </w:pPr>
            <w:r w:rsidRPr="00B32FD3">
              <w:rPr>
                <w:szCs w:val="24"/>
              </w:rPr>
              <w:t>Предприятия общественного питания,</w:t>
            </w:r>
          </w:p>
          <w:p w:rsidR="00E97E2F" w:rsidRPr="00B32FD3" w:rsidRDefault="00E97E2F" w:rsidP="009E6791">
            <w:pPr>
              <w:jc w:val="both"/>
            </w:pPr>
            <w:r w:rsidRPr="00B32FD3">
              <w:t>в том числе:</w:t>
            </w:r>
          </w:p>
          <w:p w:rsidR="00E97E2F" w:rsidRPr="00B32FD3" w:rsidRDefault="00E97E2F" w:rsidP="00E97E2F">
            <w:pPr>
              <w:numPr>
                <w:ilvl w:val="0"/>
                <w:numId w:val="32"/>
              </w:numPr>
              <w:jc w:val="both"/>
            </w:pPr>
            <w:r w:rsidRPr="00B32FD3">
              <w:t>общедоступная сеть</w:t>
            </w:r>
          </w:p>
          <w:p w:rsidR="00E97E2F" w:rsidRPr="00B32FD3" w:rsidRDefault="00E97E2F" w:rsidP="00E97E2F">
            <w:pPr>
              <w:numPr>
                <w:ilvl w:val="0"/>
                <w:numId w:val="32"/>
              </w:numPr>
              <w:jc w:val="both"/>
            </w:pPr>
            <w:r w:rsidRPr="00B32FD3">
              <w:t>закрытая сеть</w:t>
            </w:r>
          </w:p>
        </w:tc>
        <w:tc>
          <w:tcPr>
            <w:tcW w:w="1260" w:type="dxa"/>
          </w:tcPr>
          <w:p w:rsidR="00E97E2F" w:rsidRPr="00B32FD3" w:rsidRDefault="00E97E2F" w:rsidP="009E6791">
            <w:pPr>
              <w:jc w:val="center"/>
            </w:pPr>
          </w:p>
          <w:p w:rsidR="00E97E2F" w:rsidRPr="00B32FD3" w:rsidRDefault="00E97E2F" w:rsidP="009E6791">
            <w:pPr>
              <w:jc w:val="center"/>
            </w:pPr>
            <w:r w:rsidRPr="00B32FD3">
              <w:t>17</w:t>
            </w:r>
          </w:p>
          <w:p w:rsidR="00E97E2F" w:rsidRPr="00B32FD3" w:rsidRDefault="00E97E2F" w:rsidP="009E6791">
            <w:pPr>
              <w:jc w:val="center"/>
            </w:pPr>
          </w:p>
          <w:p w:rsidR="00E97E2F" w:rsidRPr="00B32FD3" w:rsidRDefault="00E97E2F" w:rsidP="009E6791">
            <w:pPr>
              <w:jc w:val="center"/>
            </w:pPr>
            <w:r w:rsidRPr="00B32FD3">
              <w:t>5</w:t>
            </w:r>
          </w:p>
          <w:p w:rsidR="00E97E2F" w:rsidRPr="00B32FD3" w:rsidRDefault="00E97E2F" w:rsidP="009E6791">
            <w:pPr>
              <w:jc w:val="center"/>
            </w:pPr>
            <w:r w:rsidRPr="00B32FD3">
              <w:t>12</w:t>
            </w:r>
          </w:p>
        </w:tc>
        <w:tc>
          <w:tcPr>
            <w:tcW w:w="1260" w:type="dxa"/>
          </w:tcPr>
          <w:p w:rsidR="00E97E2F" w:rsidRDefault="00E97E2F" w:rsidP="009E6791">
            <w:pPr>
              <w:jc w:val="center"/>
            </w:pPr>
          </w:p>
          <w:p w:rsidR="00E97E2F" w:rsidRDefault="00E97E2F" w:rsidP="009E6791">
            <w:pPr>
              <w:jc w:val="center"/>
            </w:pPr>
            <w:r>
              <w:t>37</w:t>
            </w:r>
          </w:p>
          <w:p w:rsidR="00E97E2F" w:rsidRDefault="00E97E2F" w:rsidP="009E6791">
            <w:pPr>
              <w:jc w:val="center"/>
            </w:pPr>
          </w:p>
          <w:p w:rsidR="00E97E2F" w:rsidRDefault="00E97E2F" w:rsidP="009E6791">
            <w:pPr>
              <w:jc w:val="center"/>
            </w:pPr>
            <w:r>
              <w:t>25</w:t>
            </w:r>
          </w:p>
          <w:p w:rsidR="00E97E2F" w:rsidRPr="00B32FD3" w:rsidRDefault="00E97E2F" w:rsidP="009E6791">
            <w:pPr>
              <w:jc w:val="center"/>
            </w:pPr>
            <w:r>
              <w:t>12</w:t>
            </w:r>
          </w:p>
        </w:tc>
        <w:tc>
          <w:tcPr>
            <w:tcW w:w="1350" w:type="dxa"/>
          </w:tcPr>
          <w:p w:rsidR="00E97E2F" w:rsidRDefault="00E97E2F" w:rsidP="009E6791"/>
          <w:p w:rsidR="00E97E2F" w:rsidRDefault="00E97E2F" w:rsidP="009E6791">
            <w:pPr>
              <w:jc w:val="center"/>
            </w:pPr>
            <w:r>
              <w:t>40</w:t>
            </w:r>
          </w:p>
          <w:p w:rsidR="00E97E2F" w:rsidRDefault="00E97E2F" w:rsidP="009E6791"/>
          <w:p w:rsidR="00E97E2F" w:rsidRDefault="00E97E2F" w:rsidP="009E6791">
            <w:pPr>
              <w:jc w:val="center"/>
            </w:pPr>
            <w:r>
              <w:t>28</w:t>
            </w:r>
          </w:p>
          <w:p w:rsidR="00E97E2F" w:rsidRPr="00B32FD3" w:rsidRDefault="00E97E2F" w:rsidP="009E6791">
            <w:pPr>
              <w:jc w:val="center"/>
            </w:pPr>
            <w:r>
              <w:t>12</w:t>
            </w:r>
          </w:p>
        </w:tc>
        <w:tc>
          <w:tcPr>
            <w:tcW w:w="1350" w:type="dxa"/>
          </w:tcPr>
          <w:p w:rsidR="00E97E2F" w:rsidRDefault="00E97E2F" w:rsidP="009E6791">
            <w:pPr>
              <w:jc w:val="center"/>
            </w:pPr>
          </w:p>
          <w:p w:rsidR="00E97E2F" w:rsidRDefault="00E97E2F" w:rsidP="009E6791">
            <w:pPr>
              <w:jc w:val="center"/>
            </w:pPr>
            <w:r>
              <w:t>235,3</w:t>
            </w:r>
          </w:p>
          <w:p w:rsidR="00E97E2F" w:rsidRDefault="00E97E2F" w:rsidP="009E6791">
            <w:pPr>
              <w:jc w:val="center"/>
            </w:pPr>
          </w:p>
          <w:p w:rsidR="00E97E2F" w:rsidRDefault="00E97E2F" w:rsidP="009E6791">
            <w:pPr>
              <w:jc w:val="center"/>
            </w:pPr>
            <w:r>
              <w:t>560,0</w:t>
            </w:r>
          </w:p>
          <w:p w:rsidR="00E97E2F" w:rsidRPr="00B32FD3" w:rsidRDefault="00E97E2F" w:rsidP="009E6791">
            <w:pPr>
              <w:jc w:val="center"/>
            </w:pPr>
            <w:r>
              <w:t>100,0</w:t>
            </w:r>
          </w:p>
        </w:tc>
      </w:tr>
      <w:tr w:rsidR="00E97E2F" w:rsidRPr="00B32FD3" w:rsidTr="009E6791">
        <w:tc>
          <w:tcPr>
            <w:tcW w:w="657" w:type="dxa"/>
          </w:tcPr>
          <w:p w:rsidR="00E97E2F" w:rsidRPr="00B32FD3" w:rsidRDefault="00E97E2F" w:rsidP="009E6791">
            <w:pPr>
              <w:jc w:val="center"/>
            </w:pPr>
          </w:p>
        </w:tc>
        <w:tc>
          <w:tcPr>
            <w:tcW w:w="3771" w:type="dxa"/>
          </w:tcPr>
          <w:p w:rsidR="00E97E2F" w:rsidRPr="00B32FD3" w:rsidRDefault="00E97E2F" w:rsidP="009E6791">
            <w:pPr>
              <w:pStyle w:val="a9"/>
              <w:rPr>
                <w:b/>
                <w:szCs w:val="24"/>
              </w:rPr>
            </w:pPr>
            <w:r w:rsidRPr="00B32FD3">
              <w:rPr>
                <w:b/>
                <w:szCs w:val="24"/>
              </w:rPr>
              <w:t>ИТОГО:</w:t>
            </w:r>
          </w:p>
        </w:tc>
        <w:tc>
          <w:tcPr>
            <w:tcW w:w="1260" w:type="dxa"/>
          </w:tcPr>
          <w:p w:rsidR="00E97E2F" w:rsidRPr="00B32FD3" w:rsidRDefault="00E97E2F" w:rsidP="009E6791">
            <w:pPr>
              <w:jc w:val="center"/>
              <w:rPr>
                <w:b/>
              </w:rPr>
            </w:pPr>
            <w:r w:rsidRPr="00B32FD3">
              <w:rPr>
                <w:b/>
              </w:rPr>
              <w:t>17</w:t>
            </w:r>
          </w:p>
        </w:tc>
        <w:tc>
          <w:tcPr>
            <w:tcW w:w="1260" w:type="dxa"/>
          </w:tcPr>
          <w:p w:rsidR="00E97E2F" w:rsidRPr="00B32FD3" w:rsidRDefault="00E97E2F" w:rsidP="009E6791">
            <w:pPr>
              <w:jc w:val="center"/>
              <w:rPr>
                <w:b/>
              </w:rPr>
            </w:pPr>
            <w:r w:rsidRPr="00B32FD3">
              <w:rPr>
                <w:b/>
              </w:rPr>
              <w:t>33</w:t>
            </w:r>
          </w:p>
        </w:tc>
        <w:tc>
          <w:tcPr>
            <w:tcW w:w="1350" w:type="dxa"/>
          </w:tcPr>
          <w:p w:rsidR="00E97E2F" w:rsidRPr="00B32FD3" w:rsidRDefault="00E97E2F" w:rsidP="009E6791">
            <w:pPr>
              <w:jc w:val="center"/>
              <w:rPr>
                <w:b/>
              </w:rPr>
            </w:pPr>
            <w:r>
              <w:rPr>
                <w:b/>
              </w:rPr>
              <w:t>37</w:t>
            </w:r>
          </w:p>
        </w:tc>
        <w:tc>
          <w:tcPr>
            <w:tcW w:w="1350" w:type="dxa"/>
          </w:tcPr>
          <w:p w:rsidR="00E97E2F" w:rsidRPr="00B32FD3" w:rsidRDefault="00E97E2F" w:rsidP="009E6791">
            <w:pPr>
              <w:jc w:val="center"/>
              <w:rPr>
                <w:b/>
              </w:rPr>
            </w:pPr>
            <w:r>
              <w:rPr>
                <w:b/>
              </w:rPr>
              <w:t>217,6</w:t>
            </w:r>
          </w:p>
        </w:tc>
      </w:tr>
      <w:tr w:rsidR="00E97E2F" w:rsidRPr="00B32FD3" w:rsidTr="009E6791">
        <w:tc>
          <w:tcPr>
            <w:tcW w:w="9648" w:type="dxa"/>
            <w:gridSpan w:val="6"/>
            <w:shd w:val="clear" w:color="auto" w:fill="B6DDE8" w:themeFill="accent5" w:themeFillTint="66"/>
          </w:tcPr>
          <w:p w:rsidR="00E97E2F" w:rsidRPr="00B32FD3" w:rsidRDefault="00E97E2F" w:rsidP="009E6791">
            <w:pPr>
              <w:jc w:val="center"/>
              <w:rPr>
                <w:b/>
              </w:rPr>
            </w:pPr>
            <w:r w:rsidRPr="00B32FD3">
              <w:rPr>
                <w:b/>
              </w:rPr>
              <w:t>Предприятия бытового обслуживания</w:t>
            </w:r>
          </w:p>
        </w:tc>
      </w:tr>
      <w:tr w:rsidR="00E97E2F" w:rsidTr="009E6791">
        <w:tc>
          <w:tcPr>
            <w:tcW w:w="657" w:type="dxa"/>
          </w:tcPr>
          <w:p w:rsidR="00E97E2F" w:rsidRPr="00B32FD3" w:rsidRDefault="00E97E2F" w:rsidP="009E6791">
            <w:pPr>
              <w:jc w:val="center"/>
            </w:pPr>
            <w:r w:rsidRPr="00B32FD3">
              <w:t>6.</w:t>
            </w:r>
          </w:p>
        </w:tc>
        <w:tc>
          <w:tcPr>
            <w:tcW w:w="3771" w:type="dxa"/>
          </w:tcPr>
          <w:p w:rsidR="00E97E2F" w:rsidRPr="00B32FD3" w:rsidRDefault="00E97E2F" w:rsidP="009E6791">
            <w:r w:rsidRPr="00B32FD3">
              <w:t>Предприятия бытового</w:t>
            </w:r>
          </w:p>
          <w:p w:rsidR="00E97E2F" w:rsidRPr="00B32FD3" w:rsidRDefault="00E97E2F" w:rsidP="009E6791">
            <w:r w:rsidRPr="00B32FD3">
              <w:t>обслуживания</w:t>
            </w:r>
          </w:p>
        </w:tc>
        <w:tc>
          <w:tcPr>
            <w:tcW w:w="1260" w:type="dxa"/>
          </w:tcPr>
          <w:p w:rsidR="00E97E2F" w:rsidRPr="00B32FD3" w:rsidRDefault="00E97E2F" w:rsidP="009E6791">
            <w:pPr>
              <w:jc w:val="center"/>
            </w:pPr>
          </w:p>
          <w:p w:rsidR="00E97E2F" w:rsidRPr="00B32FD3" w:rsidRDefault="00E97E2F" w:rsidP="009E6791">
            <w:pPr>
              <w:jc w:val="center"/>
            </w:pPr>
            <w:r w:rsidRPr="00B32FD3">
              <w:t>20</w:t>
            </w:r>
          </w:p>
        </w:tc>
        <w:tc>
          <w:tcPr>
            <w:tcW w:w="1260" w:type="dxa"/>
          </w:tcPr>
          <w:p w:rsidR="00E97E2F" w:rsidRDefault="00E97E2F" w:rsidP="009E6791">
            <w:pPr>
              <w:jc w:val="center"/>
            </w:pPr>
          </w:p>
          <w:p w:rsidR="00E97E2F" w:rsidRPr="00B32FD3" w:rsidRDefault="00E97E2F" w:rsidP="009E6791">
            <w:pPr>
              <w:jc w:val="center"/>
            </w:pPr>
            <w:r>
              <w:t>92</w:t>
            </w:r>
          </w:p>
        </w:tc>
        <w:tc>
          <w:tcPr>
            <w:tcW w:w="1350" w:type="dxa"/>
          </w:tcPr>
          <w:p w:rsidR="00E97E2F" w:rsidRDefault="00E97E2F" w:rsidP="009E6791">
            <w:pPr>
              <w:jc w:val="center"/>
            </w:pPr>
          </w:p>
          <w:p w:rsidR="00E97E2F" w:rsidRPr="00B32FD3" w:rsidRDefault="00E97E2F" w:rsidP="009E6791">
            <w:pPr>
              <w:jc w:val="center"/>
            </w:pPr>
            <w:r>
              <w:t>82</w:t>
            </w:r>
          </w:p>
        </w:tc>
        <w:tc>
          <w:tcPr>
            <w:tcW w:w="1350" w:type="dxa"/>
          </w:tcPr>
          <w:p w:rsidR="00E97E2F" w:rsidRDefault="00E97E2F" w:rsidP="009E6791">
            <w:pPr>
              <w:jc w:val="center"/>
            </w:pPr>
          </w:p>
          <w:p w:rsidR="00E97E2F" w:rsidRDefault="00E97E2F" w:rsidP="009E6791">
            <w:pPr>
              <w:jc w:val="center"/>
            </w:pPr>
            <w:r>
              <w:t>410,0</w:t>
            </w:r>
          </w:p>
        </w:tc>
      </w:tr>
      <w:tr w:rsidR="00E97E2F" w:rsidRPr="00B32FD3" w:rsidTr="009E6791">
        <w:tc>
          <w:tcPr>
            <w:tcW w:w="657" w:type="dxa"/>
          </w:tcPr>
          <w:p w:rsidR="00E97E2F" w:rsidRPr="00B32FD3" w:rsidRDefault="00E97E2F" w:rsidP="009E6791">
            <w:pPr>
              <w:jc w:val="center"/>
            </w:pPr>
          </w:p>
        </w:tc>
        <w:tc>
          <w:tcPr>
            <w:tcW w:w="3771" w:type="dxa"/>
          </w:tcPr>
          <w:p w:rsidR="00E97E2F" w:rsidRPr="00B32FD3" w:rsidRDefault="00E97E2F" w:rsidP="009E6791">
            <w:pPr>
              <w:rPr>
                <w:b/>
              </w:rPr>
            </w:pPr>
            <w:r w:rsidRPr="00B32FD3">
              <w:rPr>
                <w:b/>
              </w:rPr>
              <w:t>ИТОГО:</w:t>
            </w:r>
          </w:p>
        </w:tc>
        <w:tc>
          <w:tcPr>
            <w:tcW w:w="1260" w:type="dxa"/>
          </w:tcPr>
          <w:p w:rsidR="00E97E2F" w:rsidRPr="00B32FD3" w:rsidRDefault="00E97E2F" w:rsidP="009E6791">
            <w:pPr>
              <w:jc w:val="center"/>
              <w:rPr>
                <w:b/>
              </w:rPr>
            </w:pPr>
            <w:r w:rsidRPr="00B32FD3">
              <w:rPr>
                <w:b/>
              </w:rPr>
              <w:t>20</w:t>
            </w:r>
          </w:p>
        </w:tc>
        <w:tc>
          <w:tcPr>
            <w:tcW w:w="1260" w:type="dxa"/>
          </w:tcPr>
          <w:p w:rsidR="00E97E2F" w:rsidRPr="00B32FD3" w:rsidRDefault="00E97E2F" w:rsidP="009E6791">
            <w:pPr>
              <w:jc w:val="center"/>
              <w:rPr>
                <w:b/>
              </w:rPr>
            </w:pPr>
            <w:r>
              <w:rPr>
                <w:b/>
              </w:rPr>
              <w:t>92</w:t>
            </w:r>
          </w:p>
        </w:tc>
        <w:tc>
          <w:tcPr>
            <w:tcW w:w="1350" w:type="dxa"/>
          </w:tcPr>
          <w:p w:rsidR="00E97E2F" w:rsidRPr="00B32FD3" w:rsidRDefault="00E97E2F" w:rsidP="009E6791">
            <w:pPr>
              <w:jc w:val="center"/>
              <w:rPr>
                <w:b/>
              </w:rPr>
            </w:pPr>
            <w:r>
              <w:rPr>
                <w:b/>
              </w:rPr>
              <w:t>82</w:t>
            </w:r>
          </w:p>
        </w:tc>
        <w:tc>
          <w:tcPr>
            <w:tcW w:w="1350" w:type="dxa"/>
          </w:tcPr>
          <w:p w:rsidR="00E97E2F" w:rsidRPr="00B32FD3" w:rsidRDefault="00E97E2F" w:rsidP="009E6791">
            <w:pPr>
              <w:jc w:val="center"/>
              <w:rPr>
                <w:b/>
              </w:rPr>
            </w:pPr>
            <w:r>
              <w:rPr>
                <w:b/>
              </w:rPr>
              <w:t>410,0</w:t>
            </w:r>
          </w:p>
        </w:tc>
      </w:tr>
      <w:tr w:rsidR="00E97E2F" w:rsidRPr="00B32FD3" w:rsidTr="009E6791">
        <w:tc>
          <w:tcPr>
            <w:tcW w:w="657" w:type="dxa"/>
          </w:tcPr>
          <w:p w:rsidR="00E97E2F" w:rsidRPr="00B32FD3" w:rsidRDefault="00E97E2F" w:rsidP="009E6791">
            <w:pPr>
              <w:jc w:val="center"/>
            </w:pPr>
          </w:p>
        </w:tc>
        <w:tc>
          <w:tcPr>
            <w:tcW w:w="3771" w:type="dxa"/>
          </w:tcPr>
          <w:p w:rsidR="00E97E2F" w:rsidRPr="00B32FD3" w:rsidRDefault="00E97E2F" w:rsidP="009E6791">
            <w:pPr>
              <w:rPr>
                <w:b/>
                <w:sz w:val="28"/>
                <w:szCs w:val="28"/>
              </w:rPr>
            </w:pPr>
          </w:p>
          <w:p w:rsidR="00E97E2F" w:rsidRPr="00B32FD3" w:rsidRDefault="00E97E2F" w:rsidP="009E6791">
            <w:pPr>
              <w:rPr>
                <w:b/>
                <w:sz w:val="28"/>
                <w:szCs w:val="28"/>
              </w:rPr>
            </w:pPr>
            <w:r w:rsidRPr="00B32FD3">
              <w:rPr>
                <w:b/>
                <w:sz w:val="28"/>
                <w:szCs w:val="28"/>
              </w:rPr>
              <w:t>ВСЕГО:</w:t>
            </w:r>
          </w:p>
        </w:tc>
        <w:tc>
          <w:tcPr>
            <w:tcW w:w="1260" w:type="dxa"/>
          </w:tcPr>
          <w:p w:rsidR="00E97E2F" w:rsidRPr="00B32FD3" w:rsidRDefault="00E97E2F" w:rsidP="009E6791">
            <w:pPr>
              <w:jc w:val="center"/>
              <w:rPr>
                <w:b/>
                <w:sz w:val="28"/>
                <w:szCs w:val="28"/>
              </w:rPr>
            </w:pPr>
          </w:p>
          <w:p w:rsidR="00E97E2F" w:rsidRPr="00B32FD3" w:rsidRDefault="00E97E2F" w:rsidP="009E6791">
            <w:pPr>
              <w:jc w:val="center"/>
              <w:rPr>
                <w:b/>
                <w:sz w:val="28"/>
                <w:szCs w:val="28"/>
              </w:rPr>
            </w:pPr>
            <w:r w:rsidRPr="00B32FD3">
              <w:rPr>
                <w:b/>
                <w:sz w:val="28"/>
                <w:szCs w:val="28"/>
              </w:rPr>
              <w:t>316</w:t>
            </w:r>
          </w:p>
        </w:tc>
        <w:tc>
          <w:tcPr>
            <w:tcW w:w="1260" w:type="dxa"/>
          </w:tcPr>
          <w:p w:rsidR="00E97E2F" w:rsidRDefault="00E97E2F" w:rsidP="009E6791">
            <w:pPr>
              <w:jc w:val="center"/>
              <w:rPr>
                <w:b/>
                <w:sz w:val="28"/>
                <w:szCs w:val="28"/>
              </w:rPr>
            </w:pPr>
          </w:p>
          <w:p w:rsidR="00E97E2F" w:rsidRPr="00B32FD3" w:rsidRDefault="00E97E2F" w:rsidP="009E6791">
            <w:pPr>
              <w:jc w:val="center"/>
              <w:rPr>
                <w:b/>
                <w:sz w:val="28"/>
                <w:szCs w:val="28"/>
              </w:rPr>
            </w:pPr>
            <w:r>
              <w:rPr>
                <w:b/>
                <w:sz w:val="28"/>
                <w:szCs w:val="28"/>
              </w:rPr>
              <w:t>623</w:t>
            </w:r>
          </w:p>
        </w:tc>
        <w:tc>
          <w:tcPr>
            <w:tcW w:w="1350" w:type="dxa"/>
          </w:tcPr>
          <w:p w:rsidR="00E97E2F" w:rsidRDefault="00E97E2F" w:rsidP="009E6791">
            <w:pPr>
              <w:jc w:val="center"/>
              <w:rPr>
                <w:b/>
                <w:sz w:val="28"/>
                <w:szCs w:val="28"/>
              </w:rPr>
            </w:pPr>
          </w:p>
          <w:p w:rsidR="00E97E2F" w:rsidRPr="00B32FD3" w:rsidRDefault="00E97E2F" w:rsidP="009E6791">
            <w:pPr>
              <w:jc w:val="center"/>
              <w:rPr>
                <w:b/>
                <w:sz w:val="28"/>
                <w:szCs w:val="28"/>
              </w:rPr>
            </w:pPr>
            <w:r>
              <w:rPr>
                <w:b/>
                <w:sz w:val="28"/>
                <w:szCs w:val="28"/>
              </w:rPr>
              <w:t>597</w:t>
            </w:r>
          </w:p>
        </w:tc>
        <w:tc>
          <w:tcPr>
            <w:tcW w:w="1350" w:type="dxa"/>
          </w:tcPr>
          <w:p w:rsidR="00E97E2F" w:rsidRDefault="00E97E2F" w:rsidP="009E6791">
            <w:pPr>
              <w:jc w:val="center"/>
              <w:rPr>
                <w:b/>
                <w:sz w:val="28"/>
                <w:szCs w:val="28"/>
              </w:rPr>
            </w:pPr>
          </w:p>
          <w:p w:rsidR="00E97E2F" w:rsidRPr="00B32FD3" w:rsidRDefault="00E97E2F" w:rsidP="009E6791">
            <w:pPr>
              <w:jc w:val="center"/>
              <w:rPr>
                <w:b/>
                <w:sz w:val="28"/>
                <w:szCs w:val="28"/>
              </w:rPr>
            </w:pPr>
            <w:r>
              <w:rPr>
                <w:b/>
                <w:sz w:val="28"/>
                <w:szCs w:val="28"/>
              </w:rPr>
              <w:t>188,9</w:t>
            </w:r>
          </w:p>
        </w:tc>
      </w:tr>
    </w:tbl>
    <w:p w:rsidR="00E97E2F" w:rsidRPr="008370F5" w:rsidRDefault="00E97E2F" w:rsidP="00E97E2F">
      <w:pPr>
        <w:jc w:val="center"/>
        <w:rPr>
          <w:b/>
          <w:color w:val="990000"/>
          <w:sz w:val="28"/>
          <w:szCs w:val="28"/>
        </w:rPr>
      </w:pPr>
    </w:p>
    <w:p w:rsidR="00E97E2F" w:rsidRDefault="00E97E2F" w:rsidP="00E97E2F">
      <w:pPr>
        <w:jc w:val="center"/>
        <w:rPr>
          <w:b/>
          <w:color w:val="A50021"/>
          <w:szCs w:val="28"/>
        </w:rPr>
      </w:pPr>
    </w:p>
    <w:p w:rsidR="00E97E2F" w:rsidRDefault="00E97E2F" w:rsidP="00E97E2F">
      <w:pPr>
        <w:jc w:val="center"/>
        <w:rPr>
          <w:b/>
          <w:bCs/>
          <w:color w:val="3333FF"/>
        </w:rPr>
      </w:pPr>
    </w:p>
    <w:p w:rsidR="00E97E2F" w:rsidRDefault="00E97E2F" w:rsidP="00E97E2F">
      <w:pPr>
        <w:jc w:val="center"/>
        <w:rPr>
          <w:b/>
          <w:bCs/>
          <w:color w:val="3333FF"/>
        </w:rPr>
      </w:pPr>
    </w:p>
    <w:p w:rsidR="00E97E2F" w:rsidRPr="004D7A0A" w:rsidRDefault="00E97E2F" w:rsidP="00E97E2F">
      <w:pPr>
        <w:jc w:val="center"/>
        <w:rPr>
          <w:b/>
          <w:bCs/>
          <w:color w:val="3333FF"/>
          <w:sz w:val="18"/>
        </w:rPr>
      </w:pPr>
    </w:p>
    <w:p w:rsidR="00E97E2F" w:rsidRPr="00F41D57" w:rsidRDefault="00E97E2F" w:rsidP="00E97E2F">
      <w:pPr>
        <w:jc w:val="center"/>
        <w:rPr>
          <w:b/>
          <w:bCs/>
          <w:color w:val="3333FF"/>
          <w:sz w:val="6"/>
        </w:rPr>
      </w:pPr>
    </w:p>
    <w:p w:rsidR="00E97E2F" w:rsidRDefault="00E97E2F">
      <w:r>
        <w:br w:type="page"/>
      </w:r>
    </w:p>
    <w:p w:rsidR="00E97E2F" w:rsidRPr="00B25521" w:rsidRDefault="00E97E2F" w:rsidP="00E97E2F">
      <w:pPr>
        <w:pStyle w:val="a9"/>
        <w:ind w:firstLine="708"/>
        <w:jc w:val="right"/>
        <w:outlineLvl w:val="0"/>
        <w:rPr>
          <w:b/>
          <w:i/>
          <w:color w:val="0000CC"/>
          <w:szCs w:val="28"/>
        </w:rPr>
      </w:pPr>
      <w:r w:rsidRPr="00B25521">
        <w:rPr>
          <w:b/>
          <w:i/>
          <w:color w:val="0000CC"/>
          <w:szCs w:val="28"/>
        </w:rPr>
        <w:lastRenderedPageBreak/>
        <w:t xml:space="preserve">Приложение № </w:t>
      </w:r>
      <w:r>
        <w:rPr>
          <w:b/>
          <w:i/>
          <w:color w:val="0000CC"/>
          <w:szCs w:val="28"/>
        </w:rPr>
        <w:t>2</w:t>
      </w:r>
    </w:p>
    <w:p w:rsidR="00E97E2F" w:rsidRPr="008C129C" w:rsidRDefault="00E97E2F" w:rsidP="00E97E2F">
      <w:pPr>
        <w:pStyle w:val="a9"/>
        <w:ind w:firstLine="708"/>
        <w:jc w:val="center"/>
        <w:outlineLvl w:val="0"/>
        <w:rPr>
          <w:b/>
          <w:sz w:val="32"/>
        </w:rPr>
      </w:pPr>
    </w:p>
    <w:p w:rsidR="00E97E2F" w:rsidRPr="007D5FEB" w:rsidRDefault="00E97E2F" w:rsidP="00E97E2F">
      <w:pPr>
        <w:pStyle w:val="a9"/>
        <w:jc w:val="center"/>
        <w:outlineLvl w:val="0"/>
        <w:rPr>
          <w:b/>
          <w:color w:val="A50021"/>
          <w:szCs w:val="28"/>
        </w:rPr>
      </w:pPr>
      <w:r w:rsidRPr="007D5FEB">
        <w:rPr>
          <w:b/>
          <w:color w:val="A50021"/>
          <w:szCs w:val="28"/>
        </w:rPr>
        <w:t xml:space="preserve">ИНФОРМАЦИЯ                                                                                                           </w:t>
      </w:r>
    </w:p>
    <w:p w:rsidR="00E97E2F" w:rsidRPr="007D5FEB" w:rsidRDefault="00E97E2F" w:rsidP="00E97E2F">
      <w:pPr>
        <w:pStyle w:val="a9"/>
        <w:jc w:val="center"/>
        <w:outlineLvl w:val="0"/>
        <w:rPr>
          <w:b/>
          <w:color w:val="A50021"/>
          <w:szCs w:val="28"/>
        </w:rPr>
      </w:pPr>
      <w:r w:rsidRPr="007D5FEB">
        <w:rPr>
          <w:b/>
          <w:color w:val="A50021"/>
          <w:szCs w:val="28"/>
        </w:rPr>
        <w:t xml:space="preserve"> о работе Управления Пенсионного фонда Российской Федерации                                (государственного учреждения) в Новоильинском районе</w:t>
      </w:r>
    </w:p>
    <w:p w:rsidR="00E97E2F" w:rsidRPr="00D06087" w:rsidRDefault="00E97E2F" w:rsidP="00E97E2F">
      <w:pPr>
        <w:pStyle w:val="a9"/>
        <w:jc w:val="center"/>
        <w:outlineLvl w:val="0"/>
        <w:rPr>
          <w:b/>
          <w:color w:val="990000"/>
          <w:szCs w:val="28"/>
        </w:rPr>
      </w:pPr>
    </w:p>
    <w:tbl>
      <w:tblPr>
        <w:tblW w:w="10207" w:type="dxa"/>
        <w:tblInd w:w="-176" w:type="dxa"/>
        <w:tblLayout w:type="fixed"/>
        <w:tblLook w:val="0000"/>
      </w:tblPr>
      <w:tblGrid>
        <w:gridCol w:w="8648"/>
        <w:gridCol w:w="1559"/>
      </w:tblGrid>
      <w:tr w:rsidR="00E97E2F" w:rsidRPr="00080F89" w:rsidTr="009E6791">
        <w:tc>
          <w:tcPr>
            <w:tcW w:w="8648" w:type="dxa"/>
            <w:tcBorders>
              <w:top w:val="single" w:sz="4" w:space="0" w:color="000000"/>
              <w:left w:val="single" w:sz="4" w:space="0" w:color="000000"/>
              <w:bottom w:val="single" w:sz="4" w:space="0" w:color="000000"/>
            </w:tcBorders>
            <w:shd w:val="clear" w:color="auto" w:fill="auto"/>
          </w:tcPr>
          <w:p w:rsidR="00E97E2F" w:rsidRPr="00D06087" w:rsidRDefault="00E97E2F" w:rsidP="009E6791">
            <w:pPr>
              <w:snapToGrid w:val="0"/>
            </w:pPr>
            <w:r w:rsidRPr="00D06087">
              <w:t xml:space="preserve">Количество предприятий, организаций, зарегистрированных всего          </w:t>
            </w:r>
          </w:p>
          <w:p w:rsidR="00E97E2F" w:rsidRPr="00D06087" w:rsidRDefault="00E97E2F" w:rsidP="009E6791">
            <w:r w:rsidRPr="00D06087">
              <w:t xml:space="preserve">    в том числе предпринимателей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7E2F" w:rsidRPr="00DB356B" w:rsidRDefault="00E97E2F" w:rsidP="009E6791">
            <w:pPr>
              <w:ind w:right="256"/>
              <w:jc w:val="right"/>
              <w:rPr>
                <w:b/>
                <w:bCs/>
              </w:rPr>
            </w:pPr>
            <w:r w:rsidRPr="00DB356B">
              <w:rPr>
                <w:b/>
                <w:bCs/>
              </w:rPr>
              <w:t>2051</w:t>
            </w:r>
          </w:p>
          <w:p w:rsidR="00E97E2F" w:rsidRPr="00DB356B" w:rsidRDefault="00E97E2F" w:rsidP="009E6791">
            <w:pPr>
              <w:ind w:right="256"/>
              <w:jc w:val="right"/>
              <w:rPr>
                <w:b/>
                <w:bCs/>
              </w:rPr>
            </w:pPr>
            <w:r w:rsidRPr="00DB356B">
              <w:rPr>
                <w:b/>
                <w:bCs/>
              </w:rPr>
              <w:t>1228</w:t>
            </w:r>
          </w:p>
        </w:tc>
      </w:tr>
      <w:tr w:rsidR="00E97E2F" w:rsidRPr="00652FA6" w:rsidTr="009E6791">
        <w:tc>
          <w:tcPr>
            <w:tcW w:w="8648" w:type="dxa"/>
            <w:tcBorders>
              <w:left w:val="single" w:sz="4" w:space="0" w:color="000000"/>
              <w:bottom w:val="single" w:sz="4" w:space="0" w:color="000000"/>
            </w:tcBorders>
            <w:shd w:val="clear" w:color="auto" w:fill="auto"/>
          </w:tcPr>
          <w:p w:rsidR="00E97E2F" w:rsidRPr="00D06087" w:rsidRDefault="00E97E2F" w:rsidP="009E6791">
            <w:pPr>
              <w:snapToGrid w:val="0"/>
            </w:pPr>
            <w:r w:rsidRPr="00D06087">
              <w:t xml:space="preserve">Численность получателей пенсий всего </w:t>
            </w:r>
          </w:p>
          <w:p w:rsidR="00E97E2F" w:rsidRPr="00D06087" w:rsidRDefault="00E97E2F" w:rsidP="009E6791">
            <w:r w:rsidRPr="00D06087">
              <w:t xml:space="preserve">    в том числе </w:t>
            </w:r>
            <w:proofErr w:type="gramStart"/>
            <w:r w:rsidRPr="00D06087">
              <w:t>работающих</w:t>
            </w:r>
            <w:proofErr w:type="gramEnd"/>
            <w:r w:rsidRPr="00D06087">
              <w:t xml:space="preserve"> </w:t>
            </w:r>
          </w:p>
          <w:p w:rsidR="00E97E2F" w:rsidRPr="00D06087" w:rsidRDefault="00E97E2F" w:rsidP="009E6791"/>
          <w:p w:rsidR="00E97E2F" w:rsidRPr="00D06087" w:rsidRDefault="00E97E2F" w:rsidP="009E6791">
            <w:r w:rsidRPr="00D06087">
              <w:t>Количество получателей пенсии</w:t>
            </w:r>
          </w:p>
          <w:p w:rsidR="00E97E2F" w:rsidRPr="00D06087" w:rsidRDefault="00E97E2F" w:rsidP="00E97E2F">
            <w:pPr>
              <w:numPr>
                <w:ilvl w:val="0"/>
                <w:numId w:val="35"/>
              </w:numPr>
              <w:tabs>
                <w:tab w:val="left" w:pos="720"/>
              </w:tabs>
              <w:suppressAutoHyphens/>
              <w:ind w:left="720" w:hanging="360"/>
            </w:pPr>
            <w:r w:rsidRPr="00D06087">
              <w:t xml:space="preserve">по старости  </w:t>
            </w:r>
          </w:p>
          <w:p w:rsidR="00E97E2F" w:rsidRPr="00D06087" w:rsidRDefault="00E97E2F" w:rsidP="00E97E2F">
            <w:pPr>
              <w:numPr>
                <w:ilvl w:val="0"/>
                <w:numId w:val="35"/>
              </w:numPr>
              <w:tabs>
                <w:tab w:val="left" w:pos="720"/>
              </w:tabs>
              <w:suppressAutoHyphens/>
              <w:ind w:left="720" w:hanging="360"/>
            </w:pPr>
            <w:r w:rsidRPr="00D06087">
              <w:t xml:space="preserve">по инвалидности  </w:t>
            </w:r>
          </w:p>
          <w:p w:rsidR="00E97E2F" w:rsidRPr="00D06087" w:rsidRDefault="00E97E2F" w:rsidP="00E97E2F">
            <w:pPr>
              <w:numPr>
                <w:ilvl w:val="0"/>
                <w:numId w:val="35"/>
              </w:numPr>
              <w:tabs>
                <w:tab w:val="left" w:pos="720"/>
              </w:tabs>
              <w:suppressAutoHyphens/>
              <w:ind w:left="720" w:hanging="360"/>
            </w:pPr>
            <w:r w:rsidRPr="00D06087">
              <w:t xml:space="preserve">по СПК </w:t>
            </w:r>
          </w:p>
          <w:p w:rsidR="00E97E2F" w:rsidRPr="00D06087" w:rsidRDefault="00E97E2F" w:rsidP="00E97E2F">
            <w:pPr>
              <w:numPr>
                <w:ilvl w:val="0"/>
                <w:numId w:val="35"/>
              </w:numPr>
              <w:tabs>
                <w:tab w:val="left" w:pos="720"/>
              </w:tabs>
              <w:suppressAutoHyphens/>
              <w:ind w:left="720" w:hanging="360"/>
            </w:pPr>
            <w:r w:rsidRPr="00D06087">
              <w:t>государственных пенсий</w:t>
            </w:r>
          </w:p>
        </w:tc>
        <w:tc>
          <w:tcPr>
            <w:tcW w:w="1559" w:type="dxa"/>
            <w:tcBorders>
              <w:left w:val="single" w:sz="4" w:space="0" w:color="000000"/>
              <w:bottom w:val="single" w:sz="4" w:space="0" w:color="000000"/>
              <w:right w:val="single" w:sz="4" w:space="0" w:color="000000"/>
            </w:tcBorders>
            <w:shd w:val="clear" w:color="auto" w:fill="auto"/>
          </w:tcPr>
          <w:p w:rsidR="00E97E2F" w:rsidRPr="00DB356B" w:rsidRDefault="00E97E2F" w:rsidP="009E6791">
            <w:pPr>
              <w:snapToGrid w:val="0"/>
              <w:ind w:right="256"/>
              <w:jc w:val="right"/>
              <w:rPr>
                <w:b/>
                <w:bCs/>
                <w:lang w:val="en-US"/>
              </w:rPr>
            </w:pPr>
            <w:r w:rsidRPr="00DB356B">
              <w:rPr>
                <w:b/>
                <w:bCs/>
                <w:lang w:val="en-US"/>
              </w:rPr>
              <w:t>22934</w:t>
            </w:r>
          </w:p>
          <w:p w:rsidR="00E97E2F" w:rsidRPr="00DB356B" w:rsidRDefault="00E97E2F" w:rsidP="009E6791">
            <w:pPr>
              <w:ind w:right="256"/>
              <w:jc w:val="right"/>
              <w:rPr>
                <w:b/>
                <w:lang w:val="en-US"/>
              </w:rPr>
            </w:pPr>
            <w:r w:rsidRPr="00DB356B">
              <w:rPr>
                <w:b/>
                <w:lang w:val="en-US"/>
              </w:rPr>
              <w:t>11589</w:t>
            </w:r>
          </w:p>
          <w:p w:rsidR="00E97E2F" w:rsidRPr="00DB356B" w:rsidRDefault="00E97E2F" w:rsidP="009E6791">
            <w:pPr>
              <w:ind w:right="256"/>
              <w:jc w:val="right"/>
            </w:pPr>
          </w:p>
          <w:p w:rsidR="00E97E2F" w:rsidRPr="00DB356B" w:rsidRDefault="00E97E2F" w:rsidP="009E6791">
            <w:pPr>
              <w:ind w:right="256"/>
              <w:jc w:val="right"/>
              <w:rPr>
                <w:b/>
                <w:bCs/>
              </w:rPr>
            </w:pPr>
          </w:p>
          <w:p w:rsidR="00E97E2F" w:rsidRPr="00DB356B" w:rsidRDefault="00E97E2F" w:rsidP="009E6791">
            <w:pPr>
              <w:ind w:right="256"/>
              <w:jc w:val="right"/>
              <w:rPr>
                <w:b/>
                <w:bCs/>
              </w:rPr>
            </w:pPr>
            <w:r w:rsidRPr="00DB356B">
              <w:rPr>
                <w:b/>
                <w:bCs/>
                <w:lang w:val="en-US"/>
              </w:rPr>
              <w:t>19467</w:t>
            </w:r>
          </w:p>
          <w:p w:rsidR="00E97E2F" w:rsidRPr="00DB356B" w:rsidRDefault="00E97E2F" w:rsidP="009E6791">
            <w:pPr>
              <w:ind w:right="256"/>
              <w:jc w:val="right"/>
              <w:rPr>
                <w:b/>
                <w:bCs/>
                <w:lang w:val="en-US"/>
              </w:rPr>
            </w:pPr>
            <w:r w:rsidRPr="00DB356B">
              <w:rPr>
                <w:b/>
                <w:bCs/>
                <w:lang w:val="en-US"/>
              </w:rPr>
              <w:t>800</w:t>
            </w:r>
          </w:p>
          <w:p w:rsidR="00E97E2F" w:rsidRPr="00DB356B" w:rsidRDefault="00E97E2F" w:rsidP="009E6791">
            <w:pPr>
              <w:ind w:right="256"/>
              <w:jc w:val="right"/>
              <w:rPr>
                <w:b/>
                <w:bCs/>
                <w:lang w:val="en-US"/>
              </w:rPr>
            </w:pPr>
            <w:r w:rsidRPr="00DB356B">
              <w:rPr>
                <w:b/>
                <w:bCs/>
                <w:lang w:val="en-US"/>
              </w:rPr>
              <w:t>440</w:t>
            </w:r>
          </w:p>
          <w:p w:rsidR="00E97E2F" w:rsidRPr="00DB356B" w:rsidRDefault="00E97E2F" w:rsidP="009E6791">
            <w:pPr>
              <w:ind w:right="256"/>
              <w:jc w:val="right"/>
              <w:rPr>
                <w:b/>
                <w:bCs/>
              </w:rPr>
            </w:pPr>
            <w:r w:rsidRPr="00DB356B">
              <w:rPr>
                <w:b/>
                <w:bCs/>
                <w:lang w:val="en-US"/>
              </w:rPr>
              <w:t>2227</w:t>
            </w:r>
          </w:p>
        </w:tc>
      </w:tr>
      <w:tr w:rsidR="00E97E2F" w:rsidRPr="00050764" w:rsidTr="009E6791">
        <w:tc>
          <w:tcPr>
            <w:tcW w:w="8648" w:type="dxa"/>
            <w:tcBorders>
              <w:left w:val="single" w:sz="4" w:space="0" w:color="000000"/>
              <w:bottom w:val="single" w:sz="4" w:space="0" w:color="000000"/>
            </w:tcBorders>
            <w:shd w:val="clear" w:color="auto" w:fill="auto"/>
          </w:tcPr>
          <w:p w:rsidR="00E97E2F" w:rsidRPr="00D06087" w:rsidRDefault="00E97E2F" w:rsidP="009E6791">
            <w:pPr>
              <w:snapToGrid w:val="0"/>
            </w:pPr>
            <w:r w:rsidRPr="00D06087">
              <w:t>Средний размер пенсии</w:t>
            </w:r>
          </w:p>
          <w:p w:rsidR="00E97E2F" w:rsidRPr="00D06087" w:rsidRDefault="00E97E2F" w:rsidP="009E6791">
            <w:pPr>
              <w:rPr>
                <w:b/>
                <w:bCs/>
              </w:rPr>
            </w:pPr>
            <w:r w:rsidRPr="00D06087">
              <w:t xml:space="preserve">    на    </w:t>
            </w:r>
            <w:r w:rsidRPr="00D06087">
              <w:rPr>
                <w:b/>
                <w:bCs/>
              </w:rPr>
              <w:t>01.01.201</w:t>
            </w:r>
            <w:r w:rsidRPr="00D06087">
              <w:rPr>
                <w:b/>
                <w:bCs/>
                <w:lang w:val="en-US"/>
              </w:rPr>
              <w:t>5</w:t>
            </w:r>
          </w:p>
          <w:p w:rsidR="00E97E2F" w:rsidRPr="00D06087" w:rsidRDefault="00E97E2F" w:rsidP="009E6791">
            <w:pPr>
              <w:rPr>
                <w:b/>
                <w:bCs/>
              </w:rPr>
            </w:pPr>
            <w:r w:rsidRPr="00D06087">
              <w:t xml:space="preserve">    на    </w:t>
            </w:r>
            <w:r w:rsidRPr="00D06087">
              <w:rPr>
                <w:b/>
                <w:bCs/>
              </w:rPr>
              <w:t>01.12.2015</w:t>
            </w:r>
          </w:p>
        </w:tc>
        <w:tc>
          <w:tcPr>
            <w:tcW w:w="1559" w:type="dxa"/>
            <w:tcBorders>
              <w:left w:val="single" w:sz="4" w:space="0" w:color="000000"/>
              <w:bottom w:val="single" w:sz="4" w:space="0" w:color="000000"/>
              <w:right w:val="single" w:sz="4" w:space="0" w:color="000000"/>
            </w:tcBorders>
            <w:shd w:val="clear" w:color="auto" w:fill="auto"/>
          </w:tcPr>
          <w:p w:rsidR="00E97E2F" w:rsidRPr="00DB356B" w:rsidRDefault="00E97E2F" w:rsidP="009E6791">
            <w:pPr>
              <w:snapToGrid w:val="0"/>
              <w:ind w:right="256"/>
              <w:jc w:val="right"/>
              <w:rPr>
                <w:b/>
                <w:bCs/>
              </w:rPr>
            </w:pPr>
          </w:p>
          <w:p w:rsidR="00E97E2F" w:rsidRPr="00DB356B" w:rsidRDefault="00E97E2F" w:rsidP="009E6791">
            <w:pPr>
              <w:ind w:right="256"/>
              <w:jc w:val="right"/>
              <w:rPr>
                <w:b/>
                <w:bCs/>
              </w:rPr>
            </w:pPr>
            <w:r w:rsidRPr="00DB356B">
              <w:rPr>
                <w:b/>
                <w:bCs/>
              </w:rPr>
              <w:t>11539,33</w:t>
            </w:r>
          </w:p>
          <w:p w:rsidR="00E97E2F" w:rsidRPr="00DB356B" w:rsidRDefault="00E97E2F" w:rsidP="009E6791">
            <w:pPr>
              <w:ind w:right="256"/>
              <w:jc w:val="right"/>
              <w:rPr>
                <w:b/>
                <w:bCs/>
              </w:rPr>
            </w:pPr>
            <w:r w:rsidRPr="00DB356B">
              <w:rPr>
                <w:b/>
                <w:bCs/>
              </w:rPr>
              <w:t>12828,80</w:t>
            </w:r>
          </w:p>
        </w:tc>
      </w:tr>
      <w:tr w:rsidR="00E97E2F" w:rsidRPr="00450970" w:rsidTr="009E6791">
        <w:tc>
          <w:tcPr>
            <w:tcW w:w="8648" w:type="dxa"/>
            <w:tcBorders>
              <w:top w:val="single" w:sz="4" w:space="0" w:color="auto"/>
              <w:left w:val="single" w:sz="4" w:space="0" w:color="auto"/>
              <w:bottom w:val="single" w:sz="4" w:space="0" w:color="auto"/>
              <w:right w:val="single" w:sz="4" w:space="0" w:color="auto"/>
            </w:tcBorders>
            <w:shd w:val="clear" w:color="auto" w:fill="auto"/>
          </w:tcPr>
          <w:p w:rsidR="00E97E2F" w:rsidRPr="00D06087" w:rsidRDefault="00E97E2F" w:rsidP="009E6791">
            <w:pPr>
              <w:snapToGrid w:val="0"/>
            </w:pPr>
            <w:r w:rsidRPr="00D06087">
              <w:t>Количество получа</w:t>
            </w:r>
            <w:r>
              <w:t xml:space="preserve">телей пенсии через ФПС </w:t>
            </w:r>
          </w:p>
          <w:p w:rsidR="00E97E2F" w:rsidRPr="00D06087" w:rsidRDefault="00E97E2F" w:rsidP="009E6791">
            <w:r w:rsidRPr="00D06087">
              <w:t xml:space="preserve">Количество получателей пенсии через кредитные организации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97E2F" w:rsidRPr="00DB356B" w:rsidRDefault="00E97E2F" w:rsidP="009E6791">
            <w:pPr>
              <w:snapToGrid w:val="0"/>
              <w:ind w:right="256"/>
              <w:jc w:val="right"/>
              <w:rPr>
                <w:b/>
                <w:bCs/>
                <w:lang w:val="en-US"/>
              </w:rPr>
            </w:pPr>
            <w:r w:rsidRPr="00DB356B">
              <w:rPr>
                <w:b/>
                <w:bCs/>
                <w:lang w:val="en-US"/>
              </w:rPr>
              <w:t>6439</w:t>
            </w:r>
          </w:p>
          <w:p w:rsidR="00E97E2F" w:rsidRPr="00DB356B" w:rsidRDefault="00E97E2F" w:rsidP="009E6791">
            <w:pPr>
              <w:snapToGrid w:val="0"/>
              <w:ind w:right="256"/>
              <w:jc w:val="right"/>
              <w:rPr>
                <w:b/>
                <w:bCs/>
                <w:lang w:val="en-US"/>
              </w:rPr>
            </w:pPr>
            <w:r w:rsidRPr="00DB356B">
              <w:rPr>
                <w:b/>
                <w:bCs/>
                <w:lang w:val="en-US"/>
              </w:rPr>
              <w:t>16495</w:t>
            </w:r>
          </w:p>
        </w:tc>
      </w:tr>
      <w:tr w:rsidR="00E97E2F" w:rsidRPr="004166FE" w:rsidTr="009E6791">
        <w:tc>
          <w:tcPr>
            <w:tcW w:w="8648" w:type="dxa"/>
            <w:tcBorders>
              <w:top w:val="single" w:sz="4" w:space="0" w:color="auto"/>
              <w:left w:val="single" w:sz="4" w:space="0" w:color="000000"/>
              <w:bottom w:val="single" w:sz="4" w:space="0" w:color="000000"/>
            </w:tcBorders>
            <w:shd w:val="clear" w:color="auto" w:fill="auto"/>
          </w:tcPr>
          <w:p w:rsidR="00E97E2F" w:rsidRPr="00D06087" w:rsidRDefault="00E97E2F" w:rsidP="009E6791">
            <w:pPr>
              <w:snapToGrid w:val="0"/>
            </w:pPr>
            <w:r w:rsidRPr="00D06087">
              <w:t>Количество обращений в УПФР за 2015 год</w:t>
            </w:r>
          </w:p>
          <w:p w:rsidR="00E97E2F" w:rsidRPr="00D06087" w:rsidRDefault="00E97E2F" w:rsidP="00E97E2F">
            <w:pPr>
              <w:numPr>
                <w:ilvl w:val="0"/>
                <w:numId w:val="34"/>
              </w:numPr>
              <w:tabs>
                <w:tab w:val="left" w:pos="0"/>
                <w:tab w:val="left" w:pos="1350"/>
              </w:tabs>
              <w:suppressAutoHyphens/>
            </w:pPr>
            <w:r w:rsidRPr="00D06087">
              <w:t>за назначением пенсии</w:t>
            </w:r>
          </w:p>
          <w:p w:rsidR="00E97E2F" w:rsidRPr="00D06087" w:rsidRDefault="00E97E2F" w:rsidP="00E97E2F">
            <w:pPr>
              <w:numPr>
                <w:ilvl w:val="0"/>
                <w:numId w:val="34"/>
              </w:numPr>
              <w:tabs>
                <w:tab w:val="left" w:pos="0"/>
                <w:tab w:val="left" w:pos="1350"/>
              </w:tabs>
              <w:suppressAutoHyphens/>
            </w:pPr>
            <w:r w:rsidRPr="00D06087">
              <w:t>за перерасчетом пенсии</w:t>
            </w:r>
          </w:p>
          <w:p w:rsidR="00E97E2F" w:rsidRPr="00D06087" w:rsidRDefault="00E97E2F" w:rsidP="009E6791">
            <w:r w:rsidRPr="00D06087">
              <w:t xml:space="preserve">Количество произведенных перерасчетов </w:t>
            </w:r>
          </w:p>
          <w:p w:rsidR="00E97E2F" w:rsidRPr="00D06087" w:rsidRDefault="00E97E2F" w:rsidP="009E6791">
            <w:r w:rsidRPr="00D06087">
              <w:t xml:space="preserve">Количество назначенных дел </w:t>
            </w:r>
          </w:p>
          <w:p w:rsidR="00E97E2F" w:rsidRPr="00D06087" w:rsidRDefault="00E97E2F" w:rsidP="009E6791">
            <w:r w:rsidRPr="00D06087">
              <w:t xml:space="preserve">Количество пенсионных дел, прибывших на учет </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E97E2F" w:rsidRPr="00DB356B" w:rsidRDefault="00E97E2F" w:rsidP="009E6791">
            <w:pPr>
              <w:snapToGrid w:val="0"/>
              <w:ind w:right="256"/>
              <w:jc w:val="right"/>
              <w:rPr>
                <w:b/>
                <w:bCs/>
              </w:rPr>
            </w:pPr>
            <w:r w:rsidRPr="00DB356B">
              <w:rPr>
                <w:b/>
                <w:bCs/>
              </w:rPr>
              <w:t>1</w:t>
            </w:r>
            <w:r w:rsidRPr="00DB356B">
              <w:rPr>
                <w:b/>
                <w:bCs/>
                <w:lang w:val="en-US"/>
              </w:rPr>
              <w:t>7</w:t>
            </w:r>
            <w:r w:rsidRPr="00DB356B">
              <w:rPr>
                <w:b/>
                <w:bCs/>
              </w:rPr>
              <w:t>934</w:t>
            </w:r>
          </w:p>
          <w:p w:rsidR="00E97E2F" w:rsidRPr="00DB356B" w:rsidRDefault="00E97E2F" w:rsidP="009E6791">
            <w:pPr>
              <w:ind w:right="256"/>
              <w:jc w:val="right"/>
              <w:rPr>
                <w:b/>
                <w:bCs/>
                <w:lang w:val="en-US"/>
              </w:rPr>
            </w:pPr>
            <w:r w:rsidRPr="00DB356B">
              <w:rPr>
                <w:b/>
                <w:bCs/>
              </w:rPr>
              <w:t>1</w:t>
            </w:r>
            <w:r w:rsidRPr="00DB356B">
              <w:rPr>
                <w:b/>
                <w:bCs/>
                <w:lang w:val="en-US"/>
              </w:rPr>
              <w:t>372</w:t>
            </w:r>
          </w:p>
          <w:p w:rsidR="00E97E2F" w:rsidRPr="00DB356B" w:rsidRDefault="00E97E2F" w:rsidP="009E6791">
            <w:pPr>
              <w:ind w:right="256"/>
              <w:jc w:val="right"/>
              <w:rPr>
                <w:b/>
                <w:bCs/>
              </w:rPr>
            </w:pPr>
            <w:r w:rsidRPr="00DB356B">
              <w:rPr>
                <w:b/>
                <w:bCs/>
                <w:lang w:val="en-US"/>
              </w:rPr>
              <w:t>1152</w:t>
            </w:r>
          </w:p>
          <w:p w:rsidR="00E97E2F" w:rsidRPr="00DB356B" w:rsidRDefault="00E97E2F" w:rsidP="009E6791">
            <w:pPr>
              <w:ind w:right="256"/>
              <w:jc w:val="right"/>
              <w:rPr>
                <w:b/>
                <w:bCs/>
                <w:lang w:val="en-US"/>
              </w:rPr>
            </w:pPr>
            <w:r w:rsidRPr="00DB356B">
              <w:rPr>
                <w:b/>
                <w:bCs/>
                <w:lang w:val="en-US"/>
              </w:rPr>
              <w:t>19</w:t>
            </w:r>
            <w:r w:rsidRPr="00DB356B">
              <w:rPr>
                <w:b/>
                <w:bCs/>
              </w:rPr>
              <w:t>0</w:t>
            </w:r>
            <w:r w:rsidRPr="00DB356B">
              <w:rPr>
                <w:b/>
                <w:bCs/>
                <w:lang w:val="en-US"/>
              </w:rPr>
              <w:t>65</w:t>
            </w:r>
          </w:p>
          <w:p w:rsidR="00E97E2F" w:rsidRPr="00DB356B" w:rsidRDefault="00E97E2F" w:rsidP="009E6791">
            <w:pPr>
              <w:ind w:right="256"/>
              <w:jc w:val="right"/>
              <w:rPr>
                <w:b/>
                <w:bCs/>
                <w:lang w:val="en-US"/>
              </w:rPr>
            </w:pPr>
            <w:r w:rsidRPr="00DB356B">
              <w:rPr>
                <w:b/>
                <w:bCs/>
              </w:rPr>
              <w:t>1292</w:t>
            </w:r>
          </w:p>
          <w:p w:rsidR="00E97E2F" w:rsidRPr="00DB356B" w:rsidRDefault="00E97E2F" w:rsidP="009E6791">
            <w:pPr>
              <w:ind w:right="256"/>
              <w:jc w:val="right"/>
              <w:rPr>
                <w:b/>
                <w:bCs/>
              </w:rPr>
            </w:pPr>
            <w:r w:rsidRPr="00DB356B">
              <w:rPr>
                <w:b/>
                <w:bCs/>
              </w:rPr>
              <w:t>502</w:t>
            </w:r>
          </w:p>
        </w:tc>
      </w:tr>
      <w:tr w:rsidR="00E97E2F" w:rsidRPr="006E3A4F" w:rsidTr="009E6791">
        <w:tc>
          <w:tcPr>
            <w:tcW w:w="8648" w:type="dxa"/>
            <w:tcBorders>
              <w:left w:val="single" w:sz="4" w:space="0" w:color="000000"/>
              <w:bottom w:val="single" w:sz="4" w:space="0" w:color="000000"/>
            </w:tcBorders>
            <w:shd w:val="clear" w:color="auto" w:fill="auto"/>
          </w:tcPr>
          <w:p w:rsidR="00E97E2F" w:rsidRPr="00D06087" w:rsidRDefault="00E97E2F" w:rsidP="009E6791">
            <w:pPr>
              <w:snapToGrid w:val="0"/>
            </w:pPr>
            <w:r w:rsidRPr="00D06087">
              <w:t>Численность получателей ежемесячных денежных выплат (ЕДВ)</w:t>
            </w:r>
          </w:p>
          <w:p w:rsidR="00E97E2F" w:rsidRPr="00D06087" w:rsidRDefault="00E97E2F" w:rsidP="009E6791">
            <w:pPr>
              <w:pStyle w:val="1"/>
              <w:rPr>
                <w:sz w:val="24"/>
              </w:rPr>
            </w:pPr>
            <w:r w:rsidRPr="00D06087">
              <w:rPr>
                <w:sz w:val="24"/>
              </w:rPr>
              <w:t xml:space="preserve">      в том числе получателей ЕДВ по двум основаниям</w:t>
            </w:r>
          </w:p>
        </w:tc>
        <w:tc>
          <w:tcPr>
            <w:tcW w:w="1559" w:type="dxa"/>
            <w:tcBorders>
              <w:left w:val="single" w:sz="4" w:space="0" w:color="000000"/>
              <w:bottom w:val="single" w:sz="4" w:space="0" w:color="000000"/>
              <w:right w:val="single" w:sz="4" w:space="0" w:color="000000"/>
            </w:tcBorders>
            <w:shd w:val="clear" w:color="auto" w:fill="auto"/>
          </w:tcPr>
          <w:p w:rsidR="00E97E2F" w:rsidRPr="00DB356B" w:rsidRDefault="00E97E2F" w:rsidP="009E6791">
            <w:pPr>
              <w:snapToGrid w:val="0"/>
              <w:ind w:right="256"/>
              <w:jc w:val="right"/>
              <w:rPr>
                <w:b/>
                <w:bCs/>
                <w:lang w:val="en-US"/>
              </w:rPr>
            </w:pPr>
            <w:r w:rsidRPr="00DB356B">
              <w:rPr>
                <w:b/>
                <w:bCs/>
                <w:lang w:val="en-US"/>
              </w:rPr>
              <w:t>7202</w:t>
            </w:r>
          </w:p>
          <w:p w:rsidR="00E97E2F" w:rsidRPr="00DB356B" w:rsidRDefault="00E97E2F" w:rsidP="009E6791">
            <w:pPr>
              <w:ind w:right="256"/>
              <w:jc w:val="right"/>
              <w:rPr>
                <w:b/>
                <w:bCs/>
                <w:lang w:val="en-US"/>
              </w:rPr>
            </w:pPr>
            <w:r w:rsidRPr="00DB356B">
              <w:rPr>
                <w:b/>
                <w:bCs/>
              </w:rPr>
              <w:t>2</w:t>
            </w:r>
            <w:r w:rsidRPr="00DB356B">
              <w:rPr>
                <w:b/>
                <w:bCs/>
                <w:lang w:val="en-US"/>
              </w:rPr>
              <w:t>1</w:t>
            </w:r>
          </w:p>
        </w:tc>
      </w:tr>
      <w:tr w:rsidR="00E97E2F" w:rsidTr="009E6791">
        <w:tc>
          <w:tcPr>
            <w:tcW w:w="8648" w:type="dxa"/>
            <w:tcBorders>
              <w:left w:val="single" w:sz="4" w:space="0" w:color="000000"/>
              <w:bottom w:val="single" w:sz="4" w:space="0" w:color="000000"/>
            </w:tcBorders>
            <w:shd w:val="clear" w:color="auto" w:fill="auto"/>
          </w:tcPr>
          <w:p w:rsidR="00E97E2F" w:rsidRPr="00D06087" w:rsidRDefault="00E97E2F" w:rsidP="009E6791">
            <w:pPr>
              <w:snapToGrid w:val="0"/>
            </w:pPr>
            <w:r w:rsidRPr="00D06087">
              <w:t>Количество получателей ЕДВ по категориям:</w:t>
            </w:r>
          </w:p>
          <w:p w:rsidR="00E97E2F" w:rsidRPr="00D06087" w:rsidRDefault="00E97E2F" w:rsidP="00E97E2F">
            <w:pPr>
              <w:numPr>
                <w:ilvl w:val="0"/>
                <w:numId w:val="33"/>
              </w:numPr>
              <w:tabs>
                <w:tab w:val="left" w:pos="360"/>
                <w:tab w:val="left" w:pos="720"/>
              </w:tabs>
              <w:suppressAutoHyphens/>
              <w:ind w:left="360" w:hanging="360"/>
            </w:pPr>
            <w:r w:rsidRPr="00D06087">
              <w:t xml:space="preserve"> ветераны</w:t>
            </w:r>
          </w:p>
          <w:p w:rsidR="00E97E2F" w:rsidRPr="00D06087" w:rsidRDefault="00E97E2F" w:rsidP="00E97E2F">
            <w:pPr>
              <w:numPr>
                <w:ilvl w:val="0"/>
                <w:numId w:val="33"/>
              </w:numPr>
              <w:tabs>
                <w:tab w:val="left" w:pos="360"/>
                <w:tab w:val="left" w:pos="720"/>
              </w:tabs>
              <w:suppressAutoHyphens/>
              <w:ind w:left="360" w:hanging="360"/>
            </w:pPr>
            <w:r w:rsidRPr="00D06087">
              <w:t xml:space="preserve"> инвалиды</w:t>
            </w:r>
          </w:p>
          <w:p w:rsidR="00E97E2F" w:rsidRPr="00D06087" w:rsidRDefault="00E97E2F" w:rsidP="00E97E2F">
            <w:pPr>
              <w:numPr>
                <w:ilvl w:val="0"/>
                <w:numId w:val="33"/>
              </w:numPr>
              <w:tabs>
                <w:tab w:val="left" w:pos="360"/>
                <w:tab w:val="left" w:pos="720"/>
              </w:tabs>
              <w:suppressAutoHyphens/>
              <w:ind w:left="360" w:hanging="360"/>
            </w:pPr>
            <w:r w:rsidRPr="00D06087">
              <w:t xml:space="preserve"> граждане, подвергшиеся воздействию радиации (ЧАЭС и приравненные) </w:t>
            </w:r>
          </w:p>
        </w:tc>
        <w:tc>
          <w:tcPr>
            <w:tcW w:w="1559" w:type="dxa"/>
            <w:tcBorders>
              <w:left w:val="single" w:sz="4" w:space="0" w:color="000000"/>
              <w:bottom w:val="single" w:sz="4" w:space="0" w:color="000000"/>
              <w:right w:val="single" w:sz="4" w:space="0" w:color="000000"/>
            </w:tcBorders>
            <w:shd w:val="clear" w:color="auto" w:fill="auto"/>
          </w:tcPr>
          <w:p w:rsidR="00E97E2F" w:rsidRPr="00DB356B" w:rsidRDefault="00E97E2F" w:rsidP="009E6791">
            <w:pPr>
              <w:snapToGrid w:val="0"/>
              <w:ind w:right="256"/>
              <w:jc w:val="right"/>
              <w:rPr>
                <w:b/>
                <w:bCs/>
              </w:rPr>
            </w:pPr>
          </w:p>
          <w:p w:rsidR="00E97E2F" w:rsidRPr="00DB356B" w:rsidRDefault="00E97E2F" w:rsidP="009E6791">
            <w:pPr>
              <w:ind w:right="256"/>
              <w:jc w:val="right"/>
              <w:rPr>
                <w:b/>
                <w:bCs/>
                <w:lang w:val="en-US"/>
              </w:rPr>
            </w:pPr>
            <w:r w:rsidRPr="00DB356B">
              <w:rPr>
                <w:b/>
                <w:bCs/>
                <w:lang w:val="en-US"/>
              </w:rPr>
              <w:t>939</w:t>
            </w:r>
          </w:p>
          <w:p w:rsidR="00E97E2F" w:rsidRPr="00DB356B" w:rsidRDefault="00E97E2F" w:rsidP="009E6791">
            <w:pPr>
              <w:ind w:right="256"/>
              <w:jc w:val="right"/>
              <w:rPr>
                <w:b/>
                <w:bCs/>
                <w:lang w:val="en-US"/>
              </w:rPr>
            </w:pPr>
            <w:r w:rsidRPr="00DB356B">
              <w:rPr>
                <w:b/>
                <w:bCs/>
                <w:lang w:val="en-US"/>
              </w:rPr>
              <w:t>6219</w:t>
            </w:r>
          </w:p>
          <w:p w:rsidR="00E97E2F" w:rsidRPr="00DB356B" w:rsidRDefault="00E97E2F" w:rsidP="009E6791">
            <w:pPr>
              <w:ind w:right="256"/>
              <w:jc w:val="right"/>
              <w:rPr>
                <w:b/>
                <w:bCs/>
              </w:rPr>
            </w:pPr>
            <w:r w:rsidRPr="00DB356B">
              <w:rPr>
                <w:b/>
                <w:bCs/>
                <w:lang w:val="en-US"/>
              </w:rPr>
              <w:t>44</w:t>
            </w:r>
          </w:p>
        </w:tc>
      </w:tr>
      <w:tr w:rsidR="00E97E2F" w:rsidRPr="00D95809" w:rsidTr="009E6791">
        <w:tc>
          <w:tcPr>
            <w:tcW w:w="8648" w:type="dxa"/>
            <w:tcBorders>
              <w:left w:val="single" w:sz="4" w:space="0" w:color="000000"/>
              <w:bottom w:val="single" w:sz="4" w:space="0" w:color="000000"/>
            </w:tcBorders>
            <w:shd w:val="clear" w:color="auto" w:fill="auto"/>
          </w:tcPr>
          <w:p w:rsidR="00E97E2F" w:rsidRPr="00D06087" w:rsidRDefault="00E97E2F" w:rsidP="009E6791">
            <w:pPr>
              <w:snapToGrid w:val="0"/>
            </w:pPr>
            <w:r w:rsidRPr="00D06087">
              <w:t>Численность получателей дополнительного социального обеспечения (ДСО)</w:t>
            </w:r>
            <w:r>
              <w:t>:</w:t>
            </w:r>
          </w:p>
          <w:p w:rsidR="00E97E2F" w:rsidRPr="00D06087" w:rsidRDefault="00E97E2F" w:rsidP="00E97E2F">
            <w:pPr>
              <w:numPr>
                <w:ilvl w:val="0"/>
                <w:numId w:val="33"/>
              </w:numPr>
              <w:tabs>
                <w:tab w:val="left" w:pos="360"/>
                <w:tab w:val="left" w:pos="720"/>
              </w:tabs>
              <w:suppressAutoHyphens/>
              <w:ind w:left="360" w:hanging="360"/>
            </w:pPr>
            <w:r w:rsidRPr="00D06087">
              <w:t>летчики</w:t>
            </w:r>
          </w:p>
          <w:p w:rsidR="00E97E2F" w:rsidRPr="00D06087" w:rsidRDefault="00E97E2F" w:rsidP="00E97E2F">
            <w:pPr>
              <w:numPr>
                <w:ilvl w:val="0"/>
                <w:numId w:val="33"/>
              </w:numPr>
              <w:tabs>
                <w:tab w:val="left" w:pos="360"/>
                <w:tab w:val="left" w:pos="720"/>
              </w:tabs>
              <w:suppressAutoHyphens/>
              <w:ind w:left="360" w:hanging="360"/>
            </w:pPr>
            <w:r w:rsidRPr="00D06087">
              <w:t>угольщики</w:t>
            </w:r>
          </w:p>
        </w:tc>
        <w:tc>
          <w:tcPr>
            <w:tcW w:w="1559" w:type="dxa"/>
            <w:tcBorders>
              <w:left w:val="single" w:sz="4" w:space="0" w:color="000000"/>
              <w:bottom w:val="single" w:sz="4" w:space="0" w:color="000000"/>
              <w:right w:val="single" w:sz="4" w:space="0" w:color="000000"/>
            </w:tcBorders>
            <w:shd w:val="clear" w:color="auto" w:fill="auto"/>
          </w:tcPr>
          <w:p w:rsidR="00E97E2F" w:rsidRPr="00DB356B" w:rsidRDefault="00E97E2F" w:rsidP="009E6791">
            <w:pPr>
              <w:snapToGrid w:val="0"/>
              <w:ind w:right="256"/>
              <w:jc w:val="right"/>
              <w:rPr>
                <w:b/>
                <w:bCs/>
                <w:lang w:val="en-US"/>
              </w:rPr>
            </w:pPr>
          </w:p>
          <w:p w:rsidR="00E97E2F" w:rsidRPr="00DB356B" w:rsidRDefault="00E97E2F" w:rsidP="009E6791">
            <w:pPr>
              <w:snapToGrid w:val="0"/>
              <w:ind w:right="256"/>
              <w:jc w:val="right"/>
              <w:rPr>
                <w:b/>
                <w:bCs/>
                <w:lang w:val="en-US"/>
              </w:rPr>
            </w:pPr>
            <w:r w:rsidRPr="00DB356B">
              <w:rPr>
                <w:b/>
                <w:bCs/>
                <w:lang w:val="en-US"/>
              </w:rPr>
              <w:t>9</w:t>
            </w:r>
          </w:p>
          <w:p w:rsidR="00E97E2F" w:rsidRPr="00DB356B" w:rsidRDefault="00E97E2F" w:rsidP="009E6791">
            <w:pPr>
              <w:snapToGrid w:val="0"/>
              <w:ind w:right="256"/>
              <w:jc w:val="right"/>
              <w:rPr>
                <w:b/>
                <w:bCs/>
                <w:lang w:val="en-US"/>
              </w:rPr>
            </w:pPr>
            <w:r w:rsidRPr="00DB356B">
              <w:rPr>
                <w:b/>
                <w:bCs/>
                <w:lang w:val="en-US"/>
              </w:rPr>
              <w:t>373</w:t>
            </w:r>
          </w:p>
        </w:tc>
      </w:tr>
      <w:tr w:rsidR="00E97E2F" w:rsidRPr="00635585" w:rsidTr="009E6791">
        <w:tc>
          <w:tcPr>
            <w:tcW w:w="8648" w:type="dxa"/>
            <w:tcBorders>
              <w:left w:val="single" w:sz="4" w:space="0" w:color="000000"/>
              <w:bottom w:val="single" w:sz="4" w:space="0" w:color="000000"/>
            </w:tcBorders>
            <w:shd w:val="clear" w:color="auto" w:fill="auto"/>
          </w:tcPr>
          <w:p w:rsidR="00E97E2F" w:rsidRPr="00D06087" w:rsidRDefault="00E97E2F" w:rsidP="009E6791">
            <w:pPr>
              <w:snapToGrid w:val="0"/>
            </w:pPr>
            <w:r w:rsidRPr="00D06087">
              <w:t>Численность получателей дополнительного ежемесячно</w:t>
            </w:r>
            <w:r>
              <w:t>го</w:t>
            </w:r>
            <w:r w:rsidRPr="00D06087">
              <w:t xml:space="preserve"> материального обеспечения (ДЕМО)</w:t>
            </w:r>
          </w:p>
        </w:tc>
        <w:tc>
          <w:tcPr>
            <w:tcW w:w="1559" w:type="dxa"/>
            <w:tcBorders>
              <w:left w:val="single" w:sz="4" w:space="0" w:color="000000"/>
              <w:bottom w:val="single" w:sz="4" w:space="0" w:color="000000"/>
              <w:right w:val="single" w:sz="4" w:space="0" w:color="000000"/>
            </w:tcBorders>
            <w:shd w:val="clear" w:color="auto" w:fill="auto"/>
          </w:tcPr>
          <w:p w:rsidR="00E97E2F" w:rsidRPr="00DB356B" w:rsidRDefault="00E97E2F" w:rsidP="009E6791">
            <w:pPr>
              <w:snapToGrid w:val="0"/>
              <w:ind w:right="256"/>
              <w:jc w:val="right"/>
              <w:rPr>
                <w:b/>
                <w:bCs/>
              </w:rPr>
            </w:pPr>
          </w:p>
          <w:p w:rsidR="00E97E2F" w:rsidRPr="00DB356B" w:rsidRDefault="00E97E2F" w:rsidP="009E6791">
            <w:pPr>
              <w:ind w:right="256"/>
              <w:jc w:val="right"/>
              <w:rPr>
                <w:b/>
                <w:bCs/>
                <w:lang w:val="en-US"/>
              </w:rPr>
            </w:pPr>
            <w:r w:rsidRPr="00DB356B">
              <w:rPr>
                <w:b/>
                <w:bCs/>
                <w:lang w:val="en-US"/>
              </w:rPr>
              <w:t>148</w:t>
            </w:r>
          </w:p>
        </w:tc>
      </w:tr>
      <w:tr w:rsidR="00E97E2F" w:rsidTr="009E6791">
        <w:tc>
          <w:tcPr>
            <w:tcW w:w="8648" w:type="dxa"/>
            <w:tcBorders>
              <w:left w:val="single" w:sz="4" w:space="0" w:color="000000"/>
            </w:tcBorders>
            <w:shd w:val="clear" w:color="auto" w:fill="auto"/>
          </w:tcPr>
          <w:p w:rsidR="00E97E2F" w:rsidRPr="00D06087" w:rsidRDefault="00E97E2F" w:rsidP="009E6791">
            <w:pPr>
              <w:snapToGrid w:val="0"/>
            </w:pPr>
            <w:r w:rsidRPr="00D06087">
              <w:t>Количество выданных сертификатов на МСК (материнский семейный капитал)</w:t>
            </w:r>
          </w:p>
        </w:tc>
        <w:tc>
          <w:tcPr>
            <w:tcW w:w="1559" w:type="dxa"/>
            <w:tcBorders>
              <w:left w:val="single" w:sz="4" w:space="0" w:color="000000"/>
              <w:right w:val="single" w:sz="4" w:space="0" w:color="000000"/>
            </w:tcBorders>
            <w:shd w:val="clear" w:color="auto" w:fill="auto"/>
          </w:tcPr>
          <w:p w:rsidR="00E97E2F" w:rsidRPr="00DB356B" w:rsidRDefault="00E97E2F" w:rsidP="009E6791">
            <w:pPr>
              <w:ind w:right="256"/>
              <w:jc w:val="right"/>
              <w:rPr>
                <w:b/>
                <w:bCs/>
              </w:rPr>
            </w:pPr>
            <w:r w:rsidRPr="00DB356B">
              <w:rPr>
                <w:b/>
                <w:bCs/>
              </w:rPr>
              <w:t>536</w:t>
            </w:r>
          </w:p>
        </w:tc>
      </w:tr>
      <w:tr w:rsidR="00E97E2F" w:rsidTr="009E6791">
        <w:trPr>
          <w:trHeight w:val="551"/>
        </w:trPr>
        <w:tc>
          <w:tcPr>
            <w:tcW w:w="8648" w:type="dxa"/>
            <w:tcBorders>
              <w:left w:val="single" w:sz="4" w:space="0" w:color="000000"/>
            </w:tcBorders>
            <w:shd w:val="clear" w:color="auto" w:fill="auto"/>
          </w:tcPr>
          <w:p w:rsidR="00E97E2F" w:rsidRPr="00D06087" w:rsidRDefault="00E97E2F" w:rsidP="009E6791">
            <w:pPr>
              <w:snapToGrid w:val="0"/>
            </w:pPr>
            <w:r w:rsidRPr="00D06087">
              <w:t>Количество принятых заявлений о распоряжении средствами МСК</w:t>
            </w:r>
          </w:p>
        </w:tc>
        <w:tc>
          <w:tcPr>
            <w:tcW w:w="1559" w:type="dxa"/>
            <w:tcBorders>
              <w:left w:val="single" w:sz="4" w:space="0" w:color="000000"/>
              <w:right w:val="single" w:sz="4" w:space="0" w:color="000000"/>
            </w:tcBorders>
            <w:shd w:val="clear" w:color="auto" w:fill="auto"/>
          </w:tcPr>
          <w:p w:rsidR="00E97E2F" w:rsidRPr="00DB356B" w:rsidRDefault="00E97E2F" w:rsidP="009E6791">
            <w:pPr>
              <w:snapToGrid w:val="0"/>
              <w:ind w:right="256"/>
              <w:jc w:val="right"/>
              <w:rPr>
                <w:b/>
                <w:bCs/>
              </w:rPr>
            </w:pPr>
            <w:r w:rsidRPr="00DB356B">
              <w:rPr>
                <w:b/>
                <w:bCs/>
              </w:rPr>
              <w:t>492</w:t>
            </w:r>
          </w:p>
        </w:tc>
      </w:tr>
      <w:tr w:rsidR="00E97E2F" w:rsidTr="009E6791">
        <w:trPr>
          <w:trHeight w:val="551"/>
        </w:trPr>
        <w:tc>
          <w:tcPr>
            <w:tcW w:w="8648" w:type="dxa"/>
            <w:tcBorders>
              <w:left w:val="single" w:sz="4" w:space="0" w:color="000000"/>
            </w:tcBorders>
            <w:shd w:val="clear" w:color="auto" w:fill="auto"/>
          </w:tcPr>
          <w:p w:rsidR="00E97E2F" w:rsidRPr="00D06087" w:rsidRDefault="00E97E2F" w:rsidP="009E6791">
            <w:pPr>
              <w:snapToGrid w:val="0"/>
            </w:pPr>
            <w:r w:rsidRPr="00D06087">
              <w:t xml:space="preserve">Количество принятых заявлений о предоставлении единовременной выплаты за счет средств МСК </w:t>
            </w:r>
          </w:p>
        </w:tc>
        <w:tc>
          <w:tcPr>
            <w:tcW w:w="1559" w:type="dxa"/>
            <w:tcBorders>
              <w:left w:val="single" w:sz="4" w:space="0" w:color="000000"/>
              <w:bottom w:val="single" w:sz="4" w:space="0" w:color="auto"/>
              <w:right w:val="single" w:sz="4" w:space="0" w:color="000000"/>
            </w:tcBorders>
            <w:shd w:val="clear" w:color="auto" w:fill="auto"/>
          </w:tcPr>
          <w:p w:rsidR="00E97E2F" w:rsidRPr="00DB356B" w:rsidRDefault="00E97E2F" w:rsidP="009E6791">
            <w:pPr>
              <w:snapToGrid w:val="0"/>
              <w:ind w:right="256"/>
              <w:jc w:val="right"/>
              <w:rPr>
                <w:b/>
                <w:bCs/>
              </w:rPr>
            </w:pPr>
          </w:p>
          <w:p w:rsidR="00E97E2F" w:rsidRPr="00DB356B" w:rsidRDefault="00E97E2F" w:rsidP="009E6791">
            <w:pPr>
              <w:snapToGrid w:val="0"/>
              <w:ind w:right="256"/>
              <w:jc w:val="right"/>
              <w:rPr>
                <w:b/>
                <w:bCs/>
              </w:rPr>
            </w:pPr>
            <w:r w:rsidRPr="00DB356B">
              <w:rPr>
                <w:b/>
                <w:bCs/>
              </w:rPr>
              <w:t>965</w:t>
            </w:r>
          </w:p>
        </w:tc>
      </w:tr>
      <w:tr w:rsidR="00E97E2F" w:rsidTr="009E6791">
        <w:tc>
          <w:tcPr>
            <w:tcW w:w="8648" w:type="dxa"/>
            <w:tcBorders>
              <w:top w:val="single" w:sz="4" w:space="0" w:color="auto"/>
              <w:left w:val="single" w:sz="4" w:space="0" w:color="auto"/>
              <w:bottom w:val="single" w:sz="4" w:space="0" w:color="auto"/>
              <w:right w:val="single" w:sz="4" w:space="0" w:color="auto"/>
            </w:tcBorders>
            <w:shd w:val="clear" w:color="auto" w:fill="auto"/>
          </w:tcPr>
          <w:p w:rsidR="00E97E2F" w:rsidRPr="00D06087" w:rsidRDefault="00E97E2F" w:rsidP="009E6791">
            <w:pPr>
              <w:snapToGrid w:val="0"/>
            </w:pPr>
            <w:r w:rsidRPr="00D06087">
              <w:t>Количество заявлений, принятых на установление выплат за счет средств пенсионных накоплений:</w:t>
            </w:r>
          </w:p>
          <w:p w:rsidR="00E97E2F" w:rsidRPr="00D06087" w:rsidRDefault="00E97E2F" w:rsidP="00E97E2F">
            <w:pPr>
              <w:numPr>
                <w:ilvl w:val="0"/>
                <w:numId w:val="33"/>
              </w:numPr>
              <w:tabs>
                <w:tab w:val="left" w:pos="360"/>
                <w:tab w:val="left" w:pos="720"/>
              </w:tabs>
              <w:suppressAutoHyphens/>
              <w:ind w:left="360" w:hanging="360"/>
            </w:pPr>
            <w:r w:rsidRPr="00D06087">
              <w:t xml:space="preserve"> из них единовременную выплату </w:t>
            </w:r>
          </w:p>
          <w:p w:rsidR="00E97E2F" w:rsidRPr="00D06087" w:rsidRDefault="00E97E2F" w:rsidP="00E97E2F">
            <w:pPr>
              <w:numPr>
                <w:ilvl w:val="0"/>
                <w:numId w:val="33"/>
              </w:numPr>
              <w:tabs>
                <w:tab w:val="left" w:pos="360"/>
                <w:tab w:val="left" w:pos="720"/>
              </w:tabs>
              <w:suppressAutoHyphens/>
              <w:ind w:left="360" w:hanging="360"/>
            </w:pPr>
            <w:r w:rsidRPr="00D06087">
              <w:t xml:space="preserve"> из них на накопительную часть</w:t>
            </w:r>
          </w:p>
          <w:p w:rsidR="00E97E2F" w:rsidRPr="00D06087" w:rsidRDefault="00E97E2F" w:rsidP="009E6791">
            <w:pPr>
              <w:snapToGrid w:val="0"/>
            </w:pPr>
            <w:r w:rsidRPr="00D06087">
              <w:t xml:space="preserve"> Назначено</w:t>
            </w:r>
            <w:r>
              <w:t>:</w:t>
            </w:r>
          </w:p>
          <w:p w:rsidR="00E97E2F" w:rsidRPr="00D06087" w:rsidRDefault="00E97E2F" w:rsidP="00E97E2F">
            <w:pPr>
              <w:numPr>
                <w:ilvl w:val="0"/>
                <w:numId w:val="33"/>
              </w:numPr>
              <w:tabs>
                <w:tab w:val="left" w:pos="360"/>
                <w:tab w:val="left" w:pos="720"/>
              </w:tabs>
              <w:suppressAutoHyphens/>
              <w:ind w:left="360" w:hanging="360"/>
            </w:pPr>
            <w:r w:rsidRPr="00D06087">
              <w:t xml:space="preserve"> единовременной выплаты</w:t>
            </w:r>
          </w:p>
          <w:p w:rsidR="00E97E2F" w:rsidRPr="00D06087" w:rsidRDefault="00E97E2F" w:rsidP="00E97E2F">
            <w:pPr>
              <w:numPr>
                <w:ilvl w:val="0"/>
                <w:numId w:val="33"/>
              </w:numPr>
              <w:tabs>
                <w:tab w:val="left" w:pos="360"/>
                <w:tab w:val="left" w:pos="720"/>
              </w:tabs>
              <w:suppressAutoHyphens/>
              <w:ind w:left="360" w:hanging="360"/>
            </w:pPr>
            <w:r w:rsidRPr="00D06087">
              <w:t xml:space="preserve"> накопительной части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97E2F" w:rsidRPr="00DB356B" w:rsidRDefault="00E97E2F" w:rsidP="009E6791">
            <w:pPr>
              <w:snapToGrid w:val="0"/>
              <w:ind w:right="256"/>
              <w:jc w:val="right"/>
              <w:rPr>
                <w:b/>
                <w:bCs/>
              </w:rPr>
            </w:pPr>
          </w:p>
          <w:p w:rsidR="00E97E2F" w:rsidRPr="00DB356B" w:rsidRDefault="00E97E2F" w:rsidP="009E6791">
            <w:pPr>
              <w:snapToGrid w:val="0"/>
              <w:ind w:right="256"/>
              <w:jc w:val="right"/>
              <w:rPr>
                <w:b/>
                <w:bCs/>
              </w:rPr>
            </w:pPr>
            <w:r w:rsidRPr="00DB356B">
              <w:rPr>
                <w:b/>
                <w:bCs/>
              </w:rPr>
              <w:t>756</w:t>
            </w:r>
          </w:p>
          <w:p w:rsidR="00E97E2F" w:rsidRPr="00DB356B" w:rsidRDefault="00E97E2F" w:rsidP="009E6791">
            <w:pPr>
              <w:snapToGrid w:val="0"/>
              <w:ind w:right="256"/>
              <w:jc w:val="right"/>
              <w:rPr>
                <w:b/>
                <w:bCs/>
                <w:lang w:val="en-US"/>
              </w:rPr>
            </w:pPr>
            <w:r w:rsidRPr="00DB356B">
              <w:rPr>
                <w:b/>
                <w:bCs/>
                <w:lang w:val="en-US"/>
              </w:rPr>
              <w:t>738</w:t>
            </w:r>
          </w:p>
          <w:p w:rsidR="00E97E2F" w:rsidRPr="00DB356B" w:rsidRDefault="00E97E2F" w:rsidP="009E6791">
            <w:pPr>
              <w:snapToGrid w:val="0"/>
              <w:ind w:right="256"/>
              <w:jc w:val="right"/>
              <w:rPr>
                <w:b/>
                <w:bCs/>
                <w:lang w:val="en-US"/>
              </w:rPr>
            </w:pPr>
            <w:r w:rsidRPr="00DB356B">
              <w:rPr>
                <w:b/>
                <w:bCs/>
                <w:lang w:val="en-US"/>
              </w:rPr>
              <w:t>18</w:t>
            </w:r>
          </w:p>
          <w:p w:rsidR="00E97E2F" w:rsidRPr="00DB356B" w:rsidRDefault="00E97E2F" w:rsidP="009E6791">
            <w:pPr>
              <w:snapToGrid w:val="0"/>
              <w:ind w:right="256"/>
              <w:jc w:val="right"/>
              <w:rPr>
                <w:b/>
                <w:bCs/>
              </w:rPr>
            </w:pPr>
          </w:p>
          <w:p w:rsidR="00E97E2F" w:rsidRPr="00DB356B" w:rsidRDefault="00E97E2F" w:rsidP="009E6791">
            <w:pPr>
              <w:snapToGrid w:val="0"/>
              <w:ind w:right="256"/>
              <w:jc w:val="right"/>
              <w:rPr>
                <w:b/>
                <w:bCs/>
                <w:lang w:val="en-US"/>
              </w:rPr>
            </w:pPr>
            <w:r w:rsidRPr="00DB356B">
              <w:rPr>
                <w:b/>
                <w:bCs/>
                <w:lang w:val="en-US"/>
              </w:rPr>
              <w:t>706</w:t>
            </w:r>
          </w:p>
          <w:p w:rsidR="00E97E2F" w:rsidRPr="00DB356B" w:rsidRDefault="00E97E2F" w:rsidP="009E6791">
            <w:pPr>
              <w:snapToGrid w:val="0"/>
              <w:ind w:right="256"/>
              <w:jc w:val="right"/>
              <w:rPr>
                <w:b/>
                <w:bCs/>
              </w:rPr>
            </w:pPr>
            <w:r w:rsidRPr="00DB356B">
              <w:rPr>
                <w:b/>
                <w:bCs/>
                <w:lang w:val="en-US"/>
              </w:rPr>
              <w:t>14</w:t>
            </w:r>
          </w:p>
        </w:tc>
      </w:tr>
    </w:tbl>
    <w:p w:rsidR="00E97E2F" w:rsidRPr="00EA164B" w:rsidRDefault="00E97E2F" w:rsidP="00E97E2F">
      <w:pPr>
        <w:pStyle w:val="a9"/>
        <w:jc w:val="center"/>
        <w:outlineLvl w:val="0"/>
        <w:rPr>
          <w:b/>
          <w:color w:val="990000"/>
          <w:sz w:val="10"/>
          <w:szCs w:val="28"/>
        </w:rPr>
      </w:pPr>
    </w:p>
    <w:p w:rsidR="00E97E2F" w:rsidRPr="00655EF2" w:rsidRDefault="00E97E2F" w:rsidP="00E97E2F">
      <w:pPr>
        <w:pStyle w:val="a9"/>
        <w:ind w:firstLine="708"/>
        <w:rPr>
          <w:sz w:val="2"/>
          <w:szCs w:val="22"/>
        </w:rPr>
      </w:pPr>
    </w:p>
    <w:p w:rsidR="00E97E2F" w:rsidRPr="00655EF2" w:rsidRDefault="00E97E2F" w:rsidP="00E97E2F">
      <w:pPr>
        <w:pStyle w:val="a9"/>
        <w:ind w:firstLine="708"/>
        <w:rPr>
          <w:sz w:val="16"/>
          <w:szCs w:val="22"/>
        </w:rPr>
      </w:pPr>
    </w:p>
    <w:p w:rsidR="00E97E2F" w:rsidRDefault="00E97E2F">
      <w:r>
        <w:br w:type="page"/>
      </w:r>
    </w:p>
    <w:p w:rsidR="00E97E2F" w:rsidRPr="00430BF8" w:rsidRDefault="00E97E2F" w:rsidP="00E97E2F">
      <w:pPr>
        <w:jc w:val="right"/>
        <w:rPr>
          <w:b/>
          <w:i/>
          <w:iCs/>
          <w:color w:val="0000CC"/>
          <w:szCs w:val="28"/>
        </w:rPr>
      </w:pPr>
      <w:r w:rsidRPr="00430BF8">
        <w:rPr>
          <w:b/>
          <w:i/>
          <w:iCs/>
          <w:color w:val="0000CC"/>
          <w:szCs w:val="28"/>
        </w:rPr>
        <w:lastRenderedPageBreak/>
        <w:t xml:space="preserve">Приложение № </w:t>
      </w:r>
      <w:r>
        <w:rPr>
          <w:b/>
          <w:i/>
          <w:iCs/>
          <w:color w:val="0000CC"/>
          <w:szCs w:val="28"/>
        </w:rPr>
        <w:t>3</w:t>
      </w:r>
    </w:p>
    <w:p w:rsidR="00E97E2F" w:rsidRPr="00430BF8" w:rsidRDefault="00E97E2F" w:rsidP="00E97E2F">
      <w:pPr>
        <w:jc w:val="center"/>
        <w:rPr>
          <w:rFonts w:ascii="Arial" w:hAnsi="Arial" w:cs="Arial"/>
          <w:b/>
          <w:color w:val="990000"/>
          <w:sz w:val="32"/>
        </w:rPr>
      </w:pPr>
    </w:p>
    <w:p w:rsidR="00E97E2F" w:rsidRPr="00430BF8" w:rsidRDefault="00E97E2F" w:rsidP="00E97E2F">
      <w:pPr>
        <w:jc w:val="center"/>
        <w:rPr>
          <w:rFonts w:ascii="Book Antiqua" w:hAnsi="Book Antiqua" w:cs="Arial"/>
          <w:b/>
          <w:color w:val="990000"/>
        </w:rPr>
      </w:pPr>
      <w:r w:rsidRPr="00430BF8">
        <w:rPr>
          <w:rFonts w:ascii="Book Antiqua" w:hAnsi="Book Antiqua" w:cs="Arial"/>
          <w:b/>
          <w:color w:val="990000"/>
        </w:rPr>
        <w:t>ФИНАНСИРОВАНИЕ</w:t>
      </w:r>
    </w:p>
    <w:p w:rsidR="00E97E2F" w:rsidRPr="001C3BE5" w:rsidRDefault="00E97E2F" w:rsidP="00E97E2F">
      <w:pPr>
        <w:jc w:val="center"/>
        <w:rPr>
          <w:rFonts w:ascii="Book Antiqua" w:hAnsi="Book Antiqua" w:cs="Arial"/>
          <w:b/>
          <w:color w:val="990000"/>
          <w:sz w:val="32"/>
        </w:rPr>
      </w:pPr>
    </w:p>
    <w:p w:rsidR="00E97E2F" w:rsidRDefault="00E97E2F" w:rsidP="00E97E2F">
      <w:pPr>
        <w:jc w:val="center"/>
      </w:pPr>
      <w:r>
        <w:t xml:space="preserve">Профинансировано за 2015 год  – </w:t>
      </w:r>
      <w:r>
        <w:rPr>
          <w:b/>
        </w:rPr>
        <w:t>17786660=</w:t>
      </w:r>
    </w:p>
    <w:p w:rsidR="00E97E2F" w:rsidRDefault="00E97E2F" w:rsidP="00E97E2F"/>
    <w:p w:rsidR="00E97E2F" w:rsidRDefault="00E97E2F" w:rsidP="00E97E2F">
      <w:pPr>
        <w:jc w:val="center"/>
        <w:rPr>
          <w:b/>
          <w:i/>
          <w:sz w:val="32"/>
        </w:rPr>
      </w:pPr>
      <w:r>
        <w:rPr>
          <w:b/>
          <w:i/>
        </w:rPr>
        <w:t>Кассовые расходы за 2015 год:</w:t>
      </w:r>
    </w:p>
    <w:p w:rsidR="00E97E2F" w:rsidRDefault="00E97E2F" w:rsidP="00E97E2F">
      <w:pPr>
        <w:jc w:val="center"/>
        <w:rPr>
          <w:sz w:val="3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921"/>
        <w:gridCol w:w="6095"/>
        <w:gridCol w:w="2268"/>
      </w:tblGrid>
      <w:tr w:rsidR="00E97E2F" w:rsidTr="009E6791">
        <w:tc>
          <w:tcPr>
            <w:tcW w:w="921" w:type="dxa"/>
          </w:tcPr>
          <w:p w:rsidR="00E97E2F" w:rsidRPr="00D552BF" w:rsidRDefault="00E97E2F" w:rsidP="009E6791">
            <w:pPr>
              <w:jc w:val="center"/>
              <w:rPr>
                <w:b/>
              </w:rPr>
            </w:pPr>
            <w:r w:rsidRPr="00D552BF">
              <w:rPr>
                <w:b/>
              </w:rPr>
              <w:t xml:space="preserve">№ </w:t>
            </w:r>
          </w:p>
          <w:p w:rsidR="00E97E2F" w:rsidRPr="00D552BF" w:rsidRDefault="00E97E2F" w:rsidP="009E6791">
            <w:pPr>
              <w:jc w:val="center"/>
              <w:rPr>
                <w:b/>
              </w:rPr>
            </w:pPr>
            <w:proofErr w:type="spellStart"/>
            <w:proofErr w:type="gramStart"/>
            <w:r w:rsidRPr="00D552BF">
              <w:rPr>
                <w:b/>
              </w:rPr>
              <w:t>п</w:t>
            </w:r>
            <w:proofErr w:type="spellEnd"/>
            <w:proofErr w:type="gramEnd"/>
            <w:r w:rsidRPr="00D552BF">
              <w:rPr>
                <w:b/>
              </w:rPr>
              <w:t>/</w:t>
            </w:r>
            <w:proofErr w:type="spellStart"/>
            <w:r w:rsidRPr="00D552BF">
              <w:rPr>
                <w:b/>
              </w:rPr>
              <w:t>п</w:t>
            </w:r>
            <w:proofErr w:type="spellEnd"/>
          </w:p>
        </w:tc>
        <w:tc>
          <w:tcPr>
            <w:tcW w:w="6095" w:type="dxa"/>
            <w:vAlign w:val="center"/>
          </w:tcPr>
          <w:p w:rsidR="00E97E2F" w:rsidRPr="00D552BF" w:rsidRDefault="00E97E2F" w:rsidP="009E6791">
            <w:pPr>
              <w:jc w:val="center"/>
              <w:rPr>
                <w:b/>
              </w:rPr>
            </w:pPr>
            <w:r w:rsidRPr="00D552BF">
              <w:rPr>
                <w:b/>
              </w:rPr>
              <w:t>Наименование</w:t>
            </w:r>
          </w:p>
        </w:tc>
        <w:tc>
          <w:tcPr>
            <w:tcW w:w="2268" w:type="dxa"/>
          </w:tcPr>
          <w:p w:rsidR="00E97E2F" w:rsidRPr="00D552BF" w:rsidRDefault="00E97E2F" w:rsidP="009E6791">
            <w:pPr>
              <w:jc w:val="center"/>
              <w:rPr>
                <w:b/>
              </w:rPr>
            </w:pPr>
            <w:r w:rsidRPr="00D552BF">
              <w:rPr>
                <w:b/>
              </w:rPr>
              <w:t>Сумма,</w:t>
            </w:r>
          </w:p>
          <w:p w:rsidR="00E97E2F" w:rsidRPr="00D552BF" w:rsidRDefault="00E97E2F" w:rsidP="009E6791">
            <w:pPr>
              <w:jc w:val="center"/>
              <w:rPr>
                <w:b/>
              </w:rPr>
            </w:pPr>
            <w:r w:rsidRPr="00D552BF">
              <w:rPr>
                <w:b/>
              </w:rPr>
              <w:t>в руб.</w:t>
            </w:r>
          </w:p>
        </w:tc>
      </w:tr>
      <w:tr w:rsidR="00E97E2F" w:rsidTr="009E6791">
        <w:tc>
          <w:tcPr>
            <w:tcW w:w="921" w:type="dxa"/>
          </w:tcPr>
          <w:p w:rsidR="00E97E2F" w:rsidRPr="00D552BF" w:rsidRDefault="00E97E2F" w:rsidP="00E97E2F">
            <w:pPr>
              <w:numPr>
                <w:ilvl w:val="0"/>
                <w:numId w:val="36"/>
              </w:numPr>
              <w:spacing w:before="40" w:after="40"/>
              <w:jc w:val="center"/>
            </w:pPr>
          </w:p>
        </w:tc>
        <w:tc>
          <w:tcPr>
            <w:tcW w:w="6095" w:type="dxa"/>
          </w:tcPr>
          <w:p w:rsidR="00E97E2F" w:rsidRPr="00D552BF" w:rsidRDefault="00E97E2F" w:rsidP="009E6791">
            <w:pPr>
              <w:spacing w:before="40" w:after="40"/>
            </w:pPr>
            <w:r w:rsidRPr="00D552BF">
              <w:t>Заработная плата (с налогами)</w:t>
            </w:r>
          </w:p>
        </w:tc>
        <w:tc>
          <w:tcPr>
            <w:tcW w:w="2268" w:type="dxa"/>
            <w:vAlign w:val="center"/>
          </w:tcPr>
          <w:p w:rsidR="00E97E2F" w:rsidRPr="00D552BF" w:rsidRDefault="00E97E2F" w:rsidP="009E6791">
            <w:pPr>
              <w:spacing w:before="40" w:after="40"/>
              <w:jc w:val="center"/>
            </w:pPr>
            <w:r>
              <w:t>13767384</w:t>
            </w:r>
          </w:p>
        </w:tc>
      </w:tr>
      <w:tr w:rsidR="00E97E2F" w:rsidTr="009E6791">
        <w:tc>
          <w:tcPr>
            <w:tcW w:w="921" w:type="dxa"/>
          </w:tcPr>
          <w:p w:rsidR="00E97E2F" w:rsidRPr="00D552BF" w:rsidRDefault="00E97E2F" w:rsidP="00E97E2F">
            <w:pPr>
              <w:numPr>
                <w:ilvl w:val="0"/>
                <w:numId w:val="36"/>
              </w:numPr>
              <w:spacing w:before="40" w:after="40"/>
              <w:jc w:val="center"/>
            </w:pPr>
          </w:p>
        </w:tc>
        <w:tc>
          <w:tcPr>
            <w:tcW w:w="6095" w:type="dxa"/>
          </w:tcPr>
          <w:p w:rsidR="00E97E2F" w:rsidRPr="00D552BF" w:rsidRDefault="00E97E2F" w:rsidP="009E6791">
            <w:pPr>
              <w:spacing w:before="40" w:after="40"/>
            </w:pPr>
            <w:r w:rsidRPr="00D552BF">
              <w:t>Бензин</w:t>
            </w:r>
          </w:p>
        </w:tc>
        <w:tc>
          <w:tcPr>
            <w:tcW w:w="2268" w:type="dxa"/>
            <w:vAlign w:val="center"/>
          </w:tcPr>
          <w:p w:rsidR="00E97E2F" w:rsidRPr="00D552BF" w:rsidRDefault="00E97E2F" w:rsidP="009E6791">
            <w:pPr>
              <w:spacing w:before="40" w:after="40"/>
              <w:jc w:val="center"/>
            </w:pPr>
            <w:r>
              <w:t>391821</w:t>
            </w:r>
          </w:p>
        </w:tc>
      </w:tr>
      <w:tr w:rsidR="00E97E2F" w:rsidTr="009E6791">
        <w:tc>
          <w:tcPr>
            <w:tcW w:w="921" w:type="dxa"/>
          </w:tcPr>
          <w:p w:rsidR="00E97E2F" w:rsidRPr="00D552BF" w:rsidRDefault="00E97E2F" w:rsidP="00E97E2F">
            <w:pPr>
              <w:numPr>
                <w:ilvl w:val="0"/>
                <w:numId w:val="36"/>
              </w:numPr>
              <w:spacing w:before="40" w:after="40"/>
              <w:jc w:val="center"/>
            </w:pPr>
          </w:p>
        </w:tc>
        <w:tc>
          <w:tcPr>
            <w:tcW w:w="6095" w:type="dxa"/>
          </w:tcPr>
          <w:p w:rsidR="00E97E2F" w:rsidRPr="00D552BF" w:rsidRDefault="00E97E2F" w:rsidP="009E6791">
            <w:pPr>
              <w:spacing w:before="40" w:after="40"/>
            </w:pPr>
            <w:r w:rsidRPr="00D552BF">
              <w:t>Материальные запасы</w:t>
            </w:r>
          </w:p>
        </w:tc>
        <w:tc>
          <w:tcPr>
            <w:tcW w:w="2268" w:type="dxa"/>
            <w:vAlign w:val="center"/>
          </w:tcPr>
          <w:p w:rsidR="00E97E2F" w:rsidRPr="00D552BF" w:rsidRDefault="00E97E2F" w:rsidP="009E6791">
            <w:pPr>
              <w:spacing w:before="40" w:after="40"/>
              <w:jc w:val="center"/>
            </w:pPr>
            <w:r>
              <w:t>85706</w:t>
            </w:r>
          </w:p>
        </w:tc>
      </w:tr>
      <w:tr w:rsidR="00E97E2F" w:rsidTr="009E6791">
        <w:tc>
          <w:tcPr>
            <w:tcW w:w="921" w:type="dxa"/>
            <w:tcBorders>
              <w:top w:val="single" w:sz="6" w:space="0" w:color="auto"/>
              <w:bottom w:val="single" w:sz="6" w:space="0" w:color="auto"/>
            </w:tcBorders>
          </w:tcPr>
          <w:p w:rsidR="00E97E2F" w:rsidRPr="00D552BF" w:rsidRDefault="00E97E2F" w:rsidP="00E97E2F">
            <w:pPr>
              <w:numPr>
                <w:ilvl w:val="0"/>
                <w:numId w:val="36"/>
              </w:numPr>
              <w:spacing w:before="40" w:after="40"/>
              <w:jc w:val="center"/>
            </w:pPr>
          </w:p>
        </w:tc>
        <w:tc>
          <w:tcPr>
            <w:tcW w:w="6095" w:type="dxa"/>
            <w:tcBorders>
              <w:top w:val="single" w:sz="6" w:space="0" w:color="auto"/>
              <w:bottom w:val="single" w:sz="6" w:space="0" w:color="auto"/>
            </w:tcBorders>
          </w:tcPr>
          <w:p w:rsidR="00E97E2F" w:rsidRPr="00D552BF" w:rsidRDefault="00E97E2F" w:rsidP="009E6791">
            <w:pPr>
              <w:spacing w:before="40" w:after="40"/>
            </w:pPr>
            <w:r w:rsidRPr="00D552BF">
              <w:t>Услуги связи</w:t>
            </w:r>
            <w:r>
              <w:t>, конверты</w:t>
            </w:r>
          </w:p>
        </w:tc>
        <w:tc>
          <w:tcPr>
            <w:tcW w:w="2268" w:type="dxa"/>
            <w:tcBorders>
              <w:top w:val="single" w:sz="6" w:space="0" w:color="auto"/>
              <w:bottom w:val="single" w:sz="6" w:space="0" w:color="auto"/>
            </w:tcBorders>
            <w:vAlign w:val="center"/>
          </w:tcPr>
          <w:p w:rsidR="00E97E2F" w:rsidRPr="00D552BF" w:rsidRDefault="00E97E2F" w:rsidP="009E6791">
            <w:pPr>
              <w:spacing w:before="40" w:after="40"/>
              <w:jc w:val="center"/>
            </w:pPr>
            <w:r>
              <w:t>349504</w:t>
            </w:r>
          </w:p>
        </w:tc>
      </w:tr>
      <w:tr w:rsidR="00E97E2F" w:rsidTr="009E6791">
        <w:tc>
          <w:tcPr>
            <w:tcW w:w="921" w:type="dxa"/>
            <w:tcBorders>
              <w:top w:val="single" w:sz="6" w:space="0" w:color="auto"/>
              <w:bottom w:val="single" w:sz="6" w:space="0" w:color="auto"/>
            </w:tcBorders>
          </w:tcPr>
          <w:p w:rsidR="00E97E2F" w:rsidRPr="00D552BF" w:rsidRDefault="00E97E2F" w:rsidP="00E97E2F">
            <w:pPr>
              <w:numPr>
                <w:ilvl w:val="0"/>
                <w:numId w:val="36"/>
              </w:numPr>
              <w:spacing w:before="40" w:after="40"/>
              <w:jc w:val="center"/>
            </w:pPr>
          </w:p>
        </w:tc>
        <w:tc>
          <w:tcPr>
            <w:tcW w:w="6095" w:type="dxa"/>
            <w:tcBorders>
              <w:top w:val="single" w:sz="6" w:space="0" w:color="auto"/>
              <w:bottom w:val="single" w:sz="6" w:space="0" w:color="auto"/>
            </w:tcBorders>
          </w:tcPr>
          <w:p w:rsidR="00E97E2F" w:rsidRPr="00D552BF" w:rsidRDefault="00E97E2F" w:rsidP="009E6791">
            <w:pPr>
              <w:spacing w:before="40" w:after="40"/>
            </w:pPr>
            <w:proofErr w:type="spellStart"/>
            <w:r w:rsidRPr="00D552BF">
              <w:t>Автоуслуги</w:t>
            </w:r>
            <w:proofErr w:type="spellEnd"/>
            <w:r w:rsidRPr="00D552BF">
              <w:t xml:space="preserve"> </w:t>
            </w:r>
          </w:p>
        </w:tc>
        <w:tc>
          <w:tcPr>
            <w:tcW w:w="2268" w:type="dxa"/>
            <w:tcBorders>
              <w:top w:val="single" w:sz="6" w:space="0" w:color="auto"/>
              <w:bottom w:val="single" w:sz="6" w:space="0" w:color="auto"/>
            </w:tcBorders>
            <w:vAlign w:val="center"/>
          </w:tcPr>
          <w:p w:rsidR="00E97E2F" w:rsidRPr="00D552BF" w:rsidRDefault="00E97E2F" w:rsidP="009E6791">
            <w:pPr>
              <w:spacing w:before="40" w:after="40"/>
              <w:jc w:val="center"/>
            </w:pPr>
            <w:r>
              <w:t>47500</w:t>
            </w:r>
          </w:p>
        </w:tc>
      </w:tr>
      <w:tr w:rsidR="00E97E2F" w:rsidTr="009E6791">
        <w:tc>
          <w:tcPr>
            <w:tcW w:w="921" w:type="dxa"/>
          </w:tcPr>
          <w:p w:rsidR="00E97E2F" w:rsidRPr="00D552BF" w:rsidRDefault="00E97E2F" w:rsidP="00E97E2F">
            <w:pPr>
              <w:numPr>
                <w:ilvl w:val="0"/>
                <w:numId w:val="36"/>
              </w:numPr>
              <w:spacing w:before="40" w:after="40"/>
              <w:jc w:val="center"/>
            </w:pPr>
          </w:p>
        </w:tc>
        <w:tc>
          <w:tcPr>
            <w:tcW w:w="6095" w:type="dxa"/>
          </w:tcPr>
          <w:p w:rsidR="00E97E2F" w:rsidRPr="00D552BF" w:rsidRDefault="00E97E2F" w:rsidP="009E6791">
            <w:pPr>
              <w:spacing w:before="40" w:after="40"/>
            </w:pPr>
            <w:r w:rsidRPr="00D552BF">
              <w:t xml:space="preserve">Отопление </w:t>
            </w:r>
          </w:p>
        </w:tc>
        <w:tc>
          <w:tcPr>
            <w:tcW w:w="2268" w:type="dxa"/>
            <w:vAlign w:val="center"/>
          </w:tcPr>
          <w:p w:rsidR="00E97E2F" w:rsidRPr="00D552BF" w:rsidRDefault="00E97E2F" w:rsidP="009E6791">
            <w:pPr>
              <w:spacing w:before="40" w:after="40"/>
              <w:jc w:val="center"/>
            </w:pPr>
            <w:r>
              <w:t>461947</w:t>
            </w:r>
          </w:p>
        </w:tc>
      </w:tr>
      <w:tr w:rsidR="00E97E2F" w:rsidTr="009E6791">
        <w:tc>
          <w:tcPr>
            <w:tcW w:w="921" w:type="dxa"/>
          </w:tcPr>
          <w:p w:rsidR="00E97E2F" w:rsidRPr="00D552BF" w:rsidRDefault="00E97E2F" w:rsidP="00E97E2F">
            <w:pPr>
              <w:numPr>
                <w:ilvl w:val="0"/>
                <w:numId w:val="36"/>
              </w:numPr>
              <w:spacing w:before="40" w:after="40"/>
              <w:jc w:val="center"/>
            </w:pPr>
          </w:p>
        </w:tc>
        <w:tc>
          <w:tcPr>
            <w:tcW w:w="6095" w:type="dxa"/>
          </w:tcPr>
          <w:p w:rsidR="00E97E2F" w:rsidRPr="00D552BF" w:rsidRDefault="00E97E2F" w:rsidP="009E6791">
            <w:pPr>
              <w:spacing w:before="40" w:after="40"/>
            </w:pPr>
            <w:r w:rsidRPr="00D552BF">
              <w:t>Электроэнергия</w:t>
            </w:r>
          </w:p>
        </w:tc>
        <w:tc>
          <w:tcPr>
            <w:tcW w:w="2268" w:type="dxa"/>
            <w:vAlign w:val="center"/>
          </w:tcPr>
          <w:p w:rsidR="00E97E2F" w:rsidRPr="00D552BF" w:rsidRDefault="00E97E2F" w:rsidP="009E6791">
            <w:pPr>
              <w:spacing w:before="40" w:after="40"/>
              <w:jc w:val="center"/>
            </w:pPr>
            <w:r>
              <w:t>153206</w:t>
            </w:r>
          </w:p>
        </w:tc>
      </w:tr>
      <w:tr w:rsidR="00E97E2F" w:rsidTr="009E6791">
        <w:tc>
          <w:tcPr>
            <w:tcW w:w="921" w:type="dxa"/>
          </w:tcPr>
          <w:p w:rsidR="00E97E2F" w:rsidRPr="00D552BF" w:rsidRDefault="00E97E2F" w:rsidP="00E97E2F">
            <w:pPr>
              <w:numPr>
                <w:ilvl w:val="0"/>
                <w:numId w:val="36"/>
              </w:numPr>
              <w:spacing w:before="40" w:after="40"/>
              <w:jc w:val="center"/>
            </w:pPr>
          </w:p>
        </w:tc>
        <w:tc>
          <w:tcPr>
            <w:tcW w:w="6095" w:type="dxa"/>
          </w:tcPr>
          <w:p w:rsidR="00E97E2F" w:rsidRPr="00D552BF" w:rsidRDefault="00E97E2F" w:rsidP="009E6791">
            <w:pPr>
              <w:spacing w:before="40" w:after="40"/>
            </w:pPr>
            <w:r w:rsidRPr="00D552BF">
              <w:t>Водоснабжение</w:t>
            </w:r>
          </w:p>
        </w:tc>
        <w:tc>
          <w:tcPr>
            <w:tcW w:w="2268" w:type="dxa"/>
            <w:vAlign w:val="center"/>
          </w:tcPr>
          <w:p w:rsidR="00E97E2F" w:rsidRPr="00D552BF" w:rsidRDefault="00E97E2F" w:rsidP="009E6791">
            <w:pPr>
              <w:spacing w:before="40" w:after="40"/>
              <w:jc w:val="center"/>
            </w:pPr>
            <w:r>
              <w:t>13219</w:t>
            </w:r>
          </w:p>
        </w:tc>
      </w:tr>
      <w:tr w:rsidR="00E97E2F" w:rsidTr="009E6791">
        <w:tc>
          <w:tcPr>
            <w:tcW w:w="921" w:type="dxa"/>
            <w:tcBorders>
              <w:bottom w:val="nil"/>
            </w:tcBorders>
          </w:tcPr>
          <w:p w:rsidR="00E97E2F" w:rsidRPr="00D552BF" w:rsidRDefault="00E97E2F" w:rsidP="00E97E2F">
            <w:pPr>
              <w:numPr>
                <w:ilvl w:val="0"/>
                <w:numId w:val="36"/>
              </w:numPr>
              <w:spacing w:before="40" w:after="40"/>
              <w:jc w:val="center"/>
            </w:pPr>
          </w:p>
        </w:tc>
        <w:tc>
          <w:tcPr>
            <w:tcW w:w="6095" w:type="dxa"/>
            <w:tcBorders>
              <w:bottom w:val="nil"/>
            </w:tcBorders>
          </w:tcPr>
          <w:p w:rsidR="00E97E2F" w:rsidRPr="00D552BF" w:rsidRDefault="00E97E2F" w:rsidP="009E6791">
            <w:pPr>
              <w:spacing w:before="40" w:after="40"/>
            </w:pPr>
            <w:r w:rsidRPr="00D552BF">
              <w:t>Проведение районных мероприятий</w:t>
            </w:r>
          </w:p>
        </w:tc>
        <w:tc>
          <w:tcPr>
            <w:tcW w:w="2268" w:type="dxa"/>
            <w:tcBorders>
              <w:bottom w:val="nil"/>
            </w:tcBorders>
            <w:vAlign w:val="center"/>
          </w:tcPr>
          <w:p w:rsidR="00E97E2F" w:rsidRPr="00D552BF" w:rsidRDefault="00E97E2F" w:rsidP="009E6791">
            <w:pPr>
              <w:spacing w:before="40" w:after="40"/>
              <w:jc w:val="center"/>
            </w:pPr>
            <w:r>
              <w:t>634352</w:t>
            </w:r>
          </w:p>
        </w:tc>
      </w:tr>
      <w:tr w:rsidR="00E97E2F" w:rsidTr="009E6791">
        <w:tc>
          <w:tcPr>
            <w:tcW w:w="921" w:type="dxa"/>
            <w:tcBorders>
              <w:bottom w:val="nil"/>
            </w:tcBorders>
          </w:tcPr>
          <w:p w:rsidR="00E97E2F" w:rsidRPr="00D552BF" w:rsidRDefault="00E97E2F" w:rsidP="00E97E2F">
            <w:pPr>
              <w:numPr>
                <w:ilvl w:val="0"/>
                <w:numId w:val="36"/>
              </w:numPr>
              <w:spacing w:before="40" w:after="40"/>
              <w:jc w:val="center"/>
            </w:pPr>
          </w:p>
        </w:tc>
        <w:tc>
          <w:tcPr>
            <w:tcW w:w="6095" w:type="dxa"/>
            <w:tcBorders>
              <w:bottom w:val="nil"/>
            </w:tcBorders>
          </w:tcPr>
          <w:p w:rsidR="00E97E2F" w:rsidRPr="00D552BF" w:rsidRDefault="00E97E2F" w:rsidP="009E6791">
            <w:pPr>
              <w:spacing w:before="40" w:after="40"/>
            </w:pPr>
            <w:r w:rsidRPr="00D552BF">
              <w:t>Информационно-вычислительные услуги</w:t>
            </w:r>
          </w:p>
        </w:tc>
        <w:tc>
          <w:tcPr>
            <w:tcW w:w="2268" w:type="dxa"/>
            <w:tcBorders>
              <w:bottom w:val="nil"/>
            </w:tcBorders>
            <w:vAlign w:val="center"/>
          </w:tcPr>
          <w:p w:rsidR="00E97E2F" w:rsidRPr="00D552BF" w:rsidRDefault="00E97E2F" w:rsidP="009E6791">
            <w:pPr>
              <w:spacing w:before="40" w:after="40"/>
              <w:jc w:val="center"/>
            </w:pPr>
            <w:r>
              <w:t>292602</w:t>
            </w:r>
          </w:p>
        </w:tc>
      </w:tr>
      <w:tr w:rsidR="00E97E2F" w:rsidTr="009E6791">
        <w:tc>
          <w:tcPr>
            <w:tcW w:w="921" w:type="dxa"/>
            <w:tcBorders>
              <w:bottom w:val="nil"/>
            </w:tcBorders>
          </w:tcPr>
          <w:p w:rsidR="00E97E2F" w:rsidRPr="00D552BF" w:rsidRDefault="00E97E2F" w:rsidP="00E97E2F">
            <w:pPr>
              <w:numPr>
                <w:ilvl w:val="0"/>
                <w:numId w:val="36"/>
              </w:numPr>
              <w:spacing w:before="40" w:after="40"/>
              <w:jc w:val="center"/>
            </w:pPr>
          </w:p>
        </w:tc>
        <w:tc>
          <w:tcPr>
            <w:tcW w:w="6095" w:type="dxa"/>
            <w:tcBorders>
              <w:bottom w:val="nil"/>
            </w:tcBorders>
          </w:tcPr>
          <w:p w:rsidR="00E97E2F" w:rsidRPr="00D552BF" w:rsidRDefault="00E97E2F" w:rsidP="009E6791">
            <w:pPr>
              <w:spacing w:before="40" w:after="40"/>
            </w:pPr>
            <w:r>
              <w:t>Капитальный ремонт кровли здания</w:t>
            </w:r>
          </w:p>
        </w:tc>
        <w:tc>
          <w:tcPr>
            <w:tcW w:w="2268" w:type="dxa"/>
            <w:tcBorders>
              <w:bottom w:val="nil"/>
            </w:tcBorders>
            <w:vAlign w:val="center"/>
          </w:tcPr>
          <w:p w:rsidR="00E97E2F" w:rsidRPr="00D552BF" w:rsidRDefault="00E97E2F" w:rsidP="009E6791">
            <w:pPr>
              <w:spacing w:before="40" w:after="40"/>
              <w:jc w:val="center"/>
            </w:pPr>
            <w:r>
              <w:t>400000</w:t>
            </w:r>
          </w:p>
        </w:tc>
      </w:tr>
      <w:tr w:rsidR="00E97E2F" w:rsidTr="009E6791">
        <w:tc>
          <w:tcPr>
            <w:tcW w:w="921" w:type="dxa"/>
            <w:tcBorders>
              <w:bottom w:val="nil"/>
            </w:tcBorders>
          </w:tcPr>
          <w:p w:rsidR="00E97E2F" w:rsidRPr="00D552BF" w:rsidRDefault="00E97E2F" w:rsidP="00E97E2F">
            <w:pPr>
              <w:numPr>
                <w:ilvl w:val="0"/>
                <w:numId w:val="36"/>
              </w:numPr>
              <w:spacing w:before="40" w:after="40"/>
              <w:jc w:val="center"/>
            </w:pPr>
          </w:p>
        </w:tc>
        <w:tc>
          <w:tcPr>
            <w:tcW w:w="6095" w:type="dxa"/>
            <w:tcBorders>
              <w:bottom w:val="nil"/>
            </w:tcBorders>
          </w:tcPr>
          <w:p w:rsidR="00E97E2F" w:rsidRPr="00D552BF" w:rsidRDefault="00E97E2F" w:rsidP="009E6791">
            <w:pPr>
              <w:spacing w:before="40" w:after="40"/>
            </w:pPr>
            <w:proofErr w:type="spellStart"/>
            <w:r w:rsidRPr="00D552BF">
              <w:t>Автострахование</w:t>
            </w:r>
            <w:proofErr w:type="spellEnd"/>
          </w:p>
        </w:tc>
        <w:tc>
          <w:tcPr>
            <w:tcW w:w="2268" w:type="dxa"/>
            <w:tcBorders>
              <w:bottom w:val="nil"/>
            </w:tcBorders>
            <w:vAlign w:val="center"/>
          </w:tcPr>
          <w:p w:rsidR="00E97E2F" w:rsidRPr="00D552BF" w:rsidRDefault="00E97E2F" w:rsidP="009E6791">
            <w:pPr>
              <w:spacing w:before="40" w:after="40"/>
              <w:jc w:val="center"/>
            </w:pPr>
            <w:r>
              <w:t>18590</w:t>
            </w:r>
          </w:p>
        </w:tc>
      </w:tr>
      <w:tr w:rsidR="00E97E2F" w:rsidTr="009E6791">
        <w:tc>
          <w:tcPr>
            <w:tcW w:w="921" w:type="dxa"/>
            <w:tcBorders>
              <w:bottom w:val="nil"/>
            </w:tcBorders>
          </w:tcPr>
          <w:p w:rsidR="00E97E2F" w:rsidRPr="00D552BF" w:rsidRDefault="00E97E2F" w:rsidP="00E97E2F">
            <w:pPr>
              <w:numPr>
                <w:ilvl w:val="0"/>
                <w:numId w:val="36"/>
              </w:numPr>
              <w:spacing w:before="40" w:after="40"/>
              <w:jc w:val="center"/>
            </w:pPr>
          </w:p>
        </w:tc>
        <w:tc>
          <w:tcPr>
            <w:tcW w:w="6095" w:type="dxa"/>
            <w:tcBorders>
              <w:bottom w:val="nil"/>
            </w:tcBorders>
          </w:tcPr>
          <w:p w:rsidR="00E97E2F" w:rsidRPr="00D552BF" w:rsidRDefault="00E97E2F" w:rsidP="009E6791">
            <w:pPr>
              <w:spacing w:before="40" w:after="40"/>
            </w:pPr>
            <w:r>
              <w:t>Налоги, штрафы, пени</w:t>
            </w:r>
          </w:p>
        </w:tc>
        <w:tc>
          <w:tcPr>
            <w:tcW w:w="2268" w:type="dxa"/>
            <w:tcBorders>
              <w:bottom w:val="nil"/>
            </w:tcBorders>
            <w:vAlign w:val="center"/>
          </w:tcPr>
          <w:p w:rsidR="00E97E2F" w:rsidRDefault="00E97E2F" w:rsidP="009E6791">
            <w:pPr>
              <w:spacing w:before="40" w:after="40"/>
              <w:jc w:val="center"/>
            </w:pPr>
            <w:r>
              <w:t>549236</w:t>
            </w:r>
          </w:p>
        </w:tc>
      </w:tr>
      <w:tr w:rsidR="00E97E2F" w:rsidTr="009E6791">
        <w:tc>
          <w:tcPr>
            <w:tcW w:w="921" w:type="dxa"/>
            <w:tcBorders>
              <w:bottom w:val="nil"/>
            </w:tcBorders>
          </w:tcPr>
          <w:p w:rsidR="00E97E2F" w:rsidRPr="00D552BF" w:rsidRDefault="00E97E2F" w:rsidP="00E97E2F">
            <w:pPr>
              <w:numPr>
                <w:ilvl w:val="0"/>
                <w:numId w:val="36"/>
              </w:numPr>
              <w:spacing w:before="40" w:after="40"/>
              <w:jc w:val="center"/>
            </w:pPr>
          </w:p>
        </w:tc>
        <w:tc>
          <w:tcPr>
            <w:tcW w:w="6095" w:type="dxa"/>
            <w:tcBorders>
              <w:bottom w:val="nil"/>
            </w:tcBorders>
          </w:tcPr>
          <w:p w:rsidR="00E97E2F" w:rsidRPr="00D552BF" w:rsidRDefault="00E97E2F" w:rsidP="009E6791">
            <w:pPr>
              <w:spacing w:before="40" w:after="40"/>
            </w:pPr>
            <w:r w:rsidRPr="00D552BF">
              <w:t>Охрана</w:t>
            </w:r>
          </w:p>
        </w:tc>
        <w:tc>
          <w:tcPr>
            <w:tcW w:w="2268" w:type="dxa"/>
            <w:tcBorders>
              <w:bottom w:val="nil"/>
            </w:tcBorders>
            <w:vAlign w:val="center"/>
          </w:tcPr>
          <w:p w:rsidR="00E97E2F" w:rsidRPr="00D552BF" w:rsidRDefault="00E97E2F" w:rsidP="009E6791">
            <w:pPr>
              <w:spacing w:before="40" w:after="40"/>
              <w:jc w:val="center"/>
            </w:pPr>
            <w:r>
              <w:t>75453</w:t>
            </w:r>
          </w:p>
        </w:tc>
      </w:tr>
      <w:tr w:rsidR="00E97E2F" w:rsidTr="009E6791">
        <w:trPr>
          <w:trHeight w:val="531"/>
        </w:trPr>
        <w:tc>
          <w:tcPr>
            <w:tcW w:w="921" w:type="dxa"/>
            <w:tcBorders>
              <w:bottom w:val="nil"/>
            </w:tcBorders>
          </w:tcPr>
          <w:p w:rsidR="00E97E2F" w:rsidRPr="00D552BF" w:rsidRDefault="00E97E2F" w:rsidP="00E97E2F">
            <w:pPr>
              <w:numPr>
                <w:ilvl w:val="0"/>
                <w:numId w:val="36"/>
              </w:numPr>
              <w:spacing w:before="40" w:after="40"/>
              <w:jc w:val="center"/>
            </w:pPr>
          </w:p>
        </w:tc>
        <w:tc>
          <w:tcPr>
            <w:tcW w:w="6095" w:type="dxa"/>
            <w:tcBorders>
              <w:bottom w:val="nil"/>
            </w:tcBorders>
          </w:tcPr>
          <w:p w:rsidR="00E97E2F" w:rsidRPr="00D552BF" w:rsidRDefault="00E97E2F" w:rsidP="009E6791">
            <w:pPr>
              <w:spacing w:before="40" w:after="40"/>
            </w:pPr>
            <w:r w:rsidRPr="00D552BF">
              <w:t>Работа подростковых отрядов в летнее время</w:t>
            </w:r>
          </w:p>
        </w:tc>
        <w:tc>
          <w:tcPr>
            <w:tcW w:w="2268" w:type="dxa"/>
            <w:tcBorders>
              <w:bottom w:val="nil"/>
            </w:tcBorders>
            <w:vAlign w:val="center"/>
          </w:tcPr>
          <w:p w:rsidR="00E97E2F" w:rsidRPr="00D552BF" w:rsidRDefault="00E97E2F" w:rsidP="009E6791">
            <w:pPr>
              <w:spacing w:before="40" w:after="40"/>
              <w:jc w:val="center"/>
            </w:pPr>
            <w:r>
              <w:t>546140</w:t>
            </w:r>
          </w:p>
        </w:tc>
      </w:tr>
      <w:tr w:rsidR="00E97E2F" w:rsidTr="009E6791">
        <w:trPr>
          <w:trHeight w:val="399"/>
        </w:trPr>
        <w:tc>
          <w:tcPr>
            <w:tcW w:w="7016" w:type="dxa"/>
            <w:gridSpan w:val="2"/>
          </w:tcPr>
          <w:p w:rsidR="00E97E2F" w:rsidRPr="00D552BF" w:rsidRDefault="00E97E2F" w:rsidP="009E6791">
            <w:pPr>
              <w:spacing w:before="60" w:after="60"/>
              <w:jc w:val="center"/>
            </w:pPr>
            <w:r w:rsidRPr="00D552BF">
              <w:t xml:space="preserve">                             </w:t>
            </w:r>
            <w:r w:rsidRPr="00D552BF">
              <w:rPr>
                <w:b/>
              </w:rPr>
              <w:t>ИТОГО</w:t>
            </w:r>
            <w:r w:rsidRPr="00D552BF">
              <w:t>:</w:t>
            </w:r>
          </w:p>
        </w:tc>
        <w:tc>
          <w:tcPr>
            <w:tcW w:w="2268" w:type="dxa"/>
          </w:tcPr>
          <w:p w:rsidR="00E97E2F" w:rsidRPr="00280FBD" w:rsidRDefault="00E97E2F" w:rsidP="009E6791">
            <w:pPr>
              <w:spacing w:before="60" w:after="60"/>
              <w:jc w:val="center"/>
              <w:rPr>
                <w:b/>
              </w:rPr>
            </w:pPr>
            <w:r>
              <w:rPr>
                <w:b/>
              </w:rPr>
              <w:t>17786660</w:t>
            </w:r>
          </w:p>
        </w:tc>
      </w:tr>
    </w:tbl>
    <w:p w:rsidR="00E97E2F" w:rsidRDefault="00E97E2F" w:rsidP="00E97E2F">
      <w:pPr>
        <w:rPr>
          <w:b/>
          <w:bCs/>
        </w:rPr>
      </w:pPr>
    </w:p>
    <w:p w:rsidR="00E97E2F" w:rsidRDefault="00E97E2F" w:rsidP="00E97E2F">
      <w:pPr>
        <w:rPr>
          <w:b/>
          <w:bCs/>
        </w:rPr>
      </w:pPr>
    </w:p>
    <w:p w:rsidR="00E97E2F" w:rsidRPr="004316EB" w:rsidRDefault="00E97E2F" w:rsidP="00E97E2F">
      <w:pPr>
        <w:jc w:val="center"/>
        <w:rPr>
          <w:b/>
          <w:bCs/>
          <w:color w:val="3333FF"/>
          <w:sz w:val="44"/>
          <w:szCs w:val="44"/>
        </w:rPr>
      </w:pPr>
    </w:p>
    <w:p w:rsidR="00E97E2F" w:rsidRDefault="00E97E2F" w:rsidP="00E97E2F">
      <w:pPr>
        <w:jc w:val="center"/>
        <w:rPr>
          <w:b/>
          <w:bCs/>
          <w:color w:val="3333FF"/>
        </w:rPr>
      </w:pPr>
    </w:p>
    <w:p w:rsidR="00E97E2F" w:rsidRDefault="00E97E2F" w:rsidP="00E97E2F">
      <w:pPr>
        <w:jc w:val="center"/>
      </w:pPr>
    </w:p>
    <w:p w:rsidR="00E97E2F" w:rsidRDefault="00E97E2F">
      <w:r>
        <w:br w:type="page"/>
      </w:r>
    </w:p>
    <w:p w:rsidR="00E97E2F" w:rsidRPr="00B72381" w:rsidRDefault="00E97E2F" w:rsidP="00E97E2F">
      <w:pPr>
        <w:jc w:val="right"/>
        <w:rPr>
          <w:rFonts w:eastAsia="Calibri"/>
          <w:b/>
          <w:i/>
          <w:color w:val="0000CC"/>
        </w:rPr>
      </w:pPr>
      <w:r w:rsidRPr="00B72381">
        <w:rPr>
          <w:rFonts w:eastAsia="Calibri"/>
          <w:b/>
          <w:i/>
          <w:color w:val="0000CC"/>
        </w:rPr>
        <w:lastRenderedPageBreak/>
        <w:t xml:space="preserve">Приложение № </w:t>
      </w:r>
      <w:r>
        <w:rPr>
          <w:rFonts w:eastAsia="Calibri"/>
          <w:b/>
          <w:i/>
          <w:color w:val="0000CC"/>
        </w:rPr>
        <w:t>4</w:t>
      </w:r>
    </w:p>
    <w:p w:rsidR="00E97E2F" w:rsidRPr="00FD69DE" w:rsidRDefault="00E97E2F" w:rsidP="00E97E2F">
      <w:pPr>
        <w:jc w:val="center"/>
        <w:rPr>
          <w:rFonts w:eastAsia="Calibri"/>
          <w:b/>
          <w:bCs/>
          <w:color w:val="A50021"/>
        </w:rPr>
      </w:pPr>
    </w:p>
    <w:p w:rsidR="00E97E2F" w:rsidRDefault="00E97E2F" w:rsidP="00E97E2F">
      <w:pPr>
        <w:jc w:val="center"/>
        <w:rPr>
          <w:rFonts w:eastAsia="Calibri"/>
          <w:b/>
          <w:bCs/>
          <w:color w:val="990000"/>
        </w:rPr>
      </w:pPr>
      <w:proofErr w:type="gramStart"/>
      <w:r w:rsidRPr="00B72381">
        <w:rPr>
          <w:rFonts w:eastAsia="Calibri"/>
          <w:b/>
          <w:bCs/>
          <w:color w:val="990000"/>
        </w:rPr>
        <w:t>С</w:t>
      </w:r>
      <w:proofErr w:type="gramEnd"/>
      <w:r w:rsidRPr="00B72381">
        <w:rPr>
          <w:rFonts w:eastAsia="Calibri"/>
          <w:b/>
          <w:bCs/>
          <w:color w:val="990000"/>
        </w:rPr>
        <w:t xml:space="preserve"> В Е Д Е Н И </w:t>
      </w:r>
      <w:proofErr w:type="gramStart"/>
      <w:r w:rsidRPr="00B72381">
        <w:rPr>
          <w:rFonts w:eastAsia="Calibri"/>
          <w:b/>
          <w:bCs/>
          <w:color w:val="990000"/>
        </w:rPr>
        <w:t>Я</w:t>
      </w:r>
      <w:proofErr w:type="gramEnd"/>
      <w:r w:rsidRPr="00B72381">
        <w:rPr>
          <w:rFonts w:eastAsia="Calibri"/>
          <w:b/>
          <w:bCs/>
          <w:color w:val="990000"/>
        </w:rPr>
        <w:t xml:space="preserve">                                                                                                                                                               о документообороте администрации Новоильинского района</w:t>
      </w:r>
    </w:p>
    <w:p w:rsidR="00E97E2F" w:rsidRPr="000E170F" w:rsidRDefault="00E97E2F" w:rsidP="00E97E2F">
      <w:pPr>
        <w:jc w:val="center"/>
        <w:rPr>
          <w:rFonts w:eastAsia="Calibri"/>
          <w:b/>
          <w:bCs/>
          <w:color w:val="990000"/>
          <w:sz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3533"/>
        <w:gridCol w:w="870"/>
        <w:gridCol w:w="871"/>
        <w:gridCol w:w="871"/>
        <w:gridCol w:w="870"/>
        <w:gridCol w:w="871"/>
        <w:gridCol w:w="871"/>
        <w:gridCol w:w="871"/>
      </w:tblGrid>
      <w:tr w:rsidR="00E97E2F" w:rsidRPr="000E170F" w:rsidTr="009E6791">
        <w:trPr>
          <w:trHeight w:val="755"/>
        </w:trPr>
        <w:tc>
          <w:tcPr>
            <w:tcW w:w="686" w:type="dxa"/>
            <w:tcBorders>
              <w:bottom w:val="single" w:sz="4" w:space="0" w:color="auto"/>
            </w:tcBorders>
            <w:vAlign w:val="center"/>
          </w:tcPr>
          <w:p w:rsidR="00E97E2F" w:rsidRPr="000E170F" w:rsidRDefault="00E97E2F" w:rsidP="009E6791">
            <w:pPr>
              <w:jc w:val="center"/>
              <w:rPr>
                <w:color w:val="000000" w:themeColor="text1"/>
              </w:rPr>
            </w:pPr>
            <w:r w:rsidRPr="000E170F">
              <w:rPr>
                <w:color w:val="000000" w:themeColor="text1"/>
              </w:rPr>
              <w:t>№</w:t>
            </w:r>
          </w:p>
          <w:p w:rsidR="00E97E2F" w:rsidRPr="000E170F" w:rsidRDefault="00E97E2F" w:rsidP="009E6791">
            <w:pPr>
              <w:jc w:val="center"/>
              <w:rPr>
                <w:color w:val="000000" w:themeColor="text1"/>
              </w:rPr>
            </w:pPr>
            <w:proofErr w:type="spellStart"/>
            <w:proofErr w:type="gramStart"/>
            <w:r w:rsidRPr="000E170F">
              <w:rPr>
                <w:color w:val="000000" w:themeColor="text1"/>
              </w:rPr>
              <w:t>п</w:t>
            </w:r>
            <w:proofErr w:type="spellEnd"/>
            <w:proofErr w:type="gramEnd"/>
            <w:r w:rsidRPr="000E170F">
              <w:rPr>
                <w:color w:val="000000" w:themeColor="text1"/>
              </w:rPr>
              <w:t>/п.</w:t>
            </w:r>
          </w:p>
        </w:tc>
        <w:tc>
          <w:tcPr>
            <w:tcW w:w="3533" w:type="dxa"/>
            <w:tcBorders>
              <w:bottom w:val="single" w:sz="4" w:space="0" w:color="auto"/>
            </w:tcBorders>
            <w:vAlign w:val="center"/>
          </w:tcPr>
          <w:p w:rsidR="00E97E2F" w:rsidRPr="000E170F" w:rsidRDefault="00E97E2F" w:rsidP="009E6791">
            <w:pPr>
              <w:pStyle w:val="1"/>
              <w:jc w:val="center"/>
              <w:rPr>
                <w:color w:val="000000" w:themeColor="text1"/>
              </w:rPr>
            </w:pPr>
            <w:r w:rsidRPr="000E170F">
              <w:rPr>
                <w:color w:val="000000" w:themeColor="text1"/>
              </w:rPr>
              <w:t>Вид документа</w:t>
            </w:r>
          </w:p>
        </w:tc>
        <w:tc>
          <w:tcPr>
            <w:tcW w:w="870" w:type="dxa"/>
            <w:tcBorders>
              <w:bottom w:val="single" w:sz="4" w:space="0" w:color="auto"/>
            </w:tcBorders>
            <w:vAlign w:val="center"/>
          </w:tcPr>
          <w:p w:rsidR="00E97E2F" w:rsidRPr="000E170F" w:rsidRDefault="00E97E2F" w:rsidP="009E6791">
            <w:pPr>
              <w:jc w:val="center"/>
              <w:rPr>
                <w:b/>
                <w:bCs/>
                <w:color w:val="000000" w:themeColor="text1"/>
                <w:sz w:val="23"/>
                <w:szCs w:val="23"/>
              </w:rPr>
            </w:pPr>
            <w:r w:rsidRPr="000E170F">
              <w:rPr>
                <w:b/>
                <w:bCs/>
                <w:color w:val="000000" w:themeColor="text1"/>
                <w:sz w:val="23"/>
                <w:szCs w:val="23"/>
              </w:rPr>
              <w:t>2009 год</w:t>
            </w:r>
          </w:p>
        </w:tc>
        <w:tc>
          <w:tcPr>
            <w:tcW w:w="871" w:type="dxa"/>
            <w:tcBorders>
              <w:bottom w:val="single" w:sz="4" w:space="0" w:color="auto"/>
            </w:tcBorders>
            <w:vAlign w:val="center"/>
          </w:tcPr>
          <w:p w:rsidR="00E97E2F" w:rsidRPr="000E170F" w:rsidRDefault="00E97E2F" w:rsidP="009E6791">
            <w:pPr>
              <w:jc w:val="center"/>
              <w:rPr>
                <w:b/>
                <w:bCs/>
                <w:color w:val="000000" w:themeColor="text1"/>
                <w:sz w:val="23"/>
                <w:szCs w:val="23"/>
              </w:rPr>
            </w:pPr>
            <w:r w:rsidRPr="000E170F">
              <w:rPr>
                <w:b/>
                <w:bCs/>
                <w:color w:val="000000" w:themeColor="text1"/>
                <w:sz w:val="23"/>
                <w:szCs w:val="23"/>
              </w:rPr>
              <w:t>2010 год</w:t>
            </w:r>
          </w:p>
        </w:tc>
        <w:tc>
          <w:tcPr>
            <w:tcW w:w="871" w:type="dxa"/>
            <w:tcBorders>
              <w:bottom w:val="single" w:sz="4" w:space="0" w:color="auto"/>
            </w:tcBorders>
            <w:vAlign w:val="center"/>
          </w:tcPr>
          <w:p w:rsidR="00E97E2F" w:rsidRPr="000E170F" w:rsidRDefault="00E97E2F" w:rsidP="009E6791">
            <w:pPr>
              <w:jc w:val="center"/>
              <w:rPr>
                <w:b/>
                <w:bCs/>
                <w:color w:val="000000" w:themeColor="text1"/>
                <w:sz w:val="23"/>
                <w:szCs w:val="23"/>
              </w:rPr>
            </w:pPr>
            <w:r w:rsidRPr="000E170F">
              <w:rPr>
                <w:b/>
                <w:bCs/>
                <w:color w:val="000000" w:themeColor="text1"/>
                <w:sz w:val="23"/>
                <w:szCs w:val="23"/>
              </w:rPr>
              <w:t>2011 год</w:t>
            </w:r>
          </w:p>
        </w:tc>
        <w:tc>
          <w:tcPr>
            <w:tcW w:w="870" w:type="dxa"/>
            <w:tcBorders>
              <w:bottom w:val="single" w:sz="4" w:space="0" w:color="auto"/>
            </w:tcBorders>
            <w:vAlign w:val="center"/>
          </w:tcPr>
          <w:p w:rsidR="00E97E2F" w:rsidRPr="000E170F" w:rsidRDefault="00E97E2F" w:rsidP="009E6791">
            <w:pPr>
              <w:jc w:val="center"/>
              <w:rPr>
                <w:b/>
                <w:bCs/>
                <w:color w:val="000000" w:themeColor="text1"/>
                <w:sz w:val="23"/>
                <w:szCs w:val="23"/>
              </w:rPr>
            </w:pPr>
            <w:r w:rsidRPr="000E170F">
              <w:rPr>
                <w:b/>
                <w:bCs/>
                <w:color w:val="000000" w:themeColor="text1"/>
                <w:sz w:val="23"/>
                <w:szCs w:val="23"/>
              </w:rPr>
              <w:t>2012 год</w:t>
            </w:r>
          </w:p>
        </w:tc>
        <w:tc>
          <w:tcPr>
            <w:tcW w:w="871" w:type="dxa"/>
            <w:tcBorders>
              <w:bottom w:val="single" w:sz="4" w:space="0" w:color="auto"/>
            </w:tcBorders>
            <w:vAlign w:val="center"/>
          </w:tcPr>
          <w:p w:rsidR="00E97E2F" w:rsidRPr="000E170F" w:rsidRDefault="00E97E2F" w:rsidP="009E6791">
            <w:pPr>
              <w:jc w:val="center"/>
              <w:rPr>
                <w:b/>
                <w:bCs/>
                <w:color w:val="000000" w:themeColor="text1"/>
                <w:sz w:val="23"/>
                <w:szCs w:val="23"/>
              </w:rPr>
            </w:pPr>
            <w:r w:rsidRPr="000E170F">
              <w:rPr>
                <w:b/>
                <w:bCs/>
                <w:color w:val="000000" w:themeColor="text1"/>
                <w:sz w:val="23"/>
                <w:szCs w:val="23"/>
              </w:rPr>
              <w:t>2013 год</w:t>
            </w:r>
          </w:p>
        </w:tc>
        <w:tc>
          <w:tcPr>
            <w:tcW w:w="871" w:type="dxa"/>
            <w:tcBorders>
              <w:bottom w:val="single" w:sz="4" w:space="0" w:color="auto"/>
            </w:tcBorders>
            <w:vAlign w:val="center"/>
          </w:tcPr>
          <w:p w:rsidR="00E97E2F" w:rsidRPr="000E170F" w:rsidRDefault="00E97E2F" w:rsidP="009E6791">
            <w:pPr>
              <w:jc w:val="center"/>
              <w:rPr>
                <w:b/>
                <w:bCs/>
                <w:color w:val="000000" w:themeColor="text1"/>
                <w:sz w:val="23"/>
                <w:szCs w:val="23"/>
              </w:rPr>
            </w:pPr>
            <w:r w:rsidRPr="000E170F">
              <w:rPr>
                <w:b/>
                <w:bCs/>
                <w:color w:val="000000" w:themeColor="text1"/>
                <w:sz w:val="23"/>
                <w:szCs w:val="23"/>
              </w:rPr>
              <w:t>2014 год</w:t>
            </w:r>
          </w:p>
        </w:tc>
        <w:tc>
          <w:tcPr>
            <w:tcW w:w="871" w:type="dxa"/>
            <w:tcBorders>
              <w:bottom w:val="single" w:sz="4" w:space="0" w:color="auto"/>
            </w:tcBorders>
            <w:vAlign w:val="center"/>
          </w:tcPr>
          <w:p w:rsidR="00E97E2F" w:rsidRDefault="00E97E2F" w:rsidP="009E6791">
            <w:pPr>
              <w:jc w:val="center"/>
              <w:rPr>
                <w:b/>
                <w:bCs/>
                <w:color w:val="000000" w:themeColor="text1"/>
                <w:sz w:val="23"/>
                <w:szCs w:val="23"/>
              </w:rPr>
            </w:pPr>
            <w:r>
              <w:rPr>
                <w:b/>
                <w:bCs/>
                <w:color w:val="000000" w:themeColor="text1"/>
                <w:sz w:val="23"/>
                <w:szCs w:val="23"/>
              </w:rPr>
              <w:t>2015</w:t>
            </w:r>
          </w:p>
          <w:p w:rsidR="00E97E2F" w:rsidRPr="000E170F" w:rsidRDefault="00E97E2F" w:rsidP="009E6791">
            <w:pPr>
              <w:jc w:val="center"/>
              <w:rPr>
                <w:b/>
                <w:bCs/>
                <w:color w:val="000000" w:themeColor="text1"/>
                <w:sz w:val="23"/>
                <w:szCs w:val="23"/>
              </w:rPr>
            </w:pPr>
            <w:r>
              <w:rPr>
                <w:b/>
                <w:bCs/>
                <w:color w:val="000000" w:themeColor="text1"/>
                <w:sz w:val="23"/>
                <w:szCs w:val="23"/>
              </w:rPr>
              <w:t>год</w:t>
            </w:r>
          </w:p>
        </w:tc>
      </w:tr>
      <w:tr w:rsidR="00E97E2F" w:rsidRPr="000E170F" w:rsidTr="009E6791">
        <w:tc>
          <w:tcPr>
            <w:tcW w:w="686" w:type="dxa"/>
            <w:tcBorders>
              <w:bottom w:val="single" w:sz="4" w:space="0" w:color="auto"/>
            </w:tcBorders>
          </w:tcPr>
          <w:p w:rsidR="00E97E2F" w:rsidRPr="000E170F" w:rsidRDefault="00E97E2F" w:rsidP="009E6791">
            <w:pPr>
              <w:jc w:val="center"/>
              <w:rPr>
                <w:b/>
                <w:bCs/>
                <w:color w:val="000000" w:themeColor="text1"/>
              </w:rPr>
            </w:pPr>
            <w:r w:rsidRPr="000E170F">
              <w:rPr>
                <w:b/>
                <w:bCs/>
                <w:color w:val="000000" w:themeColor="text1"/>
              </w:rPr>
              <w:t>1.</w:t>
            </w:r>
          </w:p>
        </w:tc>
        <w:tc>
          <w:tcPr>
            <w:tcW w:w="3533" w:type="dxa"/>
            <w:tcBorders>
              <w:bottom w:val="single" w:sz="4" w:space="0" w:color="auto"/>
            </w:tcBorders>
          </w:tcPr>
          <w:p w:rsidR="00E97E2F" w:rsidRPr="000E170F" w:rsidRDefault="00E97E2F" w:rsidP="009E6791">
            <w:pPr>
              <w:pStyle w:val="2"/>
              <w:spacing w:before="0" w:line="240" w:lineRule="auto"/>
              <w:rPr>
                <w:rFonts w:ascii="Times New Roman" w:hAnsi="Times New Roman" w:cs="Times New Roman"/>
                <w:b w:val="0"/>
                <w:bCs w:val="0"/>
                <w:color w:val="000000" w:themeColor="text1"/>
                <w:sz w:val="24"/>
                <w:szCs w:val="24"/>
              </w:rPr>
            </w:pPr>
            <w:r w:rsidRPr="000E170F">
              <w:rPr>
                <w:rFonts w:ascii="Times New Roman" w:hAnsi="Times New Roman" w:cs="Times New Roman"/>
                <w:bCs w:val="0"/>
                <w:color w:val="000000" w:themeColor="text1"/>
                <w:sz w:val="24"/>
                <w:szCs w:val="24"/>
              </w:rPr>
              <w:t>Поступающие документы, всего</w:t>
            </w:r>
            <w:r w:rsidRPr="000E170F">
              <w:rPr>
                <w:rFonts w:ascii="Times New Roman" w:hAnsi="Times New Roman" w:cs="Times New Roman"/>
                <w:b w:val="0"/>
                <w:bCs w:val="0"/>
                <w:color w:val="000000" w:themeColor="text1"/>
                <w:sz w:val="24"/>
                <w:szCs w:val="24"/>
              </w:rPr>
              <w:t>:</w:t>
            </w:r>
          </w:p>
          <w:p w:rsidR="00E97E2F" w:rsidRPr="000E170F" w:rsidRDefault="00E97E2F" w:rsidP="009E6791">
            <w:pPr>
              <w:spacing w:before="120"/>
              <w:rPr>
                <w:color w:val="000000" w:themeColor="text1"/>
              </w:rPr>
            </w:pPr>
            <w:r w:rsidRPr="000E170F">
              <w:rPr>
                <w:color w:val="000000" w:themeColor="text1"/>
              </w:rPr>
              <w:t>в том числе:</w:t>
            </w:r>
          </w:p>
        </w:tc>
        <w:tc>
          <w:tcPr>
            <w:tcW w:w="870" w:type="dxa"/>
            <w:tcBorders>
              <w:bottom w:val="single" w:sz="4" w:space="0" w:color="auto"/>
            </w:tcBorders>
          </w:tcPr>
          <w:p w:rsidR="00E97E2F" w:rsidRDefault="00E97E2F" w:rsidP="009E6791">
            <w:pPr>
              <w:jc w:val="center"/>
              <w:rPr>
                <w:color w:val="000000" w:themeColor="text1"/>
                <w:sz w:val="23"/>
                <w:szCs w:val="23"/>
              </w:rPr>
            </w:pPr>
          </w:p>
          <w:p w:rsidR="00E97E2F" w:rsidRPr="000E170F" w:rsidRDefault="00E97E2F" w:rsidP="009E6791">
            <w:pPr>
              <w:jc w:val="center"/>
              <w:rPr>
                <w:color w:val="000000" w:themeColor="text1"/>
                <w:sz w:val="23"/>
                <w:szCs w:val="23"/>
              </w:rPr>
            </w:pPr>
            <w:r w:rsidRPr="000E170F">
              <w:rPr>
                <w:color w:val="000000" w:themeColor="text1"/>
                <w:sz w:val="23"/>
                <w:szCs w:val="23"/>
              </w:rPr>
              <w:t>3616</w:t>
            </w:r>
          </w:p>
        </w:tc>
        <w:tc>
          <w:tcPr>
            <w:tcW w:w="871" w:type="dxa"/>
            <w:tcBorders>
              <w:bottom w:val="single" w:sz="4" w:space="0" w:color="auto"/>
            </w:tcBorders>
          </w:tcPr>
          <w:p w:rsidR="00E97E2F" w:rsidRDefault="00E97E2F" w:rsidP="009E6791">
            <w:pPr>
              <w:jc w:val="center"/>
              <w:rPr>
                <w:color w:val="000000" w:themeColor="text1"/>
                <w:sz w:val="23"/>
                <w:szCs w:val="23"/>
              </w:rPr>
            </w:pPr>
          </w:p>
          <w:p w:rsidR="00E97E2F" w:rsidRPr="000E170F" w:rsidRDefault="00E97E2F" w:rsidP="009E6791">
            <w:pPr>
              <w:jc w:val="center"/>
              <w:rPr>
                <w:color w:val="000000" w:themeColor="text1"/>
                <w:sz w:val="23"/>
                <w:szCs w:val="23"/>
              </w:rPr>
            </w:pPr>
            <w:r w:rsidRPr="000E170F">
              <w:rPr>
                <w:color w:val="000000" w:themeColor="text1"/>
                <w:sz w:val="23"/>
                <w:szCs w:val="23"/>
              </w:rPr>
              <w:t>3490</w:t>
            </w:r>
          </w:p>
        </w:tc>
        <w:tc>
          <w:tcPr>
            <w:tcW w:w="871" w:type="dxa"/>
            <w:tcBorders>
              <w:bottom w:val="single" w:sz="4" w:space="0" w:color="auto"/>
            </w:tcBorders>
          </w:tcPr>
          <w:p w:rsidR="00E97E2F" w:rsidRDefault="00E97E2F" w:rsidP="009E6791">
            <w:pPr>
              <w:jc w:val="center"/>
              <w:rPr>
                <w:color w:val="000000" w:themeColor="text1"/>
                <w:sz w:val="23"/>
                <w:szCs w:val="23"/>
              </w:rPr>
            </w:pPr>
          </w:p>
          <w:p w:rsidR="00E97E2F" w:rsidRPr="000E170F" w:rsidRDefault="00E97E2F" w:rsidP="009E6791">
            <w:pPr>
              <w:jc w:val="center"/>
              <w:rPr>
                <w:color w:val="000000" w:themeColor="text1"/>
                <w:sz w:val="23"/>
                <w:szCs w:val="23"/>
              </w:rPr>
            </w:pPr>
            <w:r w:rsidRPr="000E170F">
              <w:rPr>
                <w:color w:val="000000" w:themeColor="text1"/>
                <w:sz w:val="23"/>
                <w:szCs w:val="23"/>
              </w:rPr>
              <w:t>3699</w:t>
            </w:r>
          </w:p>
        </w:tc>
        <w:tc>
          <w:tcPr>
            <w:tcW w:w="870" w:type="dxa"/>
            <w:tcBorders>
              <w:bottom w:val="single" w:sz="4" w:space="0" w:color="auto"/>
            </w:tcBorders>
          </w:tcPr>
          <w:p w:rsidR="00E97E2F" w:rsidRDefault="00E97E2F" w:rsidP="009E6791">
            <w:pPr>
              <w:jc w:val="center"/>
              <w:rPr>
                <w:color w:val="000000" w:themeColor="text1"/>
                <w:sz w:val="23"/>
                <w:szCs w:val="23"/>
              </w:rPr>
            </w:pPr>
          </w:p>
          <w:p w:rsidR="00E97E2F" w:rsidRPr="000E170F" w:rsidRDefault="00E97E2F" w:rsidP="009E6791">
            <w:pPr>
              <w:jc w:val="center"/>
              <w:rPr>
                <w:color w:val="000000" w:themeColor="text1"/>
                <w:sz w:val="23"/>
                <w:szCs w:val="23"/>
              </w:rPr>
            </w:pPr>
            <w:r w:rsidRPr="000E170F">
              <w:rPr>
                <w:color w:val="000000" w:themeColor="text1"/>
                <w:sz w:val="23"/>
                <w:szCs w:val="23"/>
              </w:rPr>
              <w:t>5025</w:t>
            </w:r>
          </w:p>
        </w:tc>
        <w:tc>
          <w:tcPr>
            <w:tcW w:w="871" w:type="dxa"/>
            <w:tcBorders>
              <w:bottom w:val="single" w:sz="4" w:space="0" w:color="auto"/>
            </w:tcBorders>
          </w:tcPr>
          <w:p w:rsidR="00E97E2F" w:rsidRDefault="00E97E2F" w:rsidP="009E6791">
            <w:pPr>
              <w:jc w:val="center"/>
              <w:rPr>
                <w:color w:val="000000" w:themeColor="text1"/>
                <w:sz w:val="23"/>
                <w:szCs w:val="23"/>
              </w:rPr>
            </w:pPr>
          </w:p>
          <w:p w:rsidR="00E97E2F" w:rsidRPr="000E170F" w:rsidRDefault="00E97E2F" w:rsidP="009E6791">
            <w:pPr>
              <w:jc w:val="center"/>
              <w:rPr>
                <w:color w:val="000000" w:themeColor="text1"/>
                <w:sz w:val="23"/>
                <w:szCs w:val="23"/>
              </w:rPr>
            </w:pPr>
            <w:r w:rsidRPr="000E170F">
              <w:rPr>
                <w:color w:val="000000" w:themeColor="text1"/>
                <w:sz w:val="23"/>
                <w:szCs w:val="23"/>
              </w:rPr>
              <w:t>7489</w:t>
            </w:r>
          </w:p>
        </w:tc>
        <w:tc>
          <w:tcPr>
            <w:tcW w:w="871" w:type="dxa"/>
            <w:tcBorders>
              <w:bottom w:val="single" w:sz="4" w:space="0" w:color="auto"/>
            </w:tcBorders>
          </w:tcPr>
          <w:p w:rsidR="00E97E2F" w:rsidRDefault="00E97E2F" w:rsidP="009E6791">
            <w:pPr>
              <w:jc w:val="center"/>
              <w:rPr>
                <w:color w:val="000000" w:themeColor="text1"/>
                <w:sz w:val="23"/>
                <w:szCs w:val="23"/>
              </w:rPr>
            </w:pPr>
          </w:p>
          <w:p w:rsidR="00E97E2F" w:rsidRPr="000E170F" w:rsidRDefault="00E97E2F" w:rsidP="009E6791">
            <w:pPr>
              <w:jc w:val="center"/>
              <w:rPr>
                <w:color w:val="000000" w:themeColor="text1"/>
                <w:sz w:val="23"/>
                <w:szCs w:val="23"/>
              </w:rPr>
            </w:pPr>
            <w:r w:rsidRPr="000E170F">
              <w:rPr>
                <w:color w:val="000000" w:themeColor="text1"/>
                <w:sz w:val="23"/>
                <w:szCs w:val="23"/>
              </w:rPr>
              <w:t>7346</w:t>
            </w:r>
          </w:p>
        </w:tc>
        <w:tc>
          <w:tcPr>
            <w:tcW w:w="871" w:type="dxa"/>
            <w:tcBorders>
              <w:bottom w:val="single" w:sz="4" w:space="0" w:color="auto"/>
            </w:tcBorders>
          </w:tcPr>
          <w:p w:rsidR="00E97E2F" w:rsidRDefault="00E97E2F" w:rsidP="009E6791">
            <w:pPr>
              <w:rPr>
                <w:color w:val="000000" w:themeColor="text1"/>
                <w:sz w:val="23"/>
                <w:szCs w:val="23"/>
              </w:rPr>
            </w:pPr>
          </w:p>
          <w:p w:rsidR="00E97E2F" w:rsidRPr="000E170F" w:rsidRDefault="00E97E2F" w:rsidP="009E6791">
            <w:pPr>
              <w:jc w:val="center"/>
              <w:rPr>
                <w:color w:val="000000" w:themeColor="text1"/>
                <w:sz w:val="23"/>
                <w:szCs w:val="23"/>
              </w:rPr>
            </w:pPr>
            <w:r>
              <w:rPr>
                <w:color w:val="000000" w:themeColor="text1"/>
                <w:sz w:val="23"/>
                <w:szCs w:val="23"/>
              </w:rPr>
              <w:t>8932</w:t>
            </w:r>
          </w:p>
        </w:tc>
      </w:tr>
      <w:tr w:rsidR="00E97E2F" w:rsidRPr="000E170F" w:rsidTr="009E6791">
        <w:trPr>
          <w:trHeight w:val="945"/>
        </w:trPr>
        <w:tc>
          <w:tcPr>
            <w:tcW w:w="686" w:type="dxa"/>
            <w:tcBorders>
              <w:top w:val="single" w:sz="4" w:space="0" w:color="auto"/>
              <w:bottom w:val="single" w:sz="4" w:space="0" w:color="auto"/>
            </w:tcBorders>
          </w:tcPr>
          <w:p w:rsidR="00E97E2F" w:rsidRPr="000E170F" w:rsidRDefault="00E97E2F" w:rsidP="009E6791">
            <w:pPr>
              <w:jc w:val="center"/>
              <w:rPr>
                <w:color w:val="000000" w:themeColor="text1"/>
              </w:rPr>
            </w:pPr>
            <w:r w:rsidRPr="000E170F">
              <w:rPr>
                <w:color w:val="000000" w:themeColor="text1"/>
              </w:rPr>
              <w:t>1.1.</w:t>
            </w:r>
          </w:p>
        </w:tc>
        <w:tc>
          <w:tcPr>
            <w:tcW w:w="3533" w:type="dxa"/>
            <w:tcBorders>
              <w:top w:val="single" w:sz="4" w:space="0" w:color="auto"/>
              <w:bottom w:val="single" w:sz="4" w:space="0" w:color="auto"/>
            </w:tcBorders>
          </w:tcPr>
          <w:p w:rsidR="00E97E2F" w:rsidRPr="000E170F" w:rsidRDefault="00E97E2F" w:rsidP="009E6791">
            <w:pPr>
              <w:pStyle w:val="2"/>
              <w:spacing w:before="0" w:line="240" w:lineRule="auto"/>
              <w:jc w:val="both"/>
              <w:rPr>
                <w:rFonts w:ascii="Times New Roman" w:hAnsi="Times New Roman" w:cs="Times New Roman"/>
                <w:b w:val="0"/>
                <w:color w:val="000000" w:themeColor="text1"/>
                <w:sz w:val="24"/>
                <w:szCs w:val="24"/>
              </w:rPr>
            </w:pPr>
            <w:r w:rsidRPr="000E170F">
              <w:rPr>
                <w:rFonts w:ascii="Times New Roman" w:hAnsi="Times New Roman" w:cs="Times New Roman"/>
                <w:b w:val="0"/>
                <w:color w:val="000000" w:themeColor="text1"/>
                <w:sz w:val="24"/>
                <w:szCs w:val="24"/>
              </w:rPr>
              <w:t>Документы вышестоящих исполнительных органов власти  (распоряжения, постановления, законы Губернатора области и Главы города)</w:t>
            </w:r>
          </w:p>
        </w:tc>
        <w:tc>
          <w:tcPr>
            <w:tcW w:w="870"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464</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340</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220</w:t>
            </w:r>
          </w:p>
        </w:tc>
        <w:tc>
          <w:tcPr>
            <w:tcW w:w="870"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223</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285</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233</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Pr>
                <w:color w:val="000000" w:themeColor="text1"/>
                <w:sz w:val="23"/>
                <w:szCs w:val="23"/>
              </w:rPr>
              <w:t>209</w:t>
            </w:r>
          </w:p>
        </w:tc>
      </w:tr>
      <w:tr w:rsidR="00E97E2F" w:rsidRPr="000E170F" w:rsidTr="009E6791">
        <w:trPr>
          <w:trHeight w:val="803"/>
        </w:trPr>
        <w:tc>
          <w:tcPr>
            <w:tcW w:w="686" w:type="dxa"/>
            <w:tcBorders>
              <w:top w:val="single" w:sz="4" w:space="0" w:color="auto"/>
              <w:bottom w:val="single" w:sz="4" w:space="0" w:color="auto"/>
            </w:tcBorders>
          </w:tcPr>
          <w:p w:rsidR="00E97E2F" w:rsidRPr="000E170F" w:rsidRDefault="00E97E2F" w:rsidP="009E6791">
            <w:pPr>
              <w:jc w:val="center"/>
              <w:rPr>
                <w:color w:val="000000" w:themeColor="text1"/>
              </w:rPr>
            </w:pPr>
            <w:r w:rsidRPr="000E170F">
              <w:rPr>
                <w:color w:val="000000" w:themeColor="text1"/>
              </w:rPr>
              <w:t>1.2.</w:t>
            </w:r>
          </w:p>
        </w:tc>
        <w:tc>
          <w:tcPr>
            <w:tcW w:w="3533" w:type="dxa"/>
            <w:tcBorders>
              <w:top w:val="single" w:sz="4" w:space="0" w:color="auto"/>
              <w:bottom w:val="single" w:sz="4" w:space="0" w:color="auto"/>
            </w:tcBorders>
          </w:tcPr>
          <w:p w:rsidR="00E97E2F" w:rsidRPr="000E170F" w:rsidRDefault="00E97E2F" w:rsidP="009E6791">
            <w:pPr>
              <w:pStyle w:val="2"/>
              <w:spacing w:before="0" w:line="240" w:lineRule="auto"/>
              <w:rPr>
                <w:rFonts w:ascii="Times New Roman" w:hAnsi="Times New Roman" w:cs="Times New Roman"/>
                <w:b w:val="0"/>
                <w:color w:val="000000" w:themeColor="text1"/>
                <w:sz w:val="24"/>
                <w:szCs w:val="24"/>
              </w:rPr>
            </w:pPr>
            <w:r w:rsidRPr="000E170F">
              <w:rPr>
                <w:rFonts w:ascii="Times New Roman" w:hAnsi="Times New Roman" w:cs="Times New Roman"/>
                <w:b w:val="0"/>
                <w:color w:val="000000" w:themeColor="text1"/>
                <w:sz w:val="24"/>
                <w:szCs w:val="24"/>
              </w:rPr>
              <w:t>Поступающая корреспонденция (письма, решения, протоколы, телеграммы, факсы и т.д.)</w:t>
            </w:r>
          </w:p>
        </w:tc>
        <w:tc>
          <w:tcPr>
            <w:tcW w:w="870" w:type="dxa"/>
            <w:tcBorders>
              <w:top w:val="single" w:sz="4" w:space="0" w:color="auto"/>
              <w:bottom w:val="single" w:sz="4" w:space="0" w:color="auto"/>
            </w:tcBorders>
            <w:vAlign w:val="bottom"/>
          </w:tcPr>
          <w:p w:rsidR="00E97E2F" w:rsidRPr="000E170F" w:rsidRDefault="00E97E2F" w:rsidP="009E6791">
            <w:pPr>
              <w:jc w:val="center"/>
              <w:rPr>
                <w:color w:val="000000" w:themeColor="text1"/>
                <w:spacing w:val="-20"/>
                <w:sz w:val="23"/>
                <w:szCs w:val="23"/>
              </w:rPr>
            </w:pPr>
            <w:r w:rsidRPr="000E170F">
              <w:rPr>
                <w:color w:val="000000" w:themeColor="text1"/>
                <w:spacing w:val="-20"/>
                <w:sz w:val="23"/>
                <w:szCs w:val="23"/>
              </w:rPr>
              <w:t>2258</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pacing w:val="-20"/>
                <w:sz w:val="23"/>
                <w:szCs w:val="23"/>
              </w:rPr>
            </w:pPr>
            <w:r w:rsidRPr="000E170F">
              <w:rPr>
                <w:color w:val="000000" w:themeColor="text1"/>
                <w:spacing w:val="-20"/>
                <w:sz w:val="23"/>
                <w:szCs w:val="23"/>
              </w:rPr>
              <w:t>1824</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pacing w:val="-20"/>
                <w:sz w:val="23"/>
                <w:szCs w:val="23"/>
              </w:rPr>
            </w:pPr>
            <w:r w:rsidRPr="000E170F">
              <w:rPr>
                <w:color w:val="000000" w:themeColor="text1"/>
                <w:spacing w:val="-20"/>
                <w:sz w:val="23"/>
                <w:szCs w:val="23"/>
              </w:rPr>
              <w:t>2222</w:t>
            </w:r>
          </w:p>
        </w:tc>
        <w:tc>
          <w:tcPr>
            <w:tcW w:w="870" w:type="dxa"/>
            <w:tcBorders>
              <w:top w:val="single" w:sz="4" w:space="0" w:color="auto"/>
              <w:bottom w:val="single" w:sz="4" w:space="0" w:color="auto"/>
            </w:tcBorders>
            <w:vAlign w:val="bottom"/>
          </w:tcPr>
          <w:p w:rsidR="00E97E2F" w:rsidRPr="000E170F" w:rsidRDefault="00E97E2F" w:rsidP="009E6791">
            <w:pPr>
              <w:jc w:val="center"/>
              <w:rPr>
                <w:color w:val="000000" w:themeColor="text1"/>
                <w:spacing w:val="-20"/>
                <w:sz w:val="23"/>
                <w:szCs w:val="23"/>
              </w:rPr>
            </w:pPr>
            <w:r w:rsidRPr="000E170F">
              <w:rPr>
                <w:color w:val="000000" w:themeColor="text1"/>
                <w:spacing w:val="-20"/>
                <w:sz w:val="23"/>
                <w:szCs w:val="23"/>
              </w:rPr>
              <w:t>3535</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5660</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5517</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pacing w:val="-20"/>
                <w:sz w:val="23"/>
                <w:szCs w:val="23"/>
              </w:rPr>
            </w:pPr>
            <w:r>
              <w:rPr>
                <w:color w:val="000000" w:themeColor="text1"/>
                <w:spacing w:val="-20"/>
                <w:sz w:val="23"/>
                <w:szCs w:val="23"/>
              </w:rPr>
              <w:t>7432</w:t>
            </w:r>
          </w:p>
        </w:tc>
      </w:tr>
      <w:tr w:rsidR="00E97E2F" w:rsidRPr="000E170F" w:rsidTr="009E6791">
        <w:trPr>
          <w:trHeight w:val="390"/>
        </w:trPr>
        <w:tc>
          <w:tcPr>
            <w:tcW w:w="686"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rPr>
            </w:pPr>
            <w:r w:rsidRPr="000E170F">
              <w:rPr>
                <w:color w:val="000000" w:themeColor="text1"/>
              </w:rPr>
              <w:t>1.3.</w:t>
            </w:r>
          </w:p>
        </w:tc>
        <w:tc>
          <w:tcPr>
            <w:tcW w:w="3533" w:type="dxa"/>
            <w:tcBorders>
              <w:top w:val="single" w:sz="4" w:space="0" w:color="auto"/>
              <w:bottom w:val="single" w:sz="4" w:space="0" w:color="auto"/>
            </w:tcBorders>
          </w:tcPr>
          <w:p w:rsidR="00E97E2F" w:rsidRPr="000E170F" w:rsidRDefault="00E97E2F" w:rsidP="009E6791">
            <w:pPr>
              <w:pStyle w:val="2"/>
              <w:spacing w:before="120" w:line="360" w:lineRule="auto"/>
              <w:rPr>
                <w:rFonts w:ascii="Times New Roman" w:hAnsi="Times New Roman" w:cs="Times New Roman"/>
                <w:b w:val="0"/>
                <w:color w:val="000000" w:themeColor="text1"/>
                <w:sz w:val="24"/>
                <w:szCs w:val="24"/>
              </w:rPr>
            </w:pPr>
            <w:r w:rsidRPr="000E170F">
              <w:rPr>
                <w:rFonts w:ascii="Times New Roman" w:hAnsi="Times New Roman" w:cs="Times New Roman"/>
                <w:b w:val="0"/>
                <w:color w:val="000000" w:themeColor="text1"/>
                <w:sz w:val="24"/>
                <w:szCs w:val="24"/>
              </w:rPr>
              <w:t>Письма, заявления граждан</w:t>
            </w:r>
          </w:p>
        </w:tc>
        <w:tc>
          <w:tcPr>
            <w:tcW w:w="870"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278</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586</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670</w:t>
            </w:r>
          </w:p>
        </w:tc>
        <w:tc>
          <w:tcPr>
            <w:tcW w:w="870"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545</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539</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722</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Pr>
                <w:color w:val="000000" w:themeColor="text1"/>
                <w:sz w:val="23"/>
                <w:szCs w:val="23"/>
              </w:rPr>
              <w:t>555</w:t>
            </w:r>
          </w:p>
        </w:tc>
      </w:tr>
      <w:tr w:rsidR="00E97E2F" w:rsidRPr="000E170F" w:rsidTr="009E6791">
        <w:trPr>
          <w:trHeight w:val="395"/>
        </w:trPr>
        <w:tc>
          <w:tcPr>
            <w:tcW w:w="686"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rPr>
            </w:pPr>
            <w:r w:rsidRPr="000E170F">
              <w:rPr>
                <w:color w:val="000000" w:themeColor="text1"/>
              </w:rPr>
              <w:t>1.4.</w:t>
            </w:r>
          </w:p>
        </w:tc>
        <w:tc>
          <w:tcPr>
            <w:tcW w:w="3533" w:type="dxa"/>
            <w:tcBorders>
              <w:top w:val="single" w:sz="4" w:space="0" w:color="auto"/>
              <w:bottom w:val="single" w:sz="4" w:space="0" w:color="auto"/>
            </w:tcBorders>
          </w:tcPr>
          <w:p w:rsidR="00E97E2F" w:rsidRPr="000E170F" w:rsidRDefault="00E97E2F" w:rsidP="009E6791">
            <w:pPr>
              <w:pStyle w:val="2"/>
              <w:spacing w:before="120" w:line="360" w:lineRule="auto"/>
              <w:rPr>
                <w:rFonts w:ascii="Times New Roman" w:hAnsi="Times New Roman" w:cs="Times New Roman"/>
                <w:b w:val="0"/>
                <w:color w:val="000000" w:themeColor="text1"/>
                <w:sz w:val="24"/>
                <w:szCs w:val="24"/>
              </w:rPr>
            </w:pPr>
            <w:r w:rsidRPr="000E170F">
              <w:rPr>
                <w:rFonts w:ascii="Times New Roman" w:hAnsi="Times New Roman" w:cs="Times New Roman"/>
                <w:b w:val="0"/>
                <w:color w:val="000000" w:themeColor="text1"/>
                <w:sz w:val="24"/>
                <w:szCs w:val="24"/>
              </w:rPr>
              <w:t>Поступающие телефонограммы</w:t>
            </w:r>
          </w:p>
        </w:tc>
        <w:tc>
          <w:tcPr>
            <w:tcW w:w="870"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556</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682</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660</w:t>
            </w:r>
          </w:p>
        </w:tc>
        <w:tc>
          <w:tcPr>
            <w:tcW w:w="870"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667</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941</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833</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Pr>
                <w:color w:val="000000" w:themeColor="text1"/>
                <w:sz w:val="23"/>
                <w:szCs w:val="23"/>
              </w:rPr>
              <w:t>736</w:t>
            </w:r>
          </w:p>
        </w:tc>
      </w:tr>
      <w:tr w:rsidR="00E97E2F" w:rsidRPr="000E170F" w:rsidTr="009E6791">
        <w:trPr>
          <w:trHeight w:val="827"/>
        </w:trPr>
        <w:tc>
          <w:tcPr>
            <w:tcW w:w="686" w:type="dxa"/>
            <w:tcBorders>
              <w:top w:val="single" w:sz="4" w:space="0" w:color="auto"/>
              <w:bottom w:val="single" w:sz="4" w:space="0" w:color="auto"/>
            </w:tcBorders>
          </w:tcPr>
          <w:p w:rsidR="00E97E2F" w:rsidRPr="000E170F" w:rsidRDefault="00E97E2F" w:rsidP="009E6791">
            <w:pPr>
              <w:jc w:val="center"/>
              <w:rPr>
                <w:color w:val="000000" w:themeColor="text1"/>
              </w:rPr>
            </w:pPr>
            <w:r w:rsidRPr="000E170F">
              <w:rPr>
                <w:color w:val="000000" w:themeColor="text1"/>
              </w:rPr>
              <w:t>1.5.</w:t>
            </w:r>
          </w:p>
        </w:tc>
        <w:tc>
          <w:tcPr>
            <w:tcW w:w="3533" w:type="dxa"/>
            <w:tcBorders>
              <w:top w:val="single" w:sz="4" w:space="0" w:color="auto"/>
              <w:bottom w:val="single" w:sz="4" w:space="0" w:color="auto"/>
            </w:tcBorders>
          </w:tcPr>
          <w:p w:rsidR="00E97E2F" w:rsidRPr="000E170F" w:rsidRDefault="00E97E2F" w:rsidP="009E6791">
            <w:pPr>
              <w:pStyle w:val="2"/>
              <w:spacing w:before="0" w:line="240" w:lineRule="auto"/>
              <w:jc w:val="both"/>
              <w:rPr>
                <w:rFonts w:ascii="Times New Roman" w:hAnsi="Times New Roman" w:cs="Times New Roman"/>
                <w:b w:val="0"/>
                <w:color w:val="000000" w:themeColor="text1"/>
                <w:sz w:val="24"/>
                <w:szCs w:val="24"/>
              </w:rPr>
            </w:pPr>
            <w:r w:rsidRPr="000E170F">
              <w:rPr>
                <w:rFonts w:ascii="Times New Roman" w:hAnsi="Times New Roman" w:cs="Times New Roman"/>
                <w:b w:val="0"/>
                <w:color w:val="000000" w:themeColor="text1"/>
                <w:sz w:val="24"/>
                <w:szCs w:val="24"/>
              </w:rPr>
              <w:t xml:space="preserve">Документы, поступающие в отдел торговли и развития предпринимательства  </w:t>
            </w:r>
          </w:p>
        </w:tc>
        <w:tc>
          <w:tcPr>
            <w:tcW w:w="870"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60</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58</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53</w:t>
            </w:r>
          </w:p>
        </w:tc>
        <w:tc>
          <w:tcPr>
            <w:tcW w:w="870"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55</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64</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sidRPr="000E170F">
              <w:rPr>
                <w:color w:val="000000" w:themeColor="text1"/>
                <w:sz w:val="23"/>
                <w:szCs w:val="23"/>
              </w:rPr>
              <w:t>41</w:t>
            </w:r>
          </w:p>
        </w:tc>
        <w:tc>
          <w:tcPr>
            <w:tcW w:w="871" w:type="dxa"/>
            <w:tcBorders>
              <w:top w:val="single" w:sz="4" w:space="0" w:color="auto"/>
              <w:bottom w:val="single" w:sz="4" w:space="0" w:color="auto"/>
            </w:tcBorders>
            <w:vAlign w:val="bottom"/>
          </w:tcPr>
          <w:p w:rsidR="00E97E2F" w:rsidRPr="000E170F" w:rsidRDefault="00E97E2F" w:rsidP="009E6791">
            <w:pPr>
              <w:jc w:val="center"/>
              <w:rPr>
                <w:color w:val="000000" w:themeColor="text1"/>
                <w:sz w:val="23"/>
                <w:szCs w:val="23"/>
              </w:rPr>
            </w:pPr>
            <w:r>
              <w:rPr>
                <w:color w:val="000000" w:themeColor="text1"/>
                <w:sz w:val="23"/>
                <w:szCs w:val="23"/>
              </w:rPr>
              <w:t>68</w:t>
            </w:r>
          </w:p>
        </w:tc>
      </w:tr>
      <w:tr w:rsidR="00E97E2F" w:rsidRPr="000E170F" w:rsidTr="009E6791">
        <w:trPr>
          <w:trHeight w:val="459"/>
        </w:trPr>
        <w:tc>
          <w:tcPr>
            <w:tcW w:w="686" w:type="dxa"/>
            <w:tcBorders>
              <w:top w:val="single" w:sz="4" w:space="0" w:color="auto"/>
              <w:bottom w:val="single" w:sz="4" w:space="0" w:color="auto"/>
            </w:tcBorders>
          </w:tcPr>
          <w:p w:rsidR="00E97E2F" w:rsidRPr="000E170F" w:rsidRDefault="00E97E2F" w:rsidP="009E6791">
            <w:pPr>
              <w:spacing w:before="120" w:line="360" w:lineRule="auto"/>
              <w:jc w:val="center"/>
              <w:rPr>
                <w:b/>
                <w:bCs/>
                <w:color w:val="000000" w:themeColor="text1"/>
              </w:rPr>
            </w:pPr>
            <w:r w:rsidRPr="000E170F">
              <w:rPr>
                <w:b/>
                <w:bCs/>
                <w:color w:val="000000" w:themeColor="text1"/>
              </w:rPr>
              <w:t>2.</w:t>
            </w:r>
          </w:p>
        </w:tc>
        <w:tc>
          <w:tcPr>
            <w:tcW w:w="3533" w:type="dxa"/>
            <w:tcBorders>
              <w:top w:val="single" w:sz="4" w:space="0" w:color="auto"/>
              <w:bottom w:val="single" w:sz="4" w:space="0" w:color="auto"/>
            </w:tcBorders>
          </w:tcPr>
          <w:p w:rsidR="00E97E2F" w:rsidRPr="000E170F" w:rsidRDefault="00E97E2F" w:rsidP="009E6791">
            <w:pPr>
              <w:pStyle w:val="2"/>
              <w:spacing w:before="120" w:line="360" w:lineRule="auto"/>
              <w:rPr>
                <w:rFonts w:ascii="Times New Roman" w:hAnsi="Times New Roman" w:cs="Times New Roman"/>
                <w:bCs w:val="0"/>
                <w:color w:val="000000" w:themeColor="text1"/>
                <w:sz w:val="24"/>
                <w:szCs w:val="24"/>
              </w:rPr>
            </w:pPr>
            <w:r w:rsidRPr="000E170F">
              <w:rPr>
                <w:rFonts w:ascii="Times New Roman" w:hAnsi="Times New Roman" w:cs="Times New Roman"/>
                <w:bCs w:val="0"/>
                <w:color w:val="000000" w:themeColor="text1"/>
                <w:sz w:val="24"/>
                <w:szCs w:val="24"/>
              </w:rPr>
              <w:t>Отправляемые  документы</w:t>
            </w:r>
          </w:p>
        </w:tc>
        <w:tc>
          <w:tcPr>
            <w:tcW w:w="870"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2370</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2945</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4778</w:t>
            </w:r>
          </w:p>
        </w:tc>
        <w:tc>
          <w:tcPr>
            <w:tcW w:w="870"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4486</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5158</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sidRPr="000E170F">
              <w:rPr>
                <w:color w:val="000000" w:themeColor="text1"/>
                <w:sz w:val="23"/>
                <w:szCs w:val="23"/>
              </w:rPr>
              <w:t>5947</w:t>
            </w:r>
          </w:p>
        </w:tc>
        <w:tc>
          <w:tcPr>
            <w:tcW w:w="871"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sz w:val="23"/>
                <w:szCs w:val="23"/>
              </w:rPr>
            </w:pPr>
            <w:r>
              <w:rPr>
                <w:color w:val="000000" w:themeColor="text1"/>
                <w:sz w:val="23"/>
                <w:szCs w:val="23"/>
              </w:rPr>
              <w:t>4656</w:t>
            </w:r>
          </w:p>
        </w:tc>
      </w:tr>
      <w:tr w:rsidR="00E97E2F" w:rsidRPr="000E170F" w:rsidTr="009E6791">
        <w:trPr>
          <w:trHeight w:val="481"/>
        </w:trPr>
        <w:tc>
          <w:tcPr>
            <w:tcW w:w="686" w:type="dxa"/>
            <w:tcBorders>
              <w:top w:val="single" w:sz="4" w:space="0" w:color="auto"/>
              <w:bottom w:val="single" w:sz="4" w:space="0" w:color="auto"/>
            </w:tcBorders>
          </w:tcPr>
          <w:p w:rsidR="00E97E2F" w:rsidRPr="000E170F" w:rsidRDefault="00E97E2F" w:rsidP="009E6791">
            <w:pPr>
              <w:spacing w:line="360" w:lineRule="auto"/>
              <w:jc w:val="center"/>
              <w:rPr>
                <w:b/>
                <w:bCs/>
                <w:color w:val="000000" w:themeColor="text1"/>
              </w:rPr>
            </w:pPr>
            <w:r w:rsidRPr="000E170F">
              <w:rPr>
                <w:b/>
                <w:bCs/>
                <w:color w:val="000000" w:themeColor="text1"/>
              </w:rPr>
              <w:t>3.</w:t>
            </w:r>
          </w:p>
        </w:tc>
        <w:tc>
          <w:tcPr>
            <w:tcW w:w="3533" w:type="dxa"/>
            <w:tcBorders>
              <w:top w:val="single" w:sz="4" w:space="0" w:color="auto"/>
              <w:bottom w:val="single" w:sz="4" w:space="0" w:color="auto"/>
            </w:tcBorders>
          </w:tcPr>
          <w:p w:rsidR="00E97E2F" w:rsidRPr="000E170F" w:rsidRDefault="00E97E2F" w:rsidP="009E6791">
            <w:pPr>
              <w:pStyle w:val="2"/>
              <w:spacing w:before="0" w:line="240" w:lineRule="auto"/>
              <w:rPr>
                <w:rFonts w:ascii="Times New Roman" w:hAnsi="Times New Roman" w:cs="Times New Roman"/>
                <w:bCs w:val="0"/>
                <w:color w:val="000000" w:themeColor="text1"/>
                <w:sz w:val="24"/>
                <w:szCs w:val="24"/>
              </w:rPr>
            </w:pPr>
            <w:r w:rsidRPr="000E170F">
              <w:rPr>
                <w:rFonts w:ascii="Times New Roman" w:hAnsi="Times New Roman" w:cs="Times New Roman"/>
                <w:bCs w:val="0"/>
                <w:color w:val="000000" w:themeColor="text1"/>
                <w:sz w:val="24"/>
                <w:szCs w:val="24"/>
              </w:rPr>
              <w:t>Отправляемые телефонограммы</w:t>
            </w:r>
          </w:p>
        </w:tc>
        <w:tc>
          <w:tcPr>
            <w:tcW w:w="870" w:type="dxa"/>
            <w:tcBorders>
              <w:top w:val="single" w:sz="4" w:space="0" w:color="auto"/>
              <w:bottom w:val="single" w:sz="4" w:space="0" w:color="auto"/>
            </w:tcBorders>
            <w:vAlign w:val="bottom"/>
          </w:tcPr>
          <w:p w:rsidR="00E97E2F" w:rsidRPr="000E170F" w:rsidRDefault="00E97E2F" w:rsidP="009E6791">
            <w:pPr>
              <w:spacing w:line="360" w:lineRule="auto"/>
              <w:jc w:val="center"/>
              <w:rPr>
                <w:color w:val="000000" w:themeColor="text1"/>
                <w:sz w:val="23"/>
                <w:szCs w:val="23"/>
              </w:rPr>
            </w:pPr>
            <w:r w:rsidRPr="000E170F">
              <w:rPr>
                <w:color w:val="000000" w:themeColor="text1"/>
                <w:sz w:val="23"/>
                <w:szCs w:val="23"/>
              </w:rPr>
              <w:t>24</w:t>
            </w:r>
          </w:p>
        </w:tc>
        <w:tc>
          <w:tcPr>
            <w:tcW w:w="871" w:type="dxa"/>
            <w:tcBorders>
              <w:top w:val="single" w:sz="4" w:space="0" w:color="auto"/>
              <w:bottom w:val="single" w:sz="4" w:space="0" w:color="auto"/>
            </w:tcBorders>
            <w:vAlign w:val="bottom"/>
          </w:tcPr>
          <w:p w:rsidR="00E97E2F" w:rsidRPr="000E170F" w:rsidRDefault="00E97E2F" w:rsidP="009E6791">
            <w:pPr>
              <w:spacing w:line="360" w:lineRule="auto"/>
              <w:jc w:val="center"/>
              <w:rPr>
                <w:color w:val="000000" w:themeColor="text1"/>
                <w:sz w:val="23"/>
                <w:szCs w:val="23"/>
              </w:rPr>
            </w:pPr>
            <w:r w:rsidRPr="000E170F">
              <w:rPr>
                <w:color w:val="000000" w:themeColor="text1"/>
                <w:sz w:val="23"/>
                <w:szCs w:val="23"/>
              </w:rPr>
              <w:t>93</w:t>
            </w:r>
          </w:p>
        </w:tc>
        <w:tc>
          <w:tcPr>
            <w:tcW w:w="871" w:type="dxa"/>
            <w:tcBorders>
              <w:top w:val="single" w:sz="4" w:space="0" w:color="auto"/>
              <w:bottom w:val="single" w:sz="4" w:space="0" w:color="auto"/>
            </w:tcBorders>
            <w:vAlign w:val="bottom"/>
          </w:tcPr>
          <w:p w:rsidR="00E97E2F" w:rsidRPr="000E170F" w:rsidRDefault="00E97E2F" w:rsidP="009E6791">
            <w:pPr>
              <w:spacing w:line="360" w:lineRule="auto"/>
              <w:jc w:val="center"/>
              <w:rPr>
                <w:color w:val="000000" w:themeColor="text1"/>
                <w:sz w:val="23"/>
                <w:szCs w:val="23"/>
              </w:rPr>
            </w:pPr>
            <w:r w:rsidRPr="000E170F">
              <w:rPr>
                <w:color w:val="000000" w:themeColor="text1"/>
                <w:sz w:val="23"/>
                <w:szCs w:val="23"/>
              </w:rPr>
              <w:t>57</w:t>
            </w:r>
          </w:p>
        </w:tc>
        <w:tc>
          <w:tcPr>
            <w:tcW w:w="870" w:type="dxa"/>
            <w:tcBorders>
              <w:top w:val="single" w:sz="4" w:space="0" w:color="auto"/>
              <w:bottom w:val="single" w:sz="4" w:space="0" w:color="auto"/>
            </w:tcBorders>
            <w:vAlign w:val="bottom"/>
          </w:tcPr>
          <w:p w:rsidR="00E97E2F" w:rsidRPr="000E170F" w:rsidRDefault="00E97E2F" w:rsidP="009E6791">
            <w:pPr>
              <w:spacing w:line="360" w:lineRule="auto"/>
              <w:jc w:val="center"/>
              <w:rPr>
                <w:color w:val="000000" w:themeColor="text1"/>
                <w:sz w:val="23"/>
                <w:szCs w:val="23"/>
              </w:rPr>
            </w:pPr>
            <w:r w:rsidRPr="000E170F">
              <w:rPr>
                <w:color w:val="000000" w:themeColor="text1"/>
                <w:sz w:val="23"/>
                <w:szCs w:val="23"/>
              </w:rPr>
              <w:t>51</w:t>
            </w:r>
          </w:p>
        </w:tc>
        <w:tc>
          <w:tcPr>
            <w:tcW w:w="871" w:type="dxa"/>
            <w:tcBorders>
              <w:top w:val="single" w:sz="4" w:space="0" w:color="auto"/>
              <w:bottom w:val="single" w:sz="4" w:space="0" w:color="auto"/>
            </w:tcBorders>
            <w:vAlign w:val="bottom"/>
          </w:tcPr>
          <w:p w:rsidR="00E97E2F" w:rsidRPr="000E170F" w:rsidRDefault="00E97E2F" w:rsidP="009E6791">
            <w:pPr>
              <w:spacing w:line="360" w:lineRule="auto"/>
              <w:jc w:val="center"/>
              <w:rPr>
                <w:color w:val="000000" w:themeColor="text1"/>
                <w:sz w:val="23"/>
                <w:szCs w:val="23"/>
              </w:rPr>
            </w:pPr>
            <w:r w:rsidRPr="000E170F">
              <w:rPr>
                <w:color w:val="000000" w:themeColor="text1"/>
                <w:sz w:val="23"/>
                <w:szCs w:val="23"/>
              </w:rPr>
              <w:t>45</w:t>
            </w:r>
          </w:p>
        </w:tc>
        <w:tc>
          <w:tcPr>
            <w:tcW w:w="871" w:type="dxa"/>
            <w:tcBorders>
              <w:top w:val="single" w:sz="4" w:space="0" w:color="auto"/>
              <w:bottom w:val="single" w:sz="4" w:space="0" w:color="auto"/>
            </w:tcBorders>
            <w:vAlign w:val="bottom"/>
          </w:tcPr>
          <w:p w:rsidR="00E97E2F" w:rsidRPr="000E170F" w:rsidRDefault="00E97E2F" w:rsidP="009E6791">
            <w:pPr>
              <w:spacing w:line="360" w:lineRule="auto"/>
              <w:jc w:val="center"/>
              <w:rPr>
                <w:color w:val="000000" w:themeColor="text1"/>
                <w:sz w:val="23"/>
                <w:szCs w:val="23"/>
              </w:rPr>
            </w:pPr>
            <w:r w:rsidRPr="000E170F">
              <w:rPr>
                <w:color w:val="000000" w:themeColor="text1"/>
                <w:sz w:val="23"/>
                <w:szCs w:val="23"/>
              </w:rPr>
              <w:t>32</w:t>
            </w:r>
          </w:p>
        </w:tc>
        <w:tc>
          <w:tcPr>
            <w:tcW w:w="871" w:type="dxa"/>
            <w:tcBorders>
              <w:top w:val="single" w:sz="4" w:space="0" w:color="auto"/>
              <w:bottom w:val="single" w:sz="4" w:space="0" w:color="auto"/>
            </w:tcBorders>
            <w:vAlign w:val="bottom"/>
          </w:tcPr>
          <w:p w:rsidR="00E97E2F" w:rsidRPr="000E170F" w:rsidRDefault="00E97E2F" w:rsidP="009E6791">
            <w:pPr>
              <w:spacing w:line="360" w:lineRule="auto"/>
              <w:jc w:val="center"/>
              <w:rPr>
                <w:color w:val="000000" w:themeColor="text1"/>
                <w:sz w:val="23"/>
                <w:szCs w:val="23"/>
              </w:rPr>
            </w:pPr>
            <w:r>
              <w:rPr>
                <w:color w:val="000000" w:themeColor="text1"/>
                <w:sz w:val="23"/>
                <w:szCs w:val="23"/>
              </w:rPr>
              <w:t>54</w:t>
            </w:r>
          </w:p>
        </w:tc>
      </w:tr>
      <w:tr w:rsidR="00E97E2F" w:rsidRPr="000E170F" w:rsidTr="009E6791">
        <w:trPr>
          <w:trHeight w:val="333"/>
        </w:trPr>
        <w:tc>
          <w:tcPr>
            <w:tcW w:w="686" w:type="dxa"/>
            <w:tcBorders>
              <w:top w:val="single" w:sz="4" w:space="0" w:color="auto"/>
              <w:bottom w:val="single" w:sz="4" w:space="0" w:color="auto"/>
            </w:tcBorders>
          </w:tcPr>
          <w:p w:rsidR="00E97E2F" w:rsidRPr="000E170F" w:rsidRDefault="00E97E2F" w:rsidP="009E6791">
            <w:pPr>
              <w:spacing w:before="120" w:line="360" w:lineRule="auto"/>
              <w:jc w:val="center"/>
              <w:rPr>
                <w:b/>
                <w:bCs/>
                <w:color w:val="000000" w:themeColor="text1"/>
              </w:rPr>
            </w:pPr>
            <w:r w:rsidRPr="000E170F">
              <w:rPr>
                <w:b/>
                <w:bCs/>
                <w:color w:val="000000" w:themeColor="text1"/>
              </w:rPr>
              <w:t>4.</w:t>
            </w:r>
          </w:p>
        </w:tc>
        <w:tc>
          <w:tcPr>
            <w:tcW w:w="3533" w:type="dxa"/>
            <w:tcBorders>
              <w:top w:val="single" w:sz="4" w:space="0" w:color="auto"/>
              <w:bottom w:val="single" w:sz="4" w:space="0" w:color="auto"/>
            </w:tcBorders>
          </w:tcPr>
          <w:p w:rsidR="00E97E2F" w:rsidRPr="000E170F" w:rsidRDefault="00E97E2F" w:rsidP="009E6791">
            <w:pPr>
              <w:spacing w:before="120"/>
              <w:rPr>
                <w:b/>
                <w:bCs/>
                <w:color w:val="000000" w:themeColor="text1"/>
              </w:rPr>
            </w:pPr>
            <w:r w:rsidRPr="000E170F">
              <w:rPr>
                <w:b/>
                <w:bCs/>
                <w:color w:val="000000" w:themeColor="text1"/>
              </w:rPr>
              <w:t>Внутренние документы:</w:t>
            </w:r>
          </w:p>
        </w:tc>
        <w:tc>
          <w:tcPr>
            <w:tcW w:w="870" w:type="dxa"/>
            <w:tcBorders>
              <w:top w:val="single" w:sz="4" w:space="0" w:color="auto"/>
              <w:bottom w:val="single" w:sz="4" w:space="0" w:color="auto"/>
            </w:tcBorders>
          </w:tcPr>
          <w:p w:rsidR="00E97E2F" w:rsidRPr="000E170F" w:rsidRDefault="00E97E2F" w:rsidP="009E6791">
            <w:pPr>
              <w:spacing w:before="120"/>
              <w:jc w:val="center"/>
              <w:rPr>
                <w:b/>
                <w:bCs/>
                <w:color w:val="000000" w:themeColor="text1"/>
                <w:sz w:val="23"/>
                <w:szCs w:val="23"/>
              </w:rPr>
            </w:pPr>
          </w:p>
        </w:tc>
        <w:tc>
          <w:tcPr>
            <w:tcW w:w="871" w:type="dxa"/>
            <w:tcBorders>
              <w:top w:val="single" w:sz="4" w:space="0" w:color="auto"/>
              <w:bottom w:val="single" w:sz="4" w:space="0" w:color="auto"/>
            </w:tcBorders>
          </w:tcPr>
          <w:p w:rsidR="00E97E2F" w:rsidRPr="000E170F" w:rsidRDefault="00E97E2F" w:rsidP="009E6791">
            <w:pPr>
              <w:spacing w:before="120"/>
              <w:jc w:val="center"/>
              <w:rPr>
                <w:b/>
                <w:bCs/>
                <w:color w:val="000000" w:themeColor="text1"/>
                <w:sz w:val="23"/>
                <w:szCs w:val="23"/>
              </w:rPr>
            </w:pPr>
          </w:p>
        </w:tc>
        <w:tc>
          <w:tcPr>
            <w:tcW w:w="871" w:type="dxa"/>
            <w:tcBorders>
              <w:top w:val="single" w:sz="4" w:space="0" w:color="auto"/>
              <w:bottom w:val="single" w:sz="4" w:space="0" w:color="auto"/>
            </w:tcBorders>
          </w:tcPr>
          <w:p w:rsidR="00E97E2F" w:rsidRPr="000E170F" w:rsidRDefault="00E97E2F" w:rsidP="009E6791">
            <w:pPr>
              <w:spacing w:before="120"/>
              <w:jc w:val="center"/>
              <w:rPr>
                <w:b/>
                <w:bCs/>
                <w:color w:val="000000" w:themeColor="text1"/>
                <w:sz w:val="23"/>
                <w:szCs w:val="23"/>
              </w:rPr>
            </w:pPr>
          </w:p>
        </w:tc>
        <w:tc>
          <w:tcPr>
            <w:tcW w:w="870" w:type="dxa"/>
            <w:tcBorders>
              <w:top w:val="single" w:sz="4" w:space="0" w:color="auto"/>
              <w:bottom w:val="single" w:sz="4" w:space="0" w:color="auto"/>
            </w:tcBorders>
          </w:tcPr>
          <w:p w:rsidR="00E97E2F" w:rsidRPr="000E170F" w:rsidRDefault="00E97E2F" w:rsidP="009E6791">
            <w:pPr>
              <w:spacing w:before="120"/>
              <w:jc w:val="center"/>
              <w:rPr>
                <w:b/>
                <w:bCs/>
                <w:color w:val="000000" w:themeColor="text1"/>
                <w:sz w:val="23"/>
                <w:szCs w:val="23"/>
              </w:rPr>
            </w:pPr>
          </w:p>
        </w:tc>
        <w:tc>
          <w:tcPr>
            <w:tcW w:w="871" w:type="dxa"/>
            <w:tcBorders>
              <w:top w:val="single" w:sz="4" w:space="0" w:color="auto"/>
              <w:bottom w:val="single" w:sz="4" w:space="0" w:color="auto"/>
            </w:tcBorders>
          </w:tcPr>
          <w:p w:rsidR="00E97E2F" w:rsidRPr="000E170F" w:rsidRDefault="00E97E2F" w:rsidP="009E6791">
            <w:pPr>
              <w:spacing w:before="120"/>
              <w:jc w:val="center"/>
              <w:rPr>
                <w:b/>
                <w:bCs/>
                <w:color w:val="000000" w:themeColor="text1"/>
                <w:sz w:val="23"/>
                <w:szCs w:val="23"/>
              </w:rPr>
            </w:pPr>
          </w:p>
        </w:tc>
        <w:tc>
          <w:tcPr>
            <w:tcW w:w="871" w:type="dxa"/>
            <w:tcBorders>
              <w:top w:val="single" w:sz="4" w:space="0" w:color="auto"/>
              <w:bottom w:val="single" w:sz="4" w:space="0" w:color="auto"/>
            </w:tcBorders>
          </w:tcPr>
          <w:p w:rsidR="00E97E2F" w:rsidRPr="000E170F" w:rsidRDefault="00E97E2F" w:rsidP="009E6791">
            <w:pPr>
              <w:spacing w:before="120"/>
              <w:jc w:val="center"/>
              <w:rPr>
                <w:b/>
                <w:bCs/>
                <w:color w:val="000000" w:themeColor="text1"/>
                <w:sz w:val="23"/>
                <w:szCs w:val="23"/>
              </w:rPr>
            </w:pPr>
          </w:p>
        </w:tc>
        <w:tc>
          <w:tcPr>
            <w:tcW w:w="871" w:type="dxa"/>
            <w:tcBorders>
              <w:top w:val="single" w:sz="4" w:space="0" w:color="auto"/>
              <w:bottom w:val="single" w:sz="4" w:space="0" w:color="auto"/>
            </w:tcBorders>
          </w:tcPr>
          <w:p w:rsidR="00E97E2F" w:rsidRPr="000E170F" w:rsidRDefault="00E97E2F" w:rsidP="009E6791">
            <w:pPr>
              <w:spacing w:before="120"/>
              <w:jc w:val="center"/>
              <w:rPr>
                <w:b/>
                <w:bCs/>
                <w:color w:val="000000" w:themeColor="text1"/>
                <w:sz w:val="23"/>
                <w:szCs w:val="23"/>
              </w:rPr>
            </w:pPr>
          </w:p>
        </w:tc>
      </w:tr>
      <w:tr w:rsidR="00E97E2F" w:rsidRPr="000E170F" w:rsidTr="009E6791">
        <w:trPr>
          <w:trHeight w:val="511"/>
        </w:trPr>
        <w:tc>
          <w:tcPr>
            <w:tcW w:w="686" w:type="dxa"/>
            <w:tcBorders>
              <w:top w:val="single" w:sz="4" w:space="0" w:color="auto"/>
              <w:bottom w:val="single" w:sz="4" w:space="0" w:color="auto"/>
            </w:tcBorders>
          </w:tcPr>
          <w:p w:rsidR="00E97E2F" w:rsidRPr="000E170F" w:rsidRDefault="00E97E2F" w:rsidP="009E6791">
            <w:pPr>
              <w:jc w:val="center"/>
              <w:rPr>
                <w:color w:val="000000" w:themeColor="text1"/>
              </w:rPr>
            </w:pPr>
            <w:r w:rsidRPr="000E170F">
              <w:rPr>
                <w:color w:val="000000" w:themeColor="text1"/>
              </w:rPr>
              <w:t>4.1.</w:t>
            </w:r>
          </w:p>
        </w:tc>
        <w:tc>
          <w:tcPr>
            <w:tcW w:w="3533" w:type="dxa"/>
            <w:tcBorders>
              <w:top w:val="single" w:sz="4" w:space="0" w:color="auto"/>
              <w:bottom w:val="single" w:sz="4" w:space="0" w:color="auto"/>
            </w:tcBorders>
          </w:tcPr>
          <w:p w:rsidR="00E97E2F" w:rsidRPr="000E170F" w:rsidRDefault="00E97E2F" w:rsidP="009E6791">
            <w:pPr>
              <w:rPr>
                <w:color w:val="000000" w:themeColor="text1"/>
              </w:rPr>
            </w:pPr>
            <w:r w:rsidRPr="000E170F">
              <w:rPr>
                <w:color w:val="000000" w:themeColor="text1"/>
              </w:rPr>
              <w:t>Распоряжения по основной деятельности</w:t>
            </w:r>
          </w:p>
        </w:tc>
        <w:tc>
          <w:tcPr>
            <w:tcW w:w="870" w:type="dxa"/>
            <w:tcBorders>
              <w:top w:val="single" w:sz="4" w:space="0" w:color="auto"/>
              <w:bottom w:val="single" w:sz="4" w:space="0" w:color="auto"/>
            </w:tcBorders>
            <w:vAlign w:val="center"/>
          </w:tcPr>
          <w:p w:rsidR="00E97E2F" w:rsidRPr="000E170F" w:rsidRDefault="00E97E2F" w:rsidP="009E6791">
            <w:pPr>
              <w:jc w:val="center"/>
              <w:rPr>
                <w:color w:val="000000" w:themeColor="text1"/>
                <w:sz w:val="23"/>
                <w:szCs w:val="23"/>
              </w:rPr>
            </w:pPr>
            <w:r w:rsidRPr="000E170F">
              <w:rPr>
                <w:color w:val="000000" w:themeColor="text1"/>
                <w:sz w:val="23"/>
                <w:szCs w:val="23"/>
              </w:rPr>
              <w:t>164</w:t>
            </w:r>
          </w:p>
        </w:tc>
        <w:tc>
          <w:tcPr>
            <w:tcW w:w="871" w:type="dxa"/>
            <w:tcBorders>
              <w:top w:val="single" w:sz="4" w:space="0" w:color="auto"/>
              <w:bottom w:val="single" w:sz="4" w:space="0" w:color="auto"/>
            </w:tcBorders>
            <w:vAlign w:val="center"/>
          </w:tcPr>
          <w:p w:rsidR="00E97E2F" w:rsidRPr="000E170F" w:rsidRDefault="00E97E2F" w:rsidP="009E6791">
            <w:pPr>
              <w:jc w:val="center"/>
              <w:rPr>
                <w:color w:val="000000" w:themeColor="text1"/>
                <w:sz w:val="23"/>
                <w:szCs w:val="23"/>
              </w:rPr>
            </w:pPr>
            <w:r w:rsidRPr="000E170F">
              <w:rPr>
                <w:color w:val="000000" w:themeColor="text1"/>
                <w:sz w:val="23"/>
                <w:szCs w:val="23"/>
              </w:rPr>
              <w:t>210</w:t>
            </w:r>
          </w:p>
        </w:tc>
        <w:tc>
          <w:tcPr>
            <w:tcW w:w="871" w:type="dxa"/>
            <w:tcBorders>
              <w:top w:val="single" w:sz="4" w:space="0" w:color="auto"/>
              <w:bottom w:val="single" w:sz="4" w:space="0" w:color="auto"/>
            </w:tcBorders>
            <w:vAlign w:val="center"/>
          </w:tcPr>
          <w:p w:rsidR="00E97E2F" w:rsidRPr="000E170F" w:rsidRDefault="00E97E2F" w:rsidP="009E6791">
            <w:pPr>
              <w:jc w:val="center"/>
              <w:rPr>
                <w:color w:val="000000" w:themeColor="text1"/>
                <w:sz w:val="23"/>
                <w:szCs w:val="23"/>
              </w:rPr>
            </w:pPr>
            <w:r w:rsidRPr="000E170F">
              <w:rPr>
                <w:color w:val="000000" w:themeColor="text1"/>
                <w:sz w:val="23"/>
                <w:szCs w:val="23"/>
              </w:rPr>
              <w:t>179</w:t>
            </w:r>
          </w:p>
        </w:tc>
        <w:tc>
          <w:tcPr>
            <w:tcW w:w="870" w:type="dxa"/>
            <w:tcBorders>
              <w:top w:val="single" w:sz="4" w:space="0" w:color="auto"/>
              <w:bottom w:val="single" w:sz="4" w:space="0" w:color="auto"/>
            </w:tcBorders>
            <w:vAlign w:val="center"/>
          </w:tcPr>
          <w:p w:rsidR="00E97E2F" w:rsidRPr="000E170F" w:rsidRDefault="00E97E2F" w:rsidP="009E6791">
            <w:pPr>
              <w:jc w:val="center"/>
              <w:rPr>
                <w:color w:val="000000" w:themeColor="text1"/>
                <w:sz w:val="23"/>
                <w:szCs w:val="23"/>
              </w:rPr>
            </w:pPr>
            <w:r w:rsidRPr="000E170F">
              <w:rPr>
                <w:color w:val="000000" w:themeColor="text1"/>
                <w:sz w:val="23"/>
                <w:szCs w:val="23"/>
              </w:rPr>
              <w:t>172</w:t>
            </w:r>
          </w:p>
        </w:tc>
        <w:tc>
          <w:tcPr>
            <w:tcW w:w="871" w:type="dxa"/>
            <w:tcBorders>
              <w:top w:val="single" w:sz="4" w:space="0" w:color="auto"/>
              <w:bottom w:val="single" w:sz="4" w:space="0" w:color="auto"/>
            </w:tcBorders>
            <w:vAlign w:val="center"/>
          </w:tcPr>
          <w:p w:rsidR="00E97E2F" w:rsidRPr="000E170F" w:rsidRDefault="00E97E2F" w:rsidP="009E6791">
            <w:pPr>
              <w:jc w:val="center"/>
              <w:rPr>
                <w:color w:val="000000" w:themeColor="text1"/>
                <w:sz w:val="23"/>
                <w:szCs w:val="23"/>
              </w:rPr>
            </w:pPr>
            <w:r w:rsidRPr="000E170F">
              <w:rPr>
                <w:color w:val="000000" w:themeColor="text1"/>
                <w:sz w:val="23"/>
                <w:szCs w:val="23"/>
              </w:rPr>
              <w:t>187</w:t>
            </w:r>
          </w:p>
        </w:tc>
        <w:tc>
          <w:tcPr>
            <w:tcW w:w="871" w:type="dxa"/>
            <w:tcBorders>
              <w:top w:val="single" w:sz="4" w:space="0" w:color="auto"/>
              <w:bottom w:val="single" w:sz="4" w:space="0" w:color="auto"/>
            </w:tcBorders>
            <w:vAlign w:val="center"/>
          </w:tcPr>
          <w:p w:rsidR="00E97E2F" w:rsidRPr="000E170F" w:rsidRDefault="00E97E2F" w:rsidP="009E6791">
            <w:pPr>
              <w:jc w:val="center"/>
              <w:rPr>
                <w:color w:val="000000" w:themeColor="text1"/>
                <w:sz w:val="23"/>
                <w:szCs w:val="23"/>
              </w:rPr>
            </w:pPr>
            <w:r w:rsidRPr="000E170F">
              <w:rPr>
                <w:color w:val="000000" w:themeColor="text1"/>
                <w:sz w:val="23"/>
                <w:szCs w:val="23"/>
              </w:rPr>
              <w:t>178</w:t>
            </w:r>
          </w:p>
        </w:tc>
        <w:tc>
          <w:tcPr>
            <w:tcW w:w="871" w:type="dxa"/>
            <w:tcBorders>
              <w:top w:val="single" w:sz="4" w:space="0" w:color="auto"/>
              <w:bottom w:val="single" w:sz="4" w:space="0" w:color="auto"/>
            </w:tcBorders>
            <w:vAlign w:val="center"/>
          </w:tcPr>
          <w:p w:rsidR="00E97E2F" w:rsidRPr="000E170F" w:rsidRDefault="00E97E2F" w:rsidP="009E6791">
            <w:pPr>
              <w:jc w:val="center"/>
              <w:rPr>
                <w:color w:val="000000" w:themeColor="text1"/>
                <w:sz w:val="23"/>
                <w:szCs w:val="23"/>
              </w:rPr>
            </w:pPr>
            <w:r>
              <w:rPr>
                <w:color w:val="000000" w:themeColor="text1"/>
                <w:sz w:val="23"/>
                <w:szCs w:val="23"/>
              </w:rPr>
              <w:t>190</w:t>
            </w:r>
          </w:p>
        </w:tc>
      </w:tr>
      <w:tr w:rsidR="00E97E2F" w:rsidRPr="000E170F" w:rsidTr="009E6791">
        <w:trPr>
          <w:trHeight w:val="364"/>
        </w:trPr>
        <w:tc>
          <w:tcPr>
            <w:tcW w:w="686" w:type="dxa"/>
            <w:tcBorders>
              <w:top w:val="single" w:sz="4" w:space="0" w:color="auto"/>
              <w:bottom w:val="single" w:sz="4" w:space="0" w:color="auto"/>
            </w:tcBorders>
          </w:tcPr>
          <w:p w:rsidR="00E97E2F" w:rsidRPr="000E170F" w:rsidRDefault="00E97E2F" w:rsidP="009E6791">
            <w:pPr>
              <w:spacing w:before="120" w:line="360" w:lineRule="auto"/>
              <w:jc w:val="center"/>
              <w:rPr>
                <w:color w:val="000000" w:themeColor="text1"/>
              </w:rPr>
            </w:pPr>
            <w:r w:rsidRPr="000E170F">
              <w:rPr>
                <w:color w:val="000000" w:themeColor="text1"/>
              </w:rPr>
              <w:t>4.2.</w:t>
            </w:r>
          </w:p>
        </w:tc>
        <w:tc>
          <w:tcPr>
            <w:tcW w:w="3533" w:type="dxa"/>
            <w:tcBorders>
              <w:top w:val="single" w:sz="4" w:space="0" w:color="auto"/>
              <w:bottom w:val="single" w:sz="4" w:space="0" w:color="auto"/>
            </w:tcBorders>
          </w:tcPr>
          <w:p w:rsidR="00E97E2F" w:rsidRPr="000E170F" w:rsidRDefault="00E97E2F" w:rsidP="009E6791">
            <w:pPr>
              <w:spacing w:before="120"/>
              <w:rPr>
                <w:color w:val="000000" w:themeColor="text1"/>
              </w:rPr>
            </w:pPr>
            <w:r w:rsidRPr="000E170F">
              <w:rPr>
                <w:color w:val="000000" w:themeColor="text1"/>
              </w:rPr>
              <w:t>Приказы по личному составу</w:t>
            </w:r>
          </w:p>
        </w:tc>
        <w:tc>
          <w:tcPr>
            <w:tcW w:w="870" w:type="dxa"/>
            <w:tcBorders>
              <w:top w:val="single" w:sz="4" w:space="0" w:color="auto"/>
              <w:bottom w:val="single" w:sz="4" w:space="0" w:color="auto"/>
            </w:tcBorders>
          </w:tcPr>
          <w:p w:rsidR="00E97E2F" w:rsidRPr="000E170F" w:rsidRDefault="00E97E2F" w:rsidP="009E6791">
            <w:pPr>
              <w:spacing w:before="120"/>
              <w:jc w:val="center"/>
              <w:rPr>
                <w:color w:val="000000" w:themeColor="text1"/>
                <w:sz w:val="23"/>
                <w:szCs w:val="23"/>
              </w:rPr>
            </w:pPr>
            <w:r w:rsidRPr="000E170F">
              <w:rPr>
                <w:color w:val="000000" w:themeColor="text1"/>
                <w:sz w:val="23"/>
                <w:szCs w:val="23"/>
              </w:rPr>
              <w:t>300</w:t>
            </w:r>
          </w:p>
        </w:tc>
        <w:tc>
          <w:tcPr>
            <w:tcW w:w="871" w:type="dxa"/>
            <w:tcBorders>
              <w:top w:val="single" w:sz="4" w:space="0" w:color="auto"/>
              <w:bottom w:val="single" w:sz="4" w:space="0" w:color="auto"/>
            </w:tcBorders>
          </w:tcPr>
          <w:p w:rsidR="00E97E2F" w:rsidRPr="000E170F" w:rsidRDefault="00E97E2F" w:rsidP="009E6791">
            <w:pPr>
              <w:spacing w:before="120"/>
              <w:jc w:val="center"/>
              <w:rPr>
                <w:color w:val="000000" w:themeColor="text1"/>
                <w:sz w:val="23"/>
                <w:szCs w:val="23"/>
              </w:rPr>
            </w:pPr>
            <w:r w:rsidRPr="000E170F">
              <w:rPr>
                <w:color w:val="000000" w:themeColor="text1"/>
                <w:sz w:val="23"/>
                <w:szCs w:val="23"/>
              </w:rPr>
              <w:t>172</w:t>
            </w:r>
          </w:p>
        </w:tc>
        <w:tc>
          <w:tcPr>
            <w:tcW w:w="871" w:type="dxa"/>
            <w:tcBorders>
              <w:top w:val="single" w:sz="4" w:space="0" w:color="auto"/>
              <w:bottom w:val="single" w:sz="4" w:space="0" w:color="auto"/>
            </w:tcBorders>
          </w:tcPr>
          <w:p w:rsidR="00E97E2F" w:rsidRPr="000E170F" w:rsidRDefault="00E97E2F" w:rsidP="009E6791">
            <w:pPr>
              <w:spacing w:before="120"/>
              <w:jc w:val="center"/>
              <w:rPr>
                <w:color w:val="000000" w:themeColor="text1"/>
                <w:sz w:val="23"/>
                <w:szCs w:val="23"/>
              </w:rPr>
            </w:pPr>
            <w:r w:rsidRPr="000E170F">
              <w:rPr>
                <w:color w:val="000000" w:themeColor="text1"/>
                <w:sz w:val="23"/>
                <w:szCs w:val="23"/>
              </w:rPr>
              <w:t>168</w:t>
            </w:r>
          </w:p>
        </w:tc>
        <w:tc>
          <w:tcPr>
            <w:tcW w:w="870" w:type="dxa"/>
            <w:tcBorders>
              <w:top w:val="single" w:sz="4" w:space="0" w:color="auto"/>
              <w:bottom w:val="single" w:sz="4" w:space="0" w:color="auto"/>
            </w:tcBorders>
          </w:tcPr>
          <w:p w:rsidR="00E97E2F" w:rsidRPr="000E170F" w:rsidRDefault="00E97E2F" w:rsidP="009E6791">
            <w:pPr>
              <w:spacing w:before="120"/>
              <w:jc w:val="center"/>
              <w:rPr>
                <w:color w:val="000000" w:themeColor="text1"/>
                <w:sz w:val="23"/>
                <w:szCs w:val="23"/>
              </w:rPr>
            </w:pPr>
            <w:r w:rsidRPr="000E170F">
              <w:rPr>
                <w:color w:val="000000" w:themeColor="text1"/>
                <w:sz w:val="23"/>
                <w:szCs w:val="23"/>
              </w:rPr>
              <w:t>153</w:t>
            </w:r>
          </w:p>
        </w:tc>
        <w:tc>
          <w:tcPr>
            <w:tcW w:w="871" w:type="dxa"/>
            <w:tcBorders>
              <w:top w:val="single" w:sz="4" w:space="0" w:color="auto"/>
              <w:bottom w:val="single" w:sz="4" w:space="0" w:color="auto"/>
            </w:tcBorders>
          </w:tcPr>
          <w:p w:rsidR="00E97E2F" w:rsidRPr="000E170F" w:rsidRDefault="00E97E2F" w:rsidP="009E6791">
            <w:pPr>
              <w:spacing w:before="120"/>
              <w:jc w:val="center"/>
              <w:rPr>
                <w:color w:val="000000" w:themeColor="text1"/>
                <w:sz w:val="23"/>
                <w:szCs w:val="23"/>
              </w:rPr>
            </w:pPr>
            <w:r w:rsidRPr="000E170F">
              <w:rPr>
                <w:color w:val="000000" w:themeColor="text1"/>
                <w:sz w:val="23"/>
                <w:szCs w:val="23"/>
              </w:rPr>
              <w:t>140</w:t>
            </w:r>
          </w:p>
        </w:tc>
        <w:tc>
          <w:tcPr>
            <w:tcW w:w="871" w:type="dxa"/>
            <w:tcBorders>
              <w:top w:val="single" w:sz="4" w:space="0" w:color="auto"/>
              <w:bottom w:val="single" w:sz="4" w:space="0" w:color="auto"/>
            </w:tcBorders>
          </w:tcPr>
          <w:p w:rsidR="00E97E2F" w:rsidRPr="000E170F" w:rsidRDefault="00E97E2F" w:rsidP="009E6791">
            <w:pPr>
              <w:spacing w:before="120"/>
              <w:jc w:val="center"/>
              <w:rPr>
                <w:color w:val="000000" w:themeColor="text1"/>
                <w:sz w:val="23"/>
                <w:szCs w:val="23"/>
              </w:rPr>
            </w:pPr>
            <w:r w:rsidRPr="000E170F">
              <w:rPr>
                <w:color w:val="000000" w:themeColor="text1"/>
                <w:sz w:val="23"/>
                <w:szCs w:val="23"/>
              </w:rPr>
              <w:t>143</w:t>
            </w:r>
          </w:p>
        </w:tc>
        <w:tc>
          <w:tcPr>
            <w:tcW w:w="871" w:type="dxa"/>
            <w:tcBorders>
              <w:top w:val="single" w:sz="4" w:space="0" w:color="auto"/>
              <w:bottom w:val="single" w:sz="4" w:space="0" w:color="auto"/>
            </w:tcBorders>
          </w:tcPr>
          <w:p w:rsidR="00E97E2F" w:rsidRPr="000E170F" w:rsidRDefault="00E97E2F" w:rsidP="009E6791">
            <w:pPr>
              <w:spacing w:before="120"/>
              <w:jc w:val="center"/>
              <w:rPr>
                <w:color w:val="000000" w:themeColor="text1"/>
                <w:sz w:val="23"/>
                <w:szCs w:val="23"/>
              </w:rPr>
            </w:pPr>
            <w:r>
              <w:rPr>
                <w:color w:val="000000" w:themeColor="text1"/>
                <w:sz w:val="23"/>
                <w:szCs w:val="23"/>
              </w:rPr>
              <w:t>184</w:t>
            </w:r>
          </w:p>
        </w:tc>
      </w:tr>
      <w:tr w:rsidR="00E97E2F" w:rsidRPr="000E170F" w:rsidTr="009E6791">
        <w:trPr>
          <w:trHeight w:val="386"/>
        </w:trPr>
        <w:tc>
          <w:tcPr>
            <w:tcW w:w="686" w:type="dxa"/>
            <w:tcBorders>
              <w:top w:val="single" w:sz="4" w:space="0" w:color="auto"/>
              <w:bottom w:val="single" w:sz="4" w:space="0" w:color="auto"/>
            </w:tcBorders>
          </w:tcPr>
          <w:p w:rsidR="00E97E2F" w:rsidRPr="000E170F" w:rsidRDefault="00E97E2F" w:rsidP="009E6791">
            <w:pPr>
              <w:spacing w:before="120" w:after="120"/>
              <w:jc w:val="center"/>
              <w:rPr>
                <w:b/>
                <w:bCs/>
                <w:color w:val="000000" w:themeColor="text1"/>
              </w:rPr>
            </w:pPr>
          </w:p>
        </w:tc>
        <w:tc>
          <w:tcPr>
            <w:tcW w:w="3533" w:type="dxa"/>
            <w:tcBorders>
              <w:top w:val="single" w:sz="4" w:space="0" w:color="auto"/>
              <w:bottom w:val="single" w:sz="4" w:space="0" w:color="auto"/>
            </w:tcBorders>
          </w:tcPr>
          <w:p w:rsidR="00E97E2F" w:rsidRPr="000E170F" w:rsidRDefault="00E97E2F" w:rsidP="009E6791">
            <w:pPr>
              <w:spacing w:before="120" w:after="120"/>
              <w:jc w:val="right"/>
              <w:rPr>
                <w:b/>
                <w:bCs/>
                <w:color w:val="000000" w:themeColor="text1"/>
              </w:rPr>
            </w:pPr>
            <w:r w:rsidRPr="000E170F">
              <w:rPr>
                <w:b/>
                <w:bCs/>
                <w:color w:val="000000" w:themeColor="text1"/>
              </w:rPr>
              <w:t xml:space="preserve">                                      Итого:</w:t>
            </w:r>
          </w:p>
        </w:tc>
        <w:tc>
          <w:tcPr>
            <w:tcW w:w="870" w:type="dxa"/>
            <w:tcBorders>
              <w:top w:val="single" w:sz="4" w:space="0" w:color="auto"/>
              <w:bottom w:val="single" w:sz="4" w:space="0" w:color="auto"/>
            </w:tcBorders>
          </w:tcPr>
          <w:p w:rsidR="00E97E2F" w:rsidRPr="000E170F" w:rsidRDefault="00E97E2F" w:rsidP="009E6791">
            <w:pPr>
              <w:spacing w:before="120" w:after="120"/>
              <w:jc w:val="center"/>
              <w:rPr>
                <w:b/>
                <w:bCs/>
                <w:color w:val="000000" w:themeColor="text1"/>
                <w:sz w:val="23"/>
                <w:szCs w:val="23"/>
              </w:rPr>
            </w:pPr>
            <w:r w:rsidRPr="000E170F">
              <w:rPr>
                <w:b/>
                <w:bCs/>
                <w:color w:val="000000" w:themeColor="text1"/>
                <w:sz w:val="23"/>
                <w:szCs w:val="23"/>
              </w:rPr>
              <w:t>6474</w:t>
            </w:r>
          </w:p>
        </w:tc>
        <w:tc>
          <w:tcPr>
            <w:tcW w:w="871" w:type="dxa"/>
            <w:tcBorders>
              <w:top w:val="single" w:sz="4" w:space="0" w:color="auto"/>
              <w:bottom w:val="single" w:sz="4" w:space="0" w:color="auto"/>
            </w:tcBorders>
          </w:tcPr>
          <w:p w:rsidR="00E97E2F" w:rsidRPr="000E170F" w:rsidRDefault="00E97E2F" w:rsidP="009E6791">
            <w:pPr>
              <w:spacing w:before="120" w:after="120"/>
              <w:jc w:val="center"/>
              <w:rPr>
                <w:b/>
                <w:bCs/>
                <w:color w:val="000000" w:themeColor="text1"/>
                <w:sz w:val="23"/>
                <w:szCs w:val="23"/>
              </w:rPr>
            </w:pPr>
            <w:r w:rsidRPr="000E170F">
              <w:rPr>
                <w:b/>
                <w:bCs/>
                <w:color w:val="000000" w:themeColor="text1"/>
                <w:sz w:val="23"/>
                <w:szCs w:val="23"/>
              </w:rPr>
              <w:t>6910</w:t>
            </w:r>
          </w:p>
        </w:tc>
        <w:tc>
          <w:tcPr>
            <w:tcW w:w="871" w:type="dxa"/>
            <w:tcBorders>
              <w:top w:val="single" w:sz="4" w:space="0" w:color="auto"/>
              <w:bottom w:val="single" w:sz="4" w:space="0" w:color="auto"/>
            </w:tcBorders>
          </w:tcPr>
          <w:p w:rsidR="00E97E2F" w:rsidRPr="000E170F" w:rsidRDefault="00E97E2F" w:rsidP="009E6791">
            <w:pPr>
              <w:spacing w:before="120" w:after="120"/>
              <w:jc w:val="center"/>
              <w:rPr>
                <w:b/>
                <w:bCs/>
                <w:color w:val="000000" w:themeColor="text1"/>
                <w:sz w:val="23"/>
                <w:szCs w:val="23"/>
              </w:rPr>
            </w:pPr>
            <w:r w:rsidRPr="000E170F">
              <w:rPr>
                <w:b/>
                <w:bCs/>
                <w:color w:val="000000" w:themeColor="text1"/>
                <w:sz w:val="23"/>
                <w:szCs w:val="23"/>
              </w:rPr>
              <w:t>8881</w:t>
            </w:r>
          </w:p>
        </w:tc>
        <w:tc>
          <w:tcPr>
            <w:tcW w:w="870" w:type="dxa"/>
            <w:tcBorders>
              <w:top w:val="single" w:sz="4" w:space="0" w:color="auto"/>
              <w:bottom w:val="single" w:sz="4" w:space="0" w:color="auto"/>
            </w:tcBorders>
          </w:tcPr>
          <w:p w:rsidR="00E97E2F" w:rsidRPr="000E170F" w:rsidRDefault="00E97E2F" w:rsidP="009E6791">
            <w:pPr>
              <w:spacing w:before="120" w:after="120"/>
              <w:jc w:val="center"/>
              <w:rPr>
                <w:bCs/>
                <w:color w:val="000000" w:themeColor="text1"/>
                <w:sz w:val="23"/>
                <w:szCs w:val="23"/>
              </w:rPr>
            </w:pPr>
            <w:r w:rsidRPr="000E170F">
              <w:rPr>
                <w:b/>
                <w:bCs/>
                <w:color w:val="000000" w:themeColor="text1"/>
                <w:sz w:val="23"/>
                <w:szCs w:val="23"/>
              </w:rPr>
              <w:t>9887</w:t>
            </w:r>
          </w:p>
        </w:tc>
        <w:tc>
          <w:tcPr>
            <w:tcW w:w="871" w:type="dxa"/>
            <w:tcBorders>
              <w:top w:val="single" w:sz="4" w:space="0" w:color="auto"/>
              <w:bottom w:val="single" w:sz="4" w:space="0" w:color="auto"/>
            </w:tcBorders>
          </w:tcPr>
          <w:p w:rsidR="00E97E2F" w:rsidRPr="000E170F" w:rsidRDefault="00E97E2F" w:rsidP="009E6791">
            <w:pPr>
              <w:spacing w:before="120" w:after="120"/>
              <w:jc w:val="center"/>
              <w:rPr>
                <w:b/>
                <w:bCs/>
                <w:color w:val="000000" w:themeColor="text1"/>
                <w:sz w:val="23"/>
                <w:szCs w:val="23"/>
              </w:rPr>
            </w:pPr>
            <w:r w:rsidRPr="000E170F">
              <w:rPr>
                <w:b/>
                <w:bCs/>
                <w:color w:val="000000" w:themeColor="text1"/>
                <w:sz w:val="23"/>
                <w:szCs w:val="23"/>
              </w:rPr>
              <w:t>13019</w:t>
            </w:r>
          </w:p>
        </w:tc>
        <w:tc>
          <w:tcPr>
            <w:tcW w:w="871" w:type="dxa"/>
            <w:tcBorders>
              <w:top w:val="single" w:sz="4" w:space="0" w:color="auto"/>
              <w:bottom w:val="single" w:sz="4" w:space="0" w:color="auto"/>
            </w:tcBorders>
          </w:tcPr>
          <w:p w:rsidR="00E97E2F" w:rsidRPr="000E170F" w:rsidRDefault="00E97E2F" w:rsidP="009E6791">
            <w:pPr>
              <w:spacing w:before="120" w:after="120"/>
              <w:jc w:val="center"/>
              <w:rPr>
                <w:b/>
                <w:bCs/>
                <w:color w:val="000000" w:themeColor="text1"/>
                <w:sz w:val="23"/>
                <w:szCs w:val="23"/>
              </w:rPr>
            </w:pPr>
            <w:r w:rsidRPr="000E170F">
              <w:rPr>
                <w:b/>
                <w:bCs/>
                <w:color w:val="000000" w:themeColor="text1"/>
                <w:sz w:val="23"/>
                <w:szCs w:val="23"/>
              </w:rPr>
              <w:t>13646</w:t>
            </w:r>
          </w:p>
        </w:tc>
        <w:tc>
          <w:tcPr>
            <w:tcW w:w="871" w:type="dxa"/>
            <w:tcBorders>
              <w:top w:val="single" w:sz="4" w:space="0" w:color="auto"/>
              <w:bottom w:val="single" w:sz="4" w:space="0" w:color="auto"/>
            </w:tcBorders>
          </w:tcPr>
          <w:p w:rsidR="00E97E2F" w:rsidRPr="000E170F" w:rsidRDefault="00E97E2F" w:rsidP="009E6791">
            <w:pPr>
              <w:spacing w:before="120" w:after="120"/>
              <w:jc w:val="center"/>
              <w:rPr>
                <w:b/>
                <w:bCs/>
                <w:color w:val="000000" w:themeColor="text1"/>
                <w:sz w:val="23"/>
                <w:szCs w:val="23"/>
              </w:rPr>
            </w:pPr>
            <w:r>
              <w:rPr>
                <w:b/>
                <w:bCs/>
                <w:color w:val="000000" w:themeColor="text1"/>
                <w:sz w:val="23"/>
                <w:szCs w:val="23"/>
              </w:rPr>
              <w:t>14084</w:t>
            </w:r>
          </w:p>
        </w:tc>
      </w:tr>
      <w:tr w:rsidR="00E97E2F" w:rsidRPr="000E170F" w:rsidTr="009E6791">
        <w:trPr>
          <w:trHeight w:val="945"/>
        </w:trPr>
        <w:tc>
          <w:tcPr>
            <w:tcW w:w="686" w:type="dxa"/>
            <w:tcBorders>
              <w:top w:val="single" w:sz="4" w:space="0" w:color="auto"/>
              <w:bottom w:val="single" w:sz="4" w:space="0" w:color="auto"/>
            </w:tcBorders>
          </w:tcPr>
          <w:p w:rsidR="00E97E2F" w:rsidRPr="000E170F" w:rsidRDefault="00E97E2F" w:rsidP="009E6791">
            <w:pPr>
              <w:jc w:val="center"/>
              <w:rPr>
                <w:b/>
                <w:bCs/>
                <w:color w:val="000000" w:themeColor="text1"/>
              </w:rPr>
            </w:pPr>
            <w:r w:rsidRPr="000E170F">
              <w:rPr>
                <w:b/>
                <w:bCs/>
                <w:color w:val="000000" w:themeColor="text1"/>
              </w:rPr>
              <w:t>5.</w:t>
            </w:r>
          </w:p>
        </w:tc>
        <w:tc>
          <w:tcPr>
            <w:tcW w:w="3533" w:type="dxa"/>
            <w:tcBorders>
              <w:top w:val="single" w:sz="4" w:space="0" w:color="auto"/>
              <w:bottom w:val="single" w:sz="4" w:space="0" w:color="auto"/>
            </w:tcBorders>
          </w:tcPr>
          <w:p w:rsidR="00E97E2F" w:rsidRPr="000E170F" w:rsidRDefault="00E97E2F" w:rsidP="009E6791">
            <w:pPr>
              <w:rPr>
                <w:b/>
                <w:bCs/>
                <w:color w:val="000000" w:themeColor="text1"/>
              </w:rPr>
            </w:pPr>
            <w:r w:rsidRPr="000E170F">
              <w:rPr>
                <w:b/>
                <w:bCs/>
                <w:color w:val="000000" w:themeColor="text1"/>
              </w:rPr>
              <w:t>Количество  листов размноженных на ксероксе:</w:t>
            </w:r>
          </w:p>
          <w:p w:rsidR="00E97E2F" w:rsidRPr="000E170F" w:rsidRDefault="00E97E2F" w:rsidP="009E6791">
            <w:pPr>
              <w:rPr>
                <w:bCs/>
                <w:color w:val="000000" w:themeColor="text1"/>
              </w:rPr>
            </w:pPr>
            <w:r w:rsidRPr="000E170F">
              <w:rPr>
                <w:bCs/>
                <w:color w:val="000000" w:themeColor="text1"/>
              </w:rPr>
              <w:t>формат А</w:t>
            </w:r>
            <w:proofErr w:type="gramStart"/>
            <w:r w:rsidRPr="000E170F">
              <w:rPr>
                <w:bCs/>
                <w:color w:val="000000" w:themeColor="text1"/>
              </w:rPr>
              <w:t>4</w:t>
            </w:r>
            <w:proofErr w:type="gramEnd"/>
          </w:p>
          <w:p w:rsidR="00E97E2F" w:rsidRPr="000E170F" w:rsidRDefault="00E97E2F" w:rsidP="009E6791">
            <w:pPr>
              <w:rPr>
                <w:b/>
                <w:bCs/>
                <w:color w:val="000000" w:themeColor="text1"/>
              </w:rPr>
            </w:pPr>
            <w:r w:rsidRPr="000E170F">
              <w:rPr>
                <w:bCs/>
                <w:color w:val="000000" w:themeColor="text1"/>
              </w:rPr>
              <w:t>формат А3</w:t>
            </w:r>
          </w:p>
        </w:tc>
        <w:tc>
          <w:tcPr>
            <w:tcW w:w="870" w:type="dxa"/>
            <w:tcBorders>
              <w:top w:val="single" w:sz="4" w:space="0" w:color="auto"/>
              <w:bottom w:val="single" w:sz="4" w:space="0" w:color="auto"/>
            </w:tcBorders>
            <w:vAlign w:val="bottom"/>
          </w:tcPr>
          <w:p w:rsidR="00E97E2F" w:rsidRPr="000E170F" w:rsidRDefault="00E97E2F" w:rsidP="009E6791">
            <w:pPr>
              <w:jc w:val="center"/>
              <w:rPr>
                <w:bCs/>
                <w:color w:val="000000" w:themeColor="text1"/>
                <w:sz w:val="22"/>
                <w:szCs w:val="23"/>
              </w:rPr>
            </w:pPr>
            <w:r w:rsidRPr="000E170F">
              <w:rPr>
                <w:bCs/>
                <w:color w:val="000000" w:themeColor="text1"/>
                <w:sz w:val="22"/>
                <w:szCs w:val="23"/>
              </w:rPr>
              <w:t>19942</w:t>
            </w:r>
          </w:p>
          <w:p w:rsidR="00E97E2F" w:rsidRPr="000E170F" w:rsidRDefault="00E97E2F" w:rsidP="009E6791">
            <w:pPr>
              <w:jc w:val="center"/>
              <w:rPr>
                <w:bCs/>
                <w:color w:val="000000" w:themeColor="text1"/>
                <w:sz w:val="22"/>
                <w:szCs w:val="23"/>
              </w:rPr>
            </w:pPr>
            <w:r w:rsidRPr="000E170F">
              <w:rPr>
                <w:bCs/>
                <w:color w:val="000000" w:themeColor="text1"/>
                <w:sz w:val="22"/>
                <w:szCs w:val="23"/>
              </w:rPr>
              <w:t>5696</w:t>
            </w:r>
          </w:p>
        </w:tc>
        <w:tc>
          <w:tcPr>
            <w:tcW w:w="871" w:type="dxa"/>
            <w:tcBorders>
              <w:top w:val="single" w:sz="4" w:space="0" w:color="auto"/>
              <w:bottom w:val="single" w:sz="4" w:space="0" w:color="auto"/>
            </w:tcBorders>
            <w:vAlign w:val="bottom"/>
          </w:tcPr>
          <w:p w:rsidR="00E97E2F" w:rsidRPr="000E170F" w:rsidRDefault="00E97E2F" w:rsidP="009E6791">
            <w:pPr>
              <w:jc w:val="center"/>
              <w:rPr>
                <w:bCs/>
                <w:color w:val="000000" w:themeColor="text1"/>
                <w:sz w:val="22"/>
                <w:szCs w:val="23"/>
              </w:rPr>
            </w:pPr>
            <w:r w:rsidRPr="000E170F">
              <w:rPr>
                <w:bCs/>
                <w:color w:val="000000" w:themeColor="text1"/>
                <w:sz w:val="22"/>
                <w:szCs w:val="23"/>
              </w:rPr>
              <w:t>20138</w:t>
            </w:r>
          </w:p>
          <w:p w:rsidR="00E97E2F" w:rsidRPr="000E170F" w:rsidRDefault="00E97E2F" w:rsidP="009E6791">
            <w:pPr>
              <w:jc w:val="center"/>
              <w:rPr>
                <w:bCs/>
                <w:color w:val="000000" w:themeColor="text1"/>
                <w:sz w:val="22"/>
                <w:szCs w:val="23"/>
              </w:rPr>
            </w:pPr>
            <w:r w:rsidRPr="000E170F">
              <w:rPr>
                <w:bCs/>
                <w:color w:val="000000" w:themeColor="text1"/>
                <w:sz w:val="22"/>
                <w:szCs w:val="23"/>
              </w:rPr>
              <w:t>8393</w:t>
            </w:r>
          </w:p>
        </w:tc>
        <w:tc>
          <w:tcPr>
            <w:tcW w:w="871" w:type="dxa"/>
            <w:tcBorders>
              <w:top w:val="single" w:sz="4" w:space="0" w:color="auto"/>
              <w:bottom w:val="single" w:sz="4" w:space="0" w:color="auto"/>
            </w:tcBorders>
            <w:vAlign w:val="bottom"/>
          </w:tcPr>
          <w:p w:rsidR="00E97E2F" w:rsidRPr="000E170F" w:rsidRDefault="00E97E2F" w:rsidP="009E6791">
            <w:pPr>
              <w:jc w:val="center"/>
              <w:rPr>
                <w:bCs/>
                <w:color w:val="000000" w:themeColor="text1"/>
                <w:sz w:val="22"/>
                <w:szCs w:val="23"/>
              </w:rPr>
            </w:pPr>
            <w:r w:rsidRPr="000E170F">
              <w:rPr>
                <w:bCs/>
                <w:color w:val="000000" w:themeColor="text1"/>
                <w:sz w:val="22"/>
                <w:szCs w:val="23"/>
              </w:rPr>
              <w:t>23087</w:t>
            </w:r>
          </w:p>
          <w:p w:rsidR="00E97E2F" w:rsidRPr="000E170F" w:rsidRDefault="00E97E2F" w:rsidP="009E6791">
            <w:pPr>
              <w:jc w:val="center"/>
              <w:rPr>
                <w:bCs/>
                <w:color w:val="000000" w:themeColor="text1"/>
                <w:sz w:val="22"/>
                <w:szCs w:val="23"/>
              </w:rPr>
            </w:pPr>
            <w:r w:rsidRPr="000E170F">
              <w:rPr>
                <w:bCs/>
                <w:color w:val="000000" w:themeColor="text1"/>
                <w:sz w:val="22"/>
                <w:szCs w:val="23"/>
              </w:rPr>
              <w:t>10933</w:t>
            </w:r>
          </w:p>
        </w:tc>
        <w:tc>
          <w:tcPr>
            <w:tcW w:w="870" w:type="dxa"/>
            <w:tcBorders>
              <w:top w:val="single" w:sz="4" w:space="0" w:color="auto"/>
              <w:bottom w:val="single" w:sz="4" w:space="0" w:color="auto"/>
            </w:tcBorders>
            <w:vAlign w:val="bottom"/>
          </w:tcPr>
          <w:p w:rsidR="00E97E2F" w:rsidRPr="000E170F" w:rsidRDefault="00E97E2F" w:rsidP="009E6791">
            <w:pPr>
              <w:jc w:val="center"/>
              <w:rPr>
                <w:bCs/>
                <w:color w:val="000000" w:themeColor="text1"/>
                <w:sz w:val="22"/>
                <w:szCs w:val="23"/>
              </w:rPr>
            </w:pPr>
            <w:r w:rsidRPr="000E170F">
              <w:rPr>
                <w:bCs/>
                <w:color w:val="000000" w:themeColor="text1"/>
                <w:sz w:val="22"/>
                <w:szCs w:val="23"/>
              </w:rPr>
              <w:t>21736</w:t>
            </w:r>
          </w:p>
          <w:p w:rsidR="00E97E2F" w:rsidRPr="000E170F" w:rsidRDefault="00E97E2F" w:rsidP="009E6791">
            <w:pPr>
              <w:jc w:val="center"/>
              <w:rPr>
                <w:bCs/>
                <w:color w:val="000000" w:themeColor="text1"/>
                <w:sz w:val="22"/>
                <w:szCs w:val="23"/>
              </w:rPr>
            </w:pPr>
            <w:r w:rsidRPr="000E170F">
              <w:rPr>
                <w:bCs/>
                <w:color w:val="000000" w:themeColor="text1"/>
                <w:sz w:val="22"/>
                <w:szCs w:val="23"/>
              </w:rPr>
              <w:t>10833</w:t>
            </w:r>
          </w:p>
        </w:tc>
        <w:tc>
          <w:tcPr>
            <w:tcW w:w="871" w:type="dxa"/>
            <w:tcBorders>
              <w:top w:val="single" w:sz="4" w:space="0" w:color="auto"/>
              <w:bottom w:val="single" w:sz="4" w:space="0" w:color="auto"/>
            </w:tcBorders>
            <w:vAlign w:val="bottom"/>
          </w:tcPr>
          <w:p w:rsidR="00E97E2F" w:rsidRPr="000E170F" w:rsidRDefault="00E97E2F" w:rsidP="009E6791">
            <w:pPr>
              <w:jc w:val="center"/>
              <w:rPr>
                <w:bCs/>
                <w:color w:val="000000" w:themeColor="text1"/>
                <w:sz w:val="22"/>
                <w:szCs w:val="23"/>
              </w:rPr>
            </w:pPr>
            <w:r w:rsidRPr="000E170F">
              <w:rPr>
                <w:bCs/>
                <w:color w:val="000000" w:themeColor="text1"/>
                <w:sz w:val="22"/>
                <w:szCs w:val="23"/>
              </w:rPr>
              <w:t>20113</w:t>
            </w:r>
          </w:p>
          <w:p w:rsidR="00E97E2F" w:rsidRPr="000E170F" w:rsidRDefault="00E97E2F" w:rsidP="009E6791">
            <w:pPr>
              <w:jc w:val="center"/>
              <w:rPr>
                <w:bCs/>
                <w:color w:val="000000" w:themeColor="text1"/>
                <w:sz w:val="22"/>
                <w:szCs w:val="23"/>
              </w:rPr>
            </w:pPr>
            <w:r w:rsidRPr="000E170F">
              <w:rPr>
                <w:bCs/>
                <w:color w:val="000000" w:themeColor="text1"/>
                <w:sz w:val="22"/>
                <w:szCs w:val="23"/>
              </w:rPr>
              <w:t>5190</w:t>
            </w:r>
          </w:p>
        </w:tc>
        <w:tc>
          <w:tcPr>
            <w:tcW w:w="871" w:type="dxa"/>
            <w:tcBorders>
              <w:top w:val="single" w:sz="4" w:space="0" w:color="auto"/>
              <w:bottom w:val="single" w:sz="4" w:space="0" w:color="auto"/>
            </w:tcBorders>
            <w:vAlign w:val="bottom"/>
          </w:tcPr>
          <w:p w:rsidR="00E97E2F" w:rsidRPr="000E170F" w:rsidRDefault="00E97E2F" w:rsidP="009E6791">
            <w:pPr>
              <w:jc w:val="center"/>
              <w:rPr>
                <w:bCs/>
                <w:color w:val="000000" w:themeColor="text1"/>
                <w:sz w:val="22"/>
                <w:szCs w:val="23"/>
              </w:rPr>
            </w:pPr>
            <w:r w:rsidRPr="000E170F">
              <w:rPr>
                <w:bCs/>
                <w:color w:val="000000" w:themeColor="text1"/>
                <w:sz w:val="22"/>
                <w:szCs w:val="23"/>
              </w:rPr>
              <w:t>4848</w:t>
            </w:r>
          </w:p>
          <w:p w:rsidR="00E97E2F" w:rsidRPr="000E170F" w:rsidRDefault="00E97E2F" w:rsidP="009E6791">
            <w:pPr>
              <w:jc w:val="center"/>
              <w:rPr>
                <w:bCs/>
                <w:color w:val="000000" w:themeColor="text1"/>
                <w:sz w:val="22"/>
                <w:szCs w:val="23"/>
              </w:rPr>
            </w:pPr>
            <w:r w:rsidRPr="000E170F">
              <w:rPr>
                <w:bCs/>
                <w:color w:val="000000" w:themeColor="text1"/>
                <w:sz w:val="22"/>
                <w:szCs w:val="23"/>
              </w:rPr>
              <w:t>7423</w:t>
            </w:r>
          </w:p>
        </w:tc>
        <w:tc>
          <w:tcPr>
            <w:tcW w:w="871" w:type="dxa"/>
            <w:tcBorders>
              <w:top w:val="single" w:sz="4" w:space="0" w:color="auto"/>
              <w:bottom w:val="single" w:sz="4" w:space="0" w:color="auto"/>
            </w:tcBorders>
            <w:vAlign w:val="bottom"/>
          </w:tcPr>
          <w:p w:rsidR="00E97E2F" w:rsidRDefault="00E97E2F" w:rsidP="009E6791">
            <w:pPr>
              <w:jc w:val="center"/>
              <w:rPr>
                <w:bCs/>
                <w:color w:val="000000" w:themeColor="text1"/>
                <w:sz w:val="22"/>
                <w:szCs w:val="23"/>
              </w:rPr>
            </w:pPr>
            <w:r>
              <w:rPr>
                <w:bCs/>
                <w:color w:val="000000" w:themeColor="text1"/>
                <w:sz w:val="22"/>
                <w:szCs w:val="23"/>
              </w:rPr>
              <w:t>11644</w:t>
            </w:r>
          </w:p>
          <w:p w:rsidR="00E97E2F" w:rsidRPr="000E170F" w:rsidRDefault="00E97E2F" w:rsidP="009E6791">
            <w:pPr>
              <w:jc w:val="center"/>
              <w:rPr>
                <w:bCs/>
                <w:color w:val="000000" w:themeColor="text1"/>
                <w:sz w:val="22"/>
                <w:szCs w:val="23"/>
              </w:rPr>
            </w:pPr>
            <w:r>
              <w:rPr>
                <w:bCs/>
                <w:color w:val="000000" w:themeColor="text1"/>
                <w:sz w:val="22"/>
                <w:szCs w:val="23"/>
              </w:rPr>
              <w:t>6323</w:t>
            </w:r>
          </w:p>
        </w:tc>
      </w:tr>
    </w:tbl>
    <w:p w:rsidR="00E97E2F" w:rsidRDefault="00E97E2F" w:rsidP="00E97E2F">
      <w:pPr>
        <w:jc w:val="center"/>
        <w:rPr>
          <w:b/>
          <w:bCs/>
          <w:color w:val="3333FF"/>
        </w:rPr>
      </w:pPr>
    </w:p>
    <w:p w:rsidR="00E97E2F" w:rsidRDefault="00E97E2F" w:rsidP="00E97E2F">
      <w:pPr>
        <w:jc w:val="center"/>
        <w:rPr>
          <w:b/>
          <w:bCs/>
          <w:color w:val="3333FF"/>
        </w:rPr>
      </w:pPr>
    </w:p>
    <w:p w:rsidR="00E97E2F" w:rsidRDefault="00E97E2F" w:rsidP="00E97E2F">
      <w:pPr>
        <w:jc w:val="center"/>
        <w:rPr>
          <w:b/>
          <w:bCs/>
          <w:color w:val="3333FF"/>
        </w:rPr>
      </w:pPr>
    </w:p>
    <w:p w:rsidR="00E97E2F" w:rsidRDefault="00E97E2F" w:rsidP="00E97E2F">
      <w:pPr>
        <w:jc w:val="center"/>
        <w:rPr>
          <w:b/>
          <w:bCs/>
          <w:color w:val="3333FF"/>
        </w:rPr>
      </w:pPr>
    </w:p>
    <w:p w:rsidR="00E97E2F" w:rsidRDefault="00E97E2F">
      <w:r>
        <w:br w:type="page"/>
      </w:r>
    </w:p>
    <w:p w:rsidR="00E97E2F" w:rsidRPr="00B72381" w:rsidRDefault="00E97E2F" w:rsidP="00E97E2F">
      <w:pPr>
        <w:jc w:val="right"/>
        <w:rPr>
          <w:b/>
          <w:bCs/>
          <w:i/>
          <w:color w:val="0000CC"/>
        </w:rPr>
      </w:pPr>
      <w:r w:rsidRPr="00B72381">
        <w:rPr>
          <w:b/>
          <w:bCs/>
          <w:i/>
          <w:color w:val="0000CC"/>
        </w:rPr>
        <w:lastRenderedPageBreak/>
        <w:t xml:space="preserve">Приложение № </w:t>
      </w:r>
      <w:r>
        <w:rPr>
          <w:b/>
          <w:bCs/>
          <w:i/>
          <w:color w:val="0000CC"/>
        </w:rPr>
        <w:t>5</w:t>
      </w:r>
    </w:p>
    <w:p w:rsidR="00E97E2F" w:rsidRDefault="00E97E2F" w:rsidP="00E97E2F">
      <w:pPr>
        <w:jc w:val="center"/>
        <w:rPr>
          <w:rFonts w:eastAsia="Calibri"/>
          <w:b/>
          <w:bCs/>
          <w:iCs/>
          <w:color w:val="990000"/>
        </w:rPr>
      </w:pPr>
    </w:p>
    <w:p w:rsidR="00E97E2F" w:rsidRDefault="00E97E2F" w:rsidP="00E97E2F">
      <w:pPr>
        <w:jc w:val="center"/>
        <w:rPr>
          <w:rFonts w:eastAsia="Calibri"/>
          <w:b/>
          <w:bCs/>
          <w:iCs/>
          <w:color w:val="990000"/>
        </w:rPr>
      </w:pPr>
      <w:r w:rsidRPr="00B72381">
        <w:rPr>
          <w:rFonts w:eastAsia="Calibri"/>
          <w:b/>
          <w:bCs/>
          <w:iCs/>
          <w:color w:val="990000"/>
        </w:rPr>
        <w:t>Количество обращений от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637"/>
        <w:gridCol w:w="2165"/>
        <w:gridCol w:w="2165"/>
      </w:tblGrid>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pP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2014 г.</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2015 г.</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rPr>
                <w:b/>
              </w:rPr>
            </w:pPr>
            <w:r w:rsidRPr="00772DA9">
              <w:rPr>
                <w:b/>
              </w:rPr>
              <w:t>Всего обращений</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917</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800</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pPr>
            <w:r w:rsidRPr="00772DA9">
              <w:t xml:space="preserve">     из них:</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rPr>
                <w:b/>
              </w:rPr>
            </w:pPr>
            <w:r w:rsidRPr="00772DA9">
              <w:rPr>
                <w:b/>
              </w:rPr>
              <w:t>устных</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195</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245</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rPr>
                <w:b/>
              </w:rPr>
            </w:pPr>
            <w:r w:rsidRPr="00772DA9">
              <w:rPr>
                <w:b/>
              </w:rPr>
              <w:t>письменных</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722</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555</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pPr>
            <w:r w:rsidRPr="00772DA9">
              <w:t xml:space="preserve">     в т.ч.:</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rPr>
                <w:b/>
              </w:rPr>
            </w:pPr>
            <w:r w:rsidRPr="00772DA9">
              <w:rPr>
                <w:b/>
              </w:rPr>
              <w:t xml:space="preserve">в адрес Главы города </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300</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139</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pPr>
            <w:r w:rsidRPr="00772DA9">
              <w:t xml:space="preserve">     из них:</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rPr>
                <w:i/>
              </w:rPr>
            </w:pPr>
            <w:r w:rsidRPr="00772DA9">
              <w:rPr>
                <w:i/>
              </w:rPr>
              <w:t>на официальный сайт</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205</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79</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rPr>
                <w:b/>
              </w:rPr>
            </w:pPr>
            <w:r w:rsidRPr="00772DA9">
              <w:rPr>
                <w:b/>
              </w:rPr>
              <w:t>в адрес Губернатора Кемеровской области</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56</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87</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pPr>
            <w:r w:rsidRPr="00772DA9">
              <w:t xml:space="preserve">     из них:</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spacing w:before="120" w:after="120"/>
              <w:jc w:val="both"/>
              <w:rPr>
                <w:i/>
              </w:rPr>
            </w:pPr>
            <w:r w:rsidRPr="00772DA9">
              <w:rPr>
                <w:i/>
              </w:rPr>
              <w:t xml:space="preserve">на официальный  сайт </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19</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49</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jc w:val="both"/>
              <w:rPr>
                <w:b/>
              </w:rPr>
            </w:pPr>
            <w:r w:rsidRPr="00772DA9">
              <w:rPr>
                <w:b/>
              </w:rPr>
              <w:t>в адрес Департамента соцзащиты Кемеровской области</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jc w:val="both"/>
              <w:rPr>
                <w:b/>
              </w:rPr>
            </w:pPr>
            <w:r w:rsidRPr="00772DA9">
              <w:rPr>
                <w:b/>
              </w:rPr>
              <w:t xml:space="preserve">в адрес Президента Российской Федерации </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10</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7</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jc w:val="both"/>
              <w:rPr>
                <w:b/>
              </w:rPr>
            </w:pPr>
            <w:r w:rsidRPr="00772DA9">
              <w:rPr>
                <w:b/>
              </w:rPr>
              <w:t>в адрес Депутата государственной Думы</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jc w:val="both"/>
              <w:rPr>
                <w:b/>
              </w:rPr>
            </w:pPr>
            <w:r w:rsidRPr="00772DA9">
              <w:rPr>
                <w:b/>
              </w:rPr>
              <w:t>в Аппарат Правительства РФ</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1</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jc w:val="both"/>
              <w:rPr>
                <w:b/>
              </w:rPr>
            </w:pPr>
            <w:r w:rsidRPr="00772DA9">
              <w:rPr>
                <w:b/>
              </w:rPr>
              <w:t>в адрес Общественной палаты Российской Федерации</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1</w:t>
            </w:r>
          </w:p>
        </w:tc>
      </w:tr>
      <w:tr w:rsidR="00E97E2F" w:rsidRPr="005300DA"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jc w:val="both"/>
              <w:rPr>
                <w:b/>
              </w:rPr>
            </w:pPr>
            <w:r w:rsidRPr="00772DA9">
              <w:rPr>
                <w:b/>
              </w:rPr>
              <w:t xml:space="preserve">к руководителю района </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137</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Pr>
                <w:b/>
                <w:bCs/>
              </w:rPr>
              <w:t>92</w:t>
            </w:r>
          </w:p>
        </w:tc>
      </w:tr>
      <w:tr w:rsidR="00E97E2F" w:rsidRPr="00724558" w:rsidTr="009E6791">
        <w:tc>
          <w:tcPr>
            <w:tcW w:w="5637" w:type="dxa"/>
            <w:tcBorders>
              <w:top w:val="single" w:sz="4" w:space="0" w:color="auto"/>
              <w:left w:val="single" w:sz="4" w:space="0" w:color="auto"/>
              <w:bottom w:val="single" w:sz="4" w:space="0" w:color="auto"/>
              <w:right w:val="single" w:sz="4" w:space="0" w:color="auto"/>
            </w:tcBorders>
          </w:tcPr>
          <w:p w:rsidR="00E97E2F" w:rsidRPr="00772DA9" w:rsidRDefault="00E97E2F" w:rsidP="009E6791">
            <w:pPr>
              <w:jc w:val="both"/>
              <w:rPr>
                <w:b/>
              </w:rPr>
            </w:pPr>
            <w:r w:rsidRPr="00772DA9">
              <w:rPr>
                <w:b/>
              </w:rPr>
              <w:t>в виртуальную приемную администрации Новоильинского района</w:t>
            </w:r>
          </w:p>
          <w:p w:rsidR="00E97E2F" w:rsidRPr="00772DA9" w:rsidRDefault="00E97E2F" w:rsidP="009E6791">
            <w:pPr>
              <w:jc w:val="both"/>
              <w:rPr>
                <w:b/>
              </w:rPr>
            </w:pPr>
            <w:r w:rsidRPr="00772DA9">
              <w:rPr>
                <w:b/>
              </w:rPr>
              <w:t>на официальный сайт района</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Pr="00772DA9" w:rsidRDefault="00E97E2F" w:rsidP="009E6791">
            <w:pPr>
              <w:spacing w:before="120" w:after="120"/>
              <w:jc w:val="center"/>
              <w:rPr>
                <w:b/>
                <w:bCs/>
              </w:rPr>
            </w:pPr>
            <w:r w:rsidRPr="00772DA9">
              <w:rPr>
                <w:b/>
                <w:bCs/>
              </w:rPr>
              <w:t>130</w:t>
            </w:r>
          </w:p>
          <w:p w:rsidR="00E97E2F" w:rsidRPr="00772DA9" w:rsidRDefault="00E97E2F" w:rsidP="009E6791">
            <w:pPr>
              <w:spacing w:before="120" w:after="120"/>
              <w:jc w:val="center"/>
              <w:rPr>
                <w:b/>
                <w:bCs/>
              </w:rPr>
            </w:pPr>
          </w:p>
          <w:p w:rsidR="00E97E2F" w:rsidRPr="00772DA9" w:rsidRDefault="00E97E2F" w:rsidP="009E6791">
            <w:pPr>
              <w:spacing w:before="120" w:after="120"/>
              <w:jc w:val="center"/>
              <w:rPr>
                <w:b/>
                <w:bCs/>
              </w:rPr>
            </w:pPr>
            <w:r w:rsidRPr="00772DA9">
              <w:rPr>
                <w:b/>
                <w:bCs/>
              </w:rPr>
              <w:t>88</w:t>
            </w:r>
          </w:p>
        </w:tc>
        <w:tc>
          <w:tcPr>
            <w:tcW w:w="2165" w:type="dxa"/>
            <w:tcBorders>
              <w:top w:val="single" w:sz="4" w:space="0" w:color="auto"/>
              <w:left w:val="single" w:sz="4" w:space="0" w:color="auto"/>
              <w:bottom w:val="single" w:sz="4" w:space="0" w:color="auto"/>
              <w:right w:val="single" w:sz="4" w:space="0" w:color="auto"/>
            </w:tcBorders>
            <w:vAlign w:val="center"/>
          </w:tcPr>
          <w:p w:rsidR="00E97E2F" w:rsidRDefault="00E97E2F" w:rsidP="009E6791">
            <w:pPr>
              <w:spacing w:before="120" w:after="120"/>
              <w:jc w:val="center"/>
              <w:rPr>
                <w:b/>
                <w:bCs/>
              </w:rPr>
            </w:pPr>
            <w:r>
              <w:rPr>
                <w:b/>
                <w:bCs/>
              </w:rPr>
              <w:t>130</w:t>
            </w:r>
          </w:p>
          <w:p w:rsidR="00E97E2F" w:rsidRDefault="00E97E2F" w:rsidP="009E6791">
            <w:pPr>
              <w:spacing w:before="120" w:after="120"/>
              <w:jc w:val="center"/>
              <w:rPr>
                <w:b/>
                <w:bCs/>
              </w:rPr>
            </w:pPr>
          </w:p>
          <w:p w:rsidR="00E97E2F" w:rsidRPr="00772DA9" w:rsidRDefault="00E97E2F" w:rsidP="009E6791">
            <w:pPr>
              <w:spacing w:before="120" w:after="120"/>
              <w:jc w:val="center"/>
              <w:rPr>
                <w:b/>
                <w:bCs/>
              </w:rPr>
            </w:pPr>
            <w:r>
              <w:rPr>
                <w:b/>
                <w:bCs/>
              </w:rPr>
              <w:t>138</w:t>
            </w:r>
          </w:p>
        </w:tc>
      </w:tr>
    </w:tbl>
    <w:p w:rsidR="00E97E2F" w:rsidRDefault="00E97E2F" w:rsidP="00E97E2F">
      <w:pPr>
        <w:jc w:val="right"/>
        <w:rPr>
          <w:b/>
          <w:bCs/>
          <w:i/>
          <w:color w:val="3333FF"/>
        </w:rPr>
      </w:pPr>
    </w:p>
    <w:p w:rsidR="00E97E2F" w:rsidRDefault="00E97E2F" w:rsidP="00E97E2F">
      <w:pPr>
        <w:jc w:val="right"/>
        <w:rPr>
          <w:b/>
          <w:bCs/>
          <w:i/>
          <w:color w:val="3333FF"/>
        </w:rPr>
      </w:pPr>
    </w:p>
    <w:p w:rsidR="00E97E2F" w:rsidRDefault="00E97E2F" w:rsidP="00E97E2F">
      <w:pPr>
        <w:jc w:val="right"/>
        <w:rPr>
          <w:b/>
          <w:bCs/>
          <w:i/>
          <w:color w:val="0000CC"/>
        </w:rPr>
      </w:pPr>
    </w:p>
    <w:p w:rsidR="00E97E2F" w:rsidRDefault="00E97E2F">
      <w:r>
        <w:br w:type="page"/>
      </w:r>
    </w:p>
    <w:p w:rsidR="00E97E2F" w:rsidRPr="00E36F54" w:rsidRDefault="00E97E2F" w:rsidP="00E97E2F">
      <w:pPr>
        <w:jc w:val="right"/>
        <w:rPr>
          <w:b/>
          <w:bCs/>
          <w:i/>
          <w:color w:val="0000CC"/>
        </w:rPr>
      </w:pPr>
      <w:r w:rsidRPr="00E36F54">
        <w:rPr>
          <w:b/>
          <w:bCs/>
          <w:i/>
          <w:color w:val="0000CC"/>
        </w:rPr>
        <w:lastRenderedPageBreak/>
        <w:t xml:space="preserve">Приложение № </w:t>
      </w:r>
      <w:r>
        <w:rPr>
          <w:b/>
          <w:bCs/>
          <w:i/>
          <w:color w:val="0000CC"/>
        </w:rPr>
        <w:t>6</w:t>
      </w:r>
    </w:p>
    <w:p w:rsidR="00E97E2F" w:rsidRPr="00B72381" w:rsidRDefault="00E97E2F" w:rsidP="00E97E2F">
      <w:pPr>
        <w:pStyle w:val="3"/>
        <w:jc w:val="center"/>
        <w:rPr>
          <w:rFonts w:ascii="Times New Roman" w:hAnsi="Times New Roman" w:cs="Times New Roman"/>
          <w:color w:val="990000"/>
        </w:rPr>
      </w:pPr>
    </w:p>
    <w:p w:rsidR="00E97E2F" w:rsidRDefault="00E97E2F" w:rsidP="00E97E2F">
      <w:pPr>
        <w:pStyle w:val="3"/>
        <w:jc w:val="center"/>
        <w:rPr>
          <w:rFonts w:ascii="Times New Roman" w:hAnsi="Times New Roman" w:cs="Times New Roman"/>
          <w:color w:val="990000"/>
        </w:rPr>
      </w:pPr>
      <w:r w:rsidRPr="00E36F54">
        <w:rPr>
          <w:rFonts w:ascii="Times New Roman" w:hAnsi="Times New Roman" w:cs="Times New Roman"/>
          <w:color w:val="990000"/>
        </w:rPr>
        <w:t>Анализ содержания обращений граждан в администрацию района</w:t>
      </w:r>
    </w:p>
    <w:p w:rsidR="00E97E2F" w:rsidRDefault="00E97E2F" w:rsidP="00E97E2F"/>
    <w:tbl>
      <w:tblPr>
        <w:tblW w:w="90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744"/>
        <w:gridCol w:w="925"/>
        <w:gridCol w:w="1121"/>
        <w:gridCol w:w="1121"/>
        <w:gridCol w:w="1121"/>
      </w:tblGrid>
      <w:tr w:rsidR="00E97E2F" w:rsidRPr="00772DA9" w:rsidTr="009E6791">
        <w:trPr>
          <w:trHeight w:val="891"/>
          <w:jc w:val="center"/>
        </w:trPr>
        <w:tc>
          <w:tcPr>
            <w:tcW w:w="4744" w:type="dxa"/>
            <w:vAlign w:val="center"/>
          </w:tcPr>
          <w:p w:rsidR="00E97E2F" w:rsidRPr="00772DA9" w:rsidRDefault="00E97E2F" w:rsidP="009E6791">
            <w:pPr>
              <w:jc w:val="center"/>
            </w:pPr>
            <w:r w:rsidRPr="00772DA9">
              <w:t>Тематика</w:t>
            </w:r>
          </w:p>
        </w:tc>
        <w:tc>
          <w:tcPr>
            <w:tcW w:w="925" w:type="dxa"/>
            <w:vAlign w:val="center"/>
          </w:tcPr>
          <w:p w:rsidR="00E97E2F" w:rsidRPr="00772DA9" w:rsidRDefault="00E97E2F" w:rsidP="009E6791">
            <w:pPr>
              <w:jc w:val="center"/>
            </w:pPr>
            <w:r w:rsidRPr="00772DA9">
              <w:rPr>
                <w:b/>
              </w:rPr>
              <w:t>2014 г.</w:t>
            </w:r>
          </w:p>
        </w:tc>
        <w:tc>
          <w:tcPr>
            <w:tcW w:w="1121" w:type="dxa"/>
            <w:vAlign w:val="center"/>
          </w:tcPr>
          <w:p w:rsidR="00E97E2F" w:rsidRPr="00772DA9" w:rsidRDefault="00E97E2F" w:rsidP="009E6791">
            <w:pPr>
              <w:jc w:val="center"/>
            </w:pPr>
            <w:r w:rsidRPr="00772DA9">
              <w:t>Процент</w:t>
            </w:r>
          </w:p>
        </w:tc>
        <w:tc>
          <w:tcPr>
            <w:tcW w:w="1121" w:type="dxa"/>
            <w:vAlign w:val="center"/>
          </w:tcPr>
          <w:p w:rsidR="00E97E2F" w:rsidRPr="00772DA9" w:rsidRDefault="00E97E2F" w:rsidP="009E6791">
            <w:pPr>
              <w:jc w:val="center"/>
            </w:pPr>
            <w:r>
              <w:t>2015 г.</w:t>
            </w:r>
          </w:p>
        </w:tc>
        <w:tc>
          <w:tcPr>
            <w:tcW w:w="1121" w:type="dxa"/>
            <w:vAlign w:val="center"/>
          </w:tcPr>
          <w:p w:rsidR="00E97E2F" w:rsidRPr="00772DA9" w:rsidRDefault="00E97E2F" w:rsidP="009E6791">
            <w:pPr>
              <w:jc w:val="center"/>
            </w:pPr>
            <w:r>
              <w:t>Процент</w:t>
            </w:r>
          </w:p>
        </w:tc>
      </w:tr>
      <w:tr w:rsidR="00E97E2F" w:rsidRPr="00772DA9" w:rsidTr="009E6791">
        <w:trPr>
          <w:trHeight w:val="401"/>
          <w:jc w:val="center"/>
        </w:trPr>
        <w:tc>
          <w:tcPr>
            <w:tcW w:w="4744" w:type="dxa"/>
            <w:tcBorders>
              <w:bottom w:val="nil"/>
            </w:tcBorders>
          </w:tcPr>
          <w:p w:rsidR="00E97E2F" w:rsidRPr="00772DA9" w:rsidRDefault="00E97E2F" w:rsidP="009E6791">
            <w:pPr>
              <w:jc w:val="both"/>
            </w:pPr>
            <w:r w:rsidRPr="00772DA9">
              <w:t>жилище</w:t>
            </w:r>
          </w:p>
        </w:tc>
        <w:tc>
          <w:tcPr>
            <w:tcW w:w="925" w:type="dxa"/>
            <w:tcBorders>
              <w:bottom w:val="nil"/>
            </w:tcBorders>
            <w:vAlign w:val="center"/>
          </w:tcPr>
          <w:p w:rsidR="00E97E2F" w:rsidRPr="00772DA9" w:rsidRDefault="00E97E2F" w:rsidP="009E6791">
            <w:pPr>
              <w:jc w:val="center"/>
            </w:pPr>
            <w:r w:rsidRPr="00772DA9">
              <w:t>694</w:t>
            </w:r>
          </w:p>
        </w:tc>
        <w:tc>
          <w:tcPr>
            <w:tcW w:w="1121" w:type="dxa"/>
            <w:tcBorders>
              <w:bottom w:val="nil"/>
            </w:tcBorders>
            <w:vAlign w:val="center"/>
          </w:tcPr>
          <w:p w:rsidR="00E97E2F" w:rsidRPr="00772DA9" w:rsidRDefault="00E97E2F" w:rsidP="009E6791">
            <w:pPr>
              <w:jc w:val="center"/>
            </w:pPr>
            <w:r w:rsidRPr="00772DA9">
              <w:t>76</w:t>
            </w:r>
          </w:p>
        </w:tc>
        <w:tc>
          <w:tcPr>
            <w:tcW w:w="1121" w:type="dxa"/>
            <w:tcBorders>
              <w:bottom w:val="nil"/>
            </w:tcBorders>
            <w:vAlign w:val="center"/>
          </w:tcPr>
          <w:p w:rsidR="00E97E2F" w:rsidRPr="00772DA9" w:rsidRDefault="00E97E2F" w:rsidP="009E6791">
            <w:pPr>
              <w:jc w:val="center"/>
            </w:pPr>
            <w:r>
              <w:t>604</w:t>
            </w:r>
          </w:p>
        </w:tc>
        <w:tc>
          <w:tcPr>
            <w:tcW w:w="1121" w:type="dxa"/>
            <w:tcBorders>
              <w:bottom w:val="nil"/>
            </w:tcBorders>
            <w:vAlign w:val="center"/>
          </w:tcPr>
          <w:p w:rsidR="00E97E2F" w:rsidRPr="00772DA9" w:rsidRDefault="00E97E2F" w:rsidP="009E6791">
            <w:pPr>
              <w:jc w:val="center"/>
            </w:pPr>
            <w:r>
              <w:t>75</w:t>
            </w:r>
          </w:p>
        </w:tc>
      </w:tr>
      <w:tr w:rsidR="00E97E2F" w:rsidRPr="00772DA9" w:rsidTr="009E6791">
        <w:trPr>
          <w:trHeight w:val="254"/>
          <w:jc w:val="center"/>
        </w:trPr>
        <w:tc>
          <w:tcPr>
            <w:tcW w:w="4744" w:type="dxa"/>
            <w:tcBorders>
              <w:top w:val="nil"/>
              <w:bottom w:val="nil"/>
            </w:tcBorders>
          </w:tcPr>
          <w:p w:rsidR="00E97E2F" w:rsidRPr="00772DA9" w:rsidRDefault="00E97E2F" w:rsidP="009E6791">
            <w:pPr>
              <w:jc w:val="both"/>
            </w:pPr>
            <w:r w:rsidRPr="00772DA9">
              <w:t>в т.ч.:</w:t>
            </w:r>
          </w:p>
        </w:tc>
        <w:tc>
          <w:tcPr>
            <w:tcW w:w="925" w:type="dxa"/>
            <w:tcBorders>
              <w:top w:val="nil"/>
              <w:bottom w:val="nil"/>
            </w:tcBorders>
            <w:vAlign w:val="center"/>
          </w:tcPr>
          <w:p w:rsidR="00E97E2F" w:rsidRPr="00772DA9" w:rsidRDefault="00E97E2F" w:rsidP="009E6791">
            <w:pPr>
              <w:jc w:val="center"/>
            </w:pPr>
          </w:p>
        </w:tc>
        <w:tc>
          <w:tcPr>
            <w:tcW w:w="1121" w:type="dxa"/>
            <w:tcBorders>
              <w:top w:val="nil"/>
              <w:bottom w:val="nil"/>
            </w:tcBorders>
            <w:vAlign w:val="center"/>
          </w:tcPr>
          <w:p w:rsidR="00E97E2F" w:rsidRPr="00772DA9" w:rsidRDefault="00E97E2F" w:rsidP="009E6791">
            <w:pPr>
              <w:jc w:val="center"/>
            </w:pPr>
          </w:p>
        </w:tc>
        <w:tc>
          <w:tcPr>
            <w:tcW w:w="1121" w:type="dxa"/>
            <w:tcBorders>
              <w:top w:val="nil"/>
              <w:bottom w:val="nil"/>
            </w:tcBorders>
            <w:vAlign w:val="center"/>
          </w:tcPr>
          <w:p w:rsidR="00E97E2F" w:rsidRPr="00772DA9" w:rsidRDefault="00E97E2F" w:rsidP="009E6791">
            <w:pPr>
              <w:jc w:val="center"/>
            </w:pPr>
          </w:p>
        </w:tc>
        <w:tc>
          <w:tcPr>
            <w:tcW w:w="1121" w:type="dxa"/>
            <w:tcBorders>
              <w:top w:val="nil"/>
              <w:bottom w:val="nil"/>
            </w:tcBorders>
            <w:vAlign w:val="center"/>
          </w:tcPr>
          <w:p w:rsidR="00E97E2F" w:rsidRPr="00772DA9" w:rsidRDefault="00E97E2F" w:rsidP="009E6791">
            <w:pPr>
              <w:jc w:val="center"/>
            </w:pPr>
          </w:p>
        </w:tc>
      </w:tr>
      <w:tr w:rsidR="00E97E2F" w:rsidRPr="00772DA9" w:rsidTr="009E6791">
        <w:trPr>
          <w:jc w:val="center"/>
        </w:trPr>
        <w:tc>
          <w:tcPr>
            <w:tcW w:w="4744" w:type="dxa"/>
            <w:tcBorders>
              <w:top w:val="nil"/>
              <w:bottom w:val="nil"/>
            </w:tcBorders>
          </w:tcPr>
          <w:p w:rsidR="00E97E2F" w:rsidRPr="00772DA9" w:rsidRDefault="00E97E2F" w:rsidP="009E6791">
            <w:pPr>
              <w:jc w:val="both"/>
            </w:pPr>
            <w:r w:rsidRPr="00772DA9">
              <w:t>жилье</w:t>
            </w:r>
          </w:p>
        </w:tc>
        <w:tc>
          <w:tcPr>
            <w:tcW w:w="925" w:type="dxa"/>
            <w:tcBorders>
              <w:top w:val="nil"/>
              <w:bottom w:val="nil"/>
            </w:tcBorders>
            <w:vAlign w:val="center"/>
          </w:tcPr>
          <w:p w:rsidR="00E97E2F" w:rsidRPr="00772DA9" w:rsidRDefault="00E97E2F" w:rsidP="009E6791">
            <w:pPr>
              <w:jc w:val="center"/>
            </w:pPr>
            <w:r w:rsidRPr="00772DA9">
              <w:t>64</w:t>
            </w:r>
          </w:p>
        </w:tc>
        <w:tc>
          <w:tcPr>
            <w:tcW w:w="1121" w:type="dxa"/>
            <w:tcBorders>
              <w:top w:val="nil"/>
              <w:bottom w:val="nil"/>
            </w:tcBorders>
            <w:vAlign w:val="center"/>
          </w:tcPr>
          <w:p w:rsidR="00E97E2F" w:rsidRPr="00772DA9" w:rsidRDefault="00E97E2F" w:rsidP="009E6791">
            <w:pPr>
              <w:jc w:val="center"/>
            </w:pPr>
            <w:r w:rsidRPr="00772DA9">
              <w:t>7</w:t>
            </w:r>
          </w:p>
        </w:tc>
        <w:tc>
          <w:tcPr>
            <w:tcW w:w="1121" w:type="dxa"/>
            <w:tcBorders>
              <w:top w:val="nil"/>
              <w:bottom w:val="nil"/>
            </w:tcBorders>
            <w:vAlign w:val="center"/>
          </w:tcPr>
          <w:p w:rsidR="00E97E2F" w:rsidRPr="00772DA9" w:rsidRDefault="00E97E2F" w:rsidP="009E6791">
            <w:pPr>
              <w:jc w:val="center"/>
            </w:pPr>
            <w:r>
              <w:t>54</w:t>
            </w:r>
          </w:p>
        </w:tc>
        <w:tc>
          <w:tcPr>
            <w:tcW w:w="1121" w:type="dxa"/>
            <w:tcBorders>
              <w:top w:val="nil"/>
              <w:bottom w:val="nil"/>
            </w:tcBorders>
            <w:vAlign w:val="center"/>
          </w:tcPr>
          <w:p w:rsidR="00E97E2F" w:rsidRPr="00772DA9" w:rsidRDefault="00E97E2F" w:rsidP="009E6791">
            <w:pPr>
              <w:jc w:val="center"/>
            </w:pPr>
            <w:r>
              <w:t>6</w:t>
            </w:r>
          </w:p>
        </w:tc>
      </w:tr>
      <w:tr w:rsidR="00E97E2F" w:rsidRPr="00772DA9" w:rsidTr="009E6791">
        <w:trPr>
          <w:jc w:val="center"/>
        </w:trPr>
        <w:tc>
          <w:tcPr>
            <w:tcW w:w="4744" w:type="dxa"/>
            <w:tcBorders>
              <w:top w:val="nil"/>
            </w:tcBorders>
          </w:tcPr>
          <w:p w:rsidR="00E97E2F" w:rsidRPr="00772DA9" w:rsidRDefault="00E97E2F" w:rsidP="009E6791">
            <w:pPr>
              <w:jc w:val="both"/>
            </w:pPr>
            <w:r w:rsidRPr="00772DA9">
              <w:t>вопросы ЖКХ</w:t>
            </w:r>
          </w:p>
        </w:tc>
        <w:tc>
          <w:tcPr>
            <w:tcW w:w="925" w:type="dxa"/>
            <w:tcBorders>
              <w:top w:val="nil"/>
            </w:tcBorders>
            <w:vAlign w:val="center"/>
          </w:tcPr>
          <w:p w:rsidR="00E97E2F" w:rsidRPr="00772DA9" w:rsidRDefault="00E97E2F" w:rsidP="009E6791">
            <w:pPr>
              <w:jc w:val="center"/>
            </w:pPr>
            <w:r w:rsidRPr="00772DA9">
              <w:t>630</w:t>
            </w:r>
          </w:p>
        </w:tc>
        <w:tc>
          <w:tcPr>
            <w:tcW w:w="1121" w:type="dxa"/>
            <w:tcBorders>
              <w:top w:val="nil"/>
            </w:tcBorders>
            <w:vAlign w:val="center"/>
          </w:tcPr>
          <w:p w:rsidR="00E97E2F" w:rsidRPr="00772DA9" w:rsidRDefault="00E97E2F" w:rsidP="009E6791">
            <w:pPr>
              <w:jc w:val="center"/>
            </w:pPr>
            <w:r w:rsidRPr="00772DA9">
              <w:t>69</w:t>
            </w:r>
          </w:p>
        </w:tc>
        <w:tc>
          <w:tcPr>
            <w:tcW w:w="1121" w:type="dxa"/>
            <w:tcBorders>
              <w:top w:val="nil"/>
            </w:tcBorders>
            <w:vAlign w:val="center"/>
          </w:tcPr>
          <w:p w:rsidR="00E97E2F" w:rsidRPr="00772DA9" w:rsidRDefault="00E97E2F" w:rsidP="009E6791">
            <w:pPr>
              <w:jc w:val="center"/>
            </w:pPr>
            <w:r>
              <w:t>550</w:t>
            </w:r>
          </w:p>
        </w:tc>
        <w:tc>
          <w:tcPr>
            <w:tcW w:w="1121" w:type="dxa"/>
            <w:tcBorders>
              <w:top w:val="nil"/>
            </w:tcBorders>
            <w:vAlign w:val="center"/>
          </w:tcPr>
          <w:p w:rsidR="00E97E2F" w:rsidRPr="00772DA9" w:rsidRDefault="00E97E2F" w:rsidP="009E6791">
            <w:pPr>
              <w:jc w:val="center"/>
            </w:pPr>
            <w:r>
              <w:t>69</w:t>
            </w:r>
          </w:p>
        </w:tc>
      </w:tr>
      <w:tr w:rsidR="00E97E2F" w:rsidRPr="00772DA9" w:rsidTr="009E6791">
        <w:trPr>
          <w:jc w:val="center"/>
        </w:trPr>
        <w:tc>
          <w:tcPr>
            <w:tcW w:w="4744" w:type="dxa"/>
          </w:tcPr>
          <w:p w:rsidR="00E97E2F" w:rsidRPr="00772DA9" w:rsidRDefault="00E97E2F" w:rsidP="009E6791">
            <w:pPr>
              <w:jc w:val="both"/>
            </w:pPr>
            <w:r w:rsidRPr="00772DA9">
              <w:t>труд и занятость населения</w:t>
            </w:r>
          </w:p>
        </w:tc>
        <w:tc>
          <w:tcPr>
            <w:tcW w:w="925" w:type="dxa"/>
            <w:vAlign w:val="center"/>
          </w:tcPr>
          <w:p w:rsidR="00E97E2F" w:rsidRPr="00772DA9" w:rsidRDefault="00E97E2F" w:rsidP="009E6791">
            <w:pPr>
              <w:jc w:val="center"/>
            </w:pPr>
            <w:r w:rsidRPr="00772DA9">
              <w:t>12</w:t>
            </w:r>
          </w:p>
        </w:tc>
        <w:tc>
          <w:tcPr>
            <w:tcW w:w="1121" w:type="dxa"/>
            <w:vAlign w:val="center"/>
          </w:tcPr>
          <w:p w:rsidR="00E97E2F" w:rsidRPr="00772DA9" w:rsidRDefault="00E97E2F" w:rsidP="009E6791">
            <w:pPr>
              <w:jc w:val="center"/>
            </w:pPr>
            <w:r w:rsidRPr="00772DA9">
              <w:t>1</w:t>
            </w:r>
          </w:p>
        </w:tc>
        <w:tc>
          <w:tcPr>
            <w:tcW w:w="1121" w:type="dxa"/>
            <w:vAlign w:val="center"/>
          </w:tcPr>
          <w:p w:rsidR="00E97E2F" w:rsidRPr="00772DA9" w:rsidRDefault="00E97E2F" w:rsidP="009E6791">
            <w:pPr>
              <w:jc w:val="center"/>
            </w:pPr>
            <w:r>
              <w:t>31</w:t>
            </w:r>
          </w:p>
        </w:tc>
        <w:tc>
          <w:tcPr>
            <w:tcW w:w="1121" w:type="dxa"/>
            <w:vAlign w:val="center"/>
          </w:tcPr>
          <w:p w:rsidR="00E97E2F" w:rsidRPr="00772DA9" w:rsidRDefault="00E97E2F" w:rsidP="009E6791">
            <w:pPr>
              <w:jc w:val="center"/>
            </w:pPr>
            <w:r>
              <w:t>4</w:t>
            </w:r>
          </w:p>
        </w:tc>
      </w:tr>
      <w:tr w:rsidR="00E97E2F" w:rsidRPr="00772DA9" w:rsidTr="009E6791">
        <w:trPr>
          <w:trHeight w:val="202"/>
          <w:jc w:val="center"/>
        </w:trPr>
        <w:tc>
          <w:tcPr>
            <w:tcW w:w="4744" w:type="dxa"/>
          </w:tcPr>
          <w:p w:rsidR="00E97E2F" w:rsidRPr="00772DA9" w:rsidRDefault="00E97E2F" w:rsidP="009E6791">
            <w:pPr>
              <w:jc w:val="both"/>
            </w:pPr>
            <w:r w:rsidRPr="00772DA9">
              <w:t>соцобеспечение и социальное страхование</w:t>
            </w:r>
          </w:p>
        </w:tc>
        <w:tc>
          <w:tcPr>
            <w:tcW w:w="925" w:type="dxa"/>
            <w:vAlign w:val="center"/>
          </w:tcPr>
          <w:p w:rsidR="00E97E2F" w:rsidRPr="00772DA9" w:rsidRDefault="00E97E2F" w:rsidP="009E6791">
            <w:pPr>
              <w:jc w:val="center"/>
            </w:pPr>
            <w:r w:rsidRPr="00772DA9">
              <w:t>26</w:t>
            </w:r>
          </w:p>
        </w:tc>
        <w:tc>
          <w:tcPr>
            <w:tcW w:w="1121" w:type="dxa"/>
            <w:vAlign w:val="center"/>
          </w:tcPr>
          <w:p w:rsidR="00E97E2F" w:rsidRPr="00772DA9" w:rsidRDefault="00E97E2F" w:rsidP="009E6791">
            <w:pPr>
              <w:jc w:val="center"/>
            </w:pPr>
            <w:r w:rsidRPr="00772DA9">
              <w:t>2</w:t>
            </w:r>
          </w:p>
        </w:tc>
        <w:tc>
          <w:tcPr>
            <w:tcW w:w="1121" w:type="dxa"/>
            <w:vAlign w:val="center"/>
          </w:tcPr>
          <w:p w:rsidR="00E97E2F" w:rsidRPr="00772DA9" w:rsidRDefault="00E97E2F" w:rsidP="009E6791">
            <w:pPr>
              <w:jc w:val="center"/>
            </w:pPr>
            <w:r>
              <w:t>17</w:t>
            </w:r>
          </w:p>
        </w:tc>
        <w:tc>
          <w:tcPr>
            <w:tcW w:w="1121" w:type="dxa"/>
            <w:vAlign w:val="center"/>
          </w:tcPr>
          <w:p w:rsidR="00E97E2F" w:rsidRPr="00772DA9" w:rsidRDefault="00E97E2F" w:rsidP="009E6791">
            <w:pPr>
              <w:jc w:val="center"/>
            </w:pPr>
            <w:r>
              <w:t>2</w:t>
            </w:r>
          </w:p>
        </w:tc>
      </w:tr>
      <w:tr w:rsidR="00E97E2F" w:rsidRPr="00772DA9" w:rsidTr="009E6791">
        <w:trPr>
          <w:jc w:val="center"/>
        </w:trPr>
        <w:tc>
          <w:tcPr>
            <w:tcW w:w="4744" w:type="dxa"/>
            <w:tcBorders>
              <w:bottom w:val="nil"/>
            </w:tcBorders>
          </w:tcPr>
          <w:p w:rsidR="00E97E2F" w:rsidRPr="00772DA9" w:rsidRDefault="00E97E2F" w:rsidP="009E6791">
            <w:pPr>
              <w:jc w:val="both"/>
            </w:pPr>
            <w:r w:rsidRPr="00772DA9">
              <w:t>хозяйственная деятельность</w:t>
            </w:r>
          </w:p>
        </w:tc>
        <w:tc>
          <w:tcPr>
            <w:tcW w:w="925" w:type="dxa"/>
            <w:tcBorders>
              <w:bottom w:val="nil"/>
            </w:tcBorders>
            <w:vAlign w:val="center"/>
          </w:tcPr>
          <w:p w:rsidR="00E97E2F" w:rsidRPr="00772DA9" w:rsidRDefault="00E97E2F" w:rsidP="009E6791">
            <w:pPr>
              <w:jc w:val="center"/>
            </w:pPr>
            <w:r w:rsidRPr="00772DA9">
              <w:t>89</w:t>
            </w:r>
          </w:p>
        </w:tc>
        <w:tc>
          <w:tcPr>
            <w:tcW w:w="1121" w:type="dxa"/>
            <w:tcBorders>
              <w:bottom w:val="nil"/>
            </w:tcBorders>
            <w:vAlign w:val="center"/>
          </w:tcPr>
          <w:p w:rsidR="00E97E2F" w:rsidRPr="00772DA9" w:rsidRDefault="00E97E2F" w:rsidP="009E6791">
            <w:pPr>
              <w:jc w:val="center"/>
            </w:pPr>
            <w:r w:rsidRPr="00772DA9">
              <w:t>10</w:t>
            </w:r>
          </w:p>
        </w:tc>
        <w:tc>
          <w:tcPr>
            <w:tcW w:w="1121" w:type="dxa"/>
            <w:tcBorders>
              <w:bottom w:val="nil"/>
            </w:tcBorders>
            <w:vAlign w:val="center"/>
          </w:tcPr>
          <w:p w:rsidR="00E97E2F" w:rsidRPr="00772DA9" w:rsidRDefault="00E97E2F" w:rsidP="009E6791">
            <w:pPr>
              <w:jc w:val="center"/>
            </w:pPr>
            <w:r>
              <w:t>62</w:t>
            </w:r>
          </w:p>
        </w:tc>
        <w:tc>
          <w:tcPr>
            <w:tcW w:w="1121" w:type="dxa"/>
            <w:tcBorders>
              <w:bottom w:val="nil"/>
            </w:tcBorders>
            <w:vAlign w:val="center"/>
          </w:tcPr>
          <w:p w:rsidR="00E97E2F" w:rsidRPr="00772DA9" w:rsidRDefault="00E97E2F" w:rsidP="009E6791">
            <w:pPr>
              <w:jc w:val="center"/>
            </w:pPr>
            <w:r>
              <w:t>8</w:t>
            </w:r>
          </w:p>
        </w:tc>
      </w:tr>
      <w:tr w:rsidR="00E97E2F" w:rsidRPr="00772DA9" w:rsidTr="009E6791">
        <w:trPr>
          <w:jc w:val="center"/>
        </w:trPr>
        <w:tc>
          <w:tcPr>
            <w:tcW w:w="4744" w:type="dxa"/>
            <w:tcBorders>
              <w:top w:val="nil"/>
              <w:bottom w:val="nil"/>
            </w:tcBorders>
          </w:tcPr>
          <w:p w:rsidR="00E97E2F" w:rsidRPr="00772DA9" w:rsidRDefault="00E97E2F" w:rsidP="009E6791">
            <w:pPr>
              <w:jc w:val="both"/>
            </w:pPr>
            <w:r w:rsidRPr="00772DA9">
              <w:t>в т.ч.</w:t>
            </w:r>
          </w:p>
        </w:tc>
        <w:tc>
          <w:tcPr>
            <w:tcW w:w="925" w:type="dxa"/>
            <w:tcBorders>
              <w:top w:val="nil"/>
              <w:bottom w:val="nil"/>
            </w:tcBorders>
            <w:vAlign w:val="center"/>
          </w:tcPr>
          <w:p w:rsidR="00E97E2F" w:rsidRPr="00772DA9" w:rsidRDefault="00E97E2F" w:rsidP="009E6791">
            <w:pPr>
              <w:jc w:val="center"/>
            </w:pPr>
          </w:p>
        </w:tc>
        <w:tc>
          <w:tcPr>
            <w:tcW w:w="1121" w:type="dxa"/>
            <w:tcBorders>
              <w:top w:val="nil"/>
              <w:bottom w:val="nil"/>
            </w:tcBorders>
            <w:vAlign w:val="center"/>
          </w:tcPr>
          <w:p w:rsidR="00E97E2F" w:rsidRPr="00772DA9" w:rsidRDefault="00E97E2F" w:rsidP="009E6791">
            <w:pPr>
              <w:jc w:val="center"/>
            </w:pPr>
          </w:p>
        </w:tc>
        <w:tc>
          <w:tcPr>
            <w:tcW w:w="1121" w:type="dxa"/>
            <w:tcBorders>
              <w:top w:val="nil"/>
              <w:bottom w:val="nil"/>
            </w:tcBorders>
            <w:vAlign w:val="center"/>
          </w:tcPr>
          <w:p w:rsidR="00E97E2F" w:rsidRPr="00772DA9" w:rsidRDefault="00E97E2F" w:rsidP="009E6791">
            <w:pPr>
              <w:jc w:val="center"/>
            </w:pPr>
          </w:p>
        </w:tc>
        <w:tc>
          <w:tcPr>
            <w:tcW w:w="1121" w:type="dxa"/>
            <w:tcBorders>
              <w:top w:val="nil"/>
              <w:bottom w:val="nil"/>
            </w:tcBorders>
            <w:vAlign w:val="center"/>
          </w:tcPr>
          <w:p w:rsidR="00E97E2F" w:rsidRPr="00772DA9" w:rsidRDefault="00E97E2F" w:rsidP="009E6791">
            <w:pPr>
              <w:jc w:val="center"/>
            </w:pPr>
          </w:p>
        </w:tc>
      </w:tr>
      <w:tr w:rsidR="00E97E2F" w:rsidRPr="00772DA9" w:rsidTr="009E6791">
        <w:trPr>
          <w:jc w:val="center"/>
        </w:trPr>
        <w:tc>
          <w:tcPr>
            <w:tcW w:w="4744" w:type="dxa"/>
            <w:tcBorders>
              <w:top w:val="nil"/>
              <w:bottom w:val="nil"/>
            </w:tcBorders>
          </w:tcPr>
          <w:p w:rsidR="00E97E2F" w:rsidRPr="00772DA9" w:rsidRDefault="00E97E2F" w:rsidP="009E6791">
            <w:pPr>
              <w:jc w:val="both"/>
            </w:pPr>
            <w:r w:rsidRPr="00772DA9">
              <w:t xml:space="preserve">строительство </w:t>
            </w:r>
          </w:p>
        </w:tc>
        <w:tc>
          <w:tcPr>
            <w:tcW w:w="925" w:type="dxa"/>
            <w:tcBorders>
              <w:top w:val="nil"/>
              <w:bottom w:val="nil"/>
            </w:tcBorders>
            <w:vAlign w:val="center"/>
          </w:tcPr>
          <w:p w:rsidR="00E97E2F" w:rsidRPr="00772DA9" w:rsidRDefault="00E97E2F" w:rsidP="009E6791">
            <w:pPr>
              <w:jc w:val="center"/>
            </w:pPr>
            <w:r w:rsidRPr="00772DA9">
              <w:t>7</w:t>
            </w:r>
          </w:p>
        </w:tc>
        <w:tc>
          <w:tcPr>
            <w:tcW w:w="1121" w:type="dxa"/>
            <w:tcBorders>
              <w:top w:val="nil"/>
              <w:bottom w:val="nil"/>
            </w:tcBorders>
            <w:vAlign w:val="center"/>
          </w:tcPr>
          <w:p w:rsidR="00E97E2F" w:rsidRPr="00772DA9" w:rsidRDefault="00E97E2F" w:rsidP="009E6791">
            <w:pPr>
              <w:jc w:val="center"/>
            </w:pPr>
            <w:r w:rsidRPr="00772DA9">
              <w:t>1</w:t>
            </w:r>
          </w:p>
        </w:tc>
        <w:tc>
          <w:tcPr>
            <w:tcW w:w="1121" w:type="dxa"/>
            <w:tcBorders>
              <w:top w:val="nil"/>
              <w:bottom w:val="nil"/>
            </w:tcBorders>
            <w:vAlign w:val="center"/>
          </w:tcPr>
          <w:p w:rsidR="00E97E2F" w:rsidRPr="00772DA9" w:rsidRDefault="00E97E2F" w:rsidP="009E6791">
            <w:pPr>
              <w:jc w:val="center"/>
            </w:pPr>
            <w:r>
              <w:t>7</w:t>
            </w:r>
          </w:p>
        </w:tc>
        <w:tc>
          <w:tcPr>
            <w:tcW w:w="1121" w:type="dxa"/>
            <w:tcBorders>
              <w:top w:val="nil"/>
              <w:bottom w:val="nil"/>
            </w:tcBorders>
            <w:vAlign w:val="center"/>
          </w:tcPr>
          <w:p w:rsidR="00E97E2F" w:rsidRPr="00772DA9" w:rsidRDefault="00E97E2F" w:rsidP="009E6791">
            <w:pPr>
              <w:jc w:val="center"/>
            </w:pPr>
            <w:r>
              <w:t>1</w:t>
            </w:r>
          </w:p>
        </w:tc>
      </w:tr>
      <w:tr w:rsidR="00E97E2F" w:rsidRPr="00772DA9" w:rsidTr="009E6791">
        <w:trPr>
          <w:trHeight w:val="291"/>
          <w:jc w:val="center"/>
        </w:trPr>
        <w:tc>
          <w:tcPr>
            <w:tcW w:w="4744" w:type="dxa"/>
            <w:tcBorders>
              <w:top w:val="nil"/>
              <w:bottom w:val="nil"/>
            </w:tcBorders>
          </w:tcPr>
          <w:p w:rsidR="00E97E2F" w:rsidRPr="00772DA9" w:rsidRDefault="00E97E2F" w:rsidP="009E6791">
            <w:pPr>
              <w:jc w:val="both"/>
            </w:pPr>
            <w:r w:rsidRPr="00772DA9">
              <w:t>торговля</w:t>
            </w:r>
          </w:p>
        </w:tc>
        <w:tc>
          <w:tcPr>
            <w:tcW w:w="925" w:type="dxa"/>
            <w:tcBorders>
              <w:top w:val="nil"/>
              <w:bottom w:val="nil"/>
            </w:tcBorders>
            <w:vAlign w:val="center"/>
          </w:tcPr>
          <w:p w:rsidR="00E97E2F" w:rsidRPr="00772DA9" w:rsidRDefault="00E97E2F" w:rsidP="009E6791">
            <w:pPr>
              <w:jc w:val="center"/>
            </w:pPr>
            <w:r w:rsidRPr="00772DA9">
              <w:t>59</w:t>
            </w:r>
          </w:p>
        </w:tc>
        <w:tc>
          <w:tcPr>
            <w:tcW w:w="1121" w:type="dxa"/>
            <w:tcBorders>
              <w:top w:val="nil"/>
              <w:bottom w:val="nil"/>
            </w:tcBorders>
            <w:vAlign w:val="center"/>
          </w:tcPr>
          <w:p w:rsidR="00E97E2F" w:rsidRPr="00772DA9" w:rsidRDefault="00E97E2F" w:rsidP="009E6791">
            <w:pPr>
              <w:jc w:val="center"/>
            </w:pPr>
            <w:r w:rsidRPr="00772DA9">
              <w:t>6</w:t>
            </w:r>
          </w:p>
        </w:tc>
        <w:tc>
          <w:tcPr>
            <w:tcW w:w="1121" w:type="dxa"/>
            <w:tcBorders>
              <w:top w:val="nil"/>
              <w:bottom w:val="nil"/>
            </w:tcBorders>
            <w:vAlign w:val="center"/>
          </w:tcPr>
          <w:p w:rsidR="00E97E2F" w:rsidRPr="00772DA9" w:rsidRDefault="00E97E2F" w:rsidP="009E6791">
            <w:pPr>
              <w:jc w:val="center"/>
            </w:pPr>
            <w:r>
              <w:t>44</w:t>
            </w:r>
          </w:p>
        </w:tc>
        <w:tc>
          <w:tcPr>
            <w:tcW w:w="1121" w:type="dxa"/>
            <w:tcBorders>
              <w:top w:val="nil"/>
              <w:bottom w:val="nil"/>
            </w:tcBorders>
            <w:vAlign w:val="center"/>
          </w:tcPr>
          <w:p w:rsidR="00E97E2F" w:rsidRPr="00772DA9" w:rsidRDefault="00E97E2F" w:rsidP="009E6791">
            <w:pPr>
              <w:jc w:val="center"/>
            </w:pPr>
            <w:r>
              <w:t>5</w:t>
            </w:r>
          </w:p>
        </w:tc>
      </w:tr>
      <w:tr w:rsidR="00E97E2F" w:rsidRPr="00772DA9" w:rsidTr="009E6791">
        <w:trPr>
          <w:trHeight w:val="356"/>
          <w:jc w:val="center"/>
        </w:trPr>
        <w:tc>
          <w:tcPr>
            <w:tcW w:w="4744" w:type="dxa"/>
            <w:tcBorders>
              <w:top w:val="nil"/>
              <w:bottom w:val="nil"/>
            </w:tcBorders>
          </w:tcPr>
          <w:p w:rsidR="00E97E2F" w:rsidRPr="00772DA9" w:rsidRDefault="00E97E2F" w:rsidP="009E6791">
            <w:pPr>
              <w:jc w:val="both"/>
            </w:pPr>
            <w:r w:rsidRPr="00772DA9">
              <w:t>транспорт</w:t>
            </w:r>
          </w:p>
        </w:tc>
        <w:tc>
          <w:tcPr>
            <w:tcW w:w="925" w:type="dxa"/>
            <w:tcBorders>
              <w:top w:val="nil"/>
              <w:bottom w:val="nil"/>
            </w:tcBorders>
            <w:vAlign w:val="center"/>
          </w:tcPr>
          <w:p w:rsidR="00E97E2F" w:rsidRPr="00772DA9" w:rsidRDefault="00E97E2F" w:rsidP="009E6791">
            <w:pPr>
              <w:jc w:val="center"/>
            </w:pPr>
            <w:r w:rsidRPr="00772DA9">
              <w:t>21</w:t>
            </w:r>
          </w:p>
        </w:tc>
        <w:tc>
          <w:tcPr>
            <w:tcW w:w="1121" w:type="dxa"/>
            <w:tcBorders>
              <w:top w:val="nil"/>
              <w:bottom w:val="nil"/>
            </w:tcBorders>
            <w:vAlign w:val="center"/>
          </w:tcPr>
          <w:p w:rsidR="00E97E2F" w:rsidRPr="00772DA9" w:rsidRDefault="00E97E2F" w:rsidP="009E6791">
            <w:pPr>
              <w:jc w:val="center"/>
            </w:pPr>
            <w:r w:rsidRPr="00772DA9">
              <w:t>2</w:t>
            </w:r>
          </w:p>
        </w:tc>
        <w:tc>
          <w:tcPr>
            <w:tcW w:w="1121" w:type="dxa"/>
            <w:tcBorders>
              <w:top w:val="nil"/>
              <w:bottom w:val="nil"/>
            </w:tcBorders>
            <w:vAlign w:val="center"/>
          </w:tcPr>
          <w:p w:rsidR="00E97E2F" w:rsidRPr="00772DA9" w:rsidRDefault="00E97E2F" w:rsidP="009E6791">
            <w:pPr>
              <w:jc w:val="center"/>
            </w:pPr>
            <w:r>
              <w:t>8</w:t>
            </w:r>
          </w:p>
        </w:tc>
        <w:tc>
          <w:tcPr>
            <w:tcW w:w="1121" w:type="dxa"/>
            <w:tcBorders>
              <w:top w:val="nil"/>
              <w:bottom w:val="nil"/>
            </w:tcBorders>
            <w:vAlign w:val="center"/>
          </w:tcPr>
          <w:p w:rsidR="00E97E2F" w:rsidRPr="00772DA9" w:rsidRDefault="00E97E2F" w:rsidP="009E6791">
            <w:pPr>
              <w:jc w:val="center"/>
            </w:pPr>
            <w:r>
              <w:t>1</w:t>
            </w:r>
          </w:p>
        </w:tc>
      </w:tr>
      <w:tr w:rsidR="00E97E2F" w:rsidRPr="00772DA9" w:rsidTr="009E6791">
        <w:trPr>
          <w:trHeight w:val="356"/>
          <w:jc w:val="center"/>
        </w:trPr>
        <w:tc>
          <w:tcPr>
            <w:tcW w:w="4744" w:type="dxa"/>
            <w:tcBorders>
              <w:top w:val="nil"/>
              <w:bottom w:val="nil"/>
            </w:tcBorders>
          </w:tcPr>
          <w:p w:rsidR="00E97E2F" w:rsidRPr="00772DA9" w:rsidRDefault="00E97E2F" w:rsidP="009E6791">
            <w:pPr>
              <w:jc w:val="both"/>
            </w:pPr>
            <w:r w:rsidRPr="00772DA9">
              <w:t>связь</w:t>
            </w:r>
          </w:p>
        </w:tc>
        <w:tc>
          <w:tcPr>
            <w:tcW w:w="925" w:type="dxa"/>
            <w:tcBorders>
              <w:top w:val="nil"/>
              <w:bottom w:val="nil"/>
            </w:tcBorders>
            <w:vAlign w:val="center"/>
          </w:tcPr>
          <w:p w:rsidR="00E97E2F" w:rsidRPr="00772DA9" w:rsidRDefault="00E97E2F" w:rsidP="009E6791">
            <w:pPr>
              <w:jc w:val="center"/>
            </w:pPr>
            <w:r w:rsidRPr="00772DA9">
              <w:t>2</w:t>
            </w:r>
          </w:p>
        </w:tc>
        <w:tc>
          <w:tcPr>
            <w:tcW w:w="1121" w:type="dxa"/>
            <w:tcBorders>
              <w:top w:val="nil"/>
              <w:bottom w:val="nil"/>
            </w:tcBorders>
            <w:vAlign w:val="center"/>
          </w:tcPr>
          <w:p w:rsidR="00E97E2F" w:rsidRPr="00772DA9" w:rsidRDefault="00E97E2F" w:rsidP="009E6791">
            <w:pPr>
              <w:jc w:val="center"/>
            </w:pPr>
            <w:r w:rsidRPr="00772DA9">
              <w:t>1</w:t>
            </w:r>
          </w:p>
        </w:tc>
        <w:tc>
          <w:tcPr>
            <w:tcW w:w="1121" w:type="dxa"/>
            <w:tcBorders>
              <w:top w:val="nil"/>
              <w:bottom w:val="nil"/>
            </w:tcBorders>
            <w:vAlign w:val="center"/>
          </w:tcPr>
          <w:p w:rsidR="00E97E2F" w:rsidRPr="00772DA9" w:rsidRDefault="00E97E2F" w:rsidP="009E6791">
            <w:pPr>
              <w:jc w:val="center"/>
            </w:pPr>
            <w:r>
              <w:t>3</w:t>
            </w:r>
          </w:p>
        </w:tc>
        <w:tc>
          <w:tcPr>
            <w:tcW w:w="1121" w:type="dxa"/>
            <w:tcBorders>
              <w:top w:val="nil"/>
              <w:bottom w:val="nil"/>
            </w:tcBorders>
            <w:vAlign w:val="center"/>
          </w:tcPr>
          <w:p w:rsidR="00E97E2F" w:rsidRPr="00772DA9" w:rsidRDefault="00E97E2F" w:rsidP="009E6791">
            <w:pPr>
              <w:jc w:val="center"/>
            </w:pPr>
            <w:r>
              <w:t>1</w:t>
            </w:r>
          </w:p>
        </w:tc>
      </w:tr>
      <w:tr w:rsidR="00E97E2F" w:rsidRPr="00772DA9" w:rsidTr="009E6791">
        <w:trPr>
          <w:trHeight w:val="724"/>
          <w:jc w:val="center"/>
        </w:trPr>
        <w:tc>
          <w:tcPr>
            <w:tcW w:w="4744" w:type="dxa"/>
          </w:tcPr>
          <w:p w:rsidR="00E97E2F" w:rsidRPr="00772DA9" w:rsidRDefault="00E97E2F" w:rsidP="009E6791">
            <w:pPr>
              <w:jc w:val="both"/>
            </w:pPr>
            <w:r w:rsidRPr="00772DA9">
              <w:t>природные ресурсы и охрана окружающей природной среды</w:t>
            </w:r>
          </w:p>
        </w:tc>
        <w:tc>
          <w:tcPr>
            <w:tcW w:w="925" w:type="dxa"/>
            <w:vAlign w:val="center"/>
          </w:tcPr>
          <w:p w:rsidR="00E97E2F" w:rsidRPr="00772DA9" w:rsidRDefault="00E97E2F" w:rsidP="009E6791">
            <w:pPr>
              <w:jc w:val="center"/>
            </w:pPr>
            <w:r w:rsidRPr="00772DA9">
              <w:t>2</w:t>
            </w:r>
          </w:p>
        </w:tc>
        <w:tc>
          <w:tcPr>
            <w:tcW w:w="1121" w:type="dxa"/>
            <w:vAlign w:val="center"/>
          </w:tcPr>
          <w:p w:rsidR="00E97E2F" w:rsidRPr="00772DA9" w:rsidRDefault="00E97E2F" w:rsidP="009E6791">
            <w:pPr>
              <w:jc w:val="center"/>
            </w:pPr>
            <w:r w:rsidRPr="00772DA9">
              <w:t>1</w:t>
            </w:r>
          </w:p>
        </w:tc>
        <w:tc>
          <w:tcPr>
            <w:tcW w:w="1121" w:type="dxa"/>
            <w:vAlign w:val="center"/>
          </w:tcPr>
          <w:p w:rsidR="00E97E2F" w:rsidRPr="00772DA9" w:rsidRDefault="00E97E2F" w:rsidP="009E6791">
            <w:pPr>
              <w:jc w:val="center"/>
            </w:pPr>
            <w:r>
              <w:t>1</w:t>
            </w:r>
          </w:p>
        </w:tc>
        <w:tc>
          <w:tcPr>
            <w:tcW w:w="1121" w:type="dxa"/>
            <w:vAlign w:val="center"/>
          </w:tcPr>
          <w:p w:rsidR="00E97E2F" w:rsidRPr="00772DA9" w:rsidRDefault="00E97E2F" w:rsidP="009E6791">
            <w:pPr>
              <w:jc w:val="center"/>
            </w:pPr>
            <w:r>
              <w:t>1</w:t>
            </w:r>
          </w:p>
        </w:tc>
      </w:tr>
      <w:tr w:rsidR="00E97E2F" w:rsidRPr="00772DA9" w:rsidTr="009E6791">
        <w:trPr>
          <w:jc w:val="center"/>
        </w:trPr>
        <w:tc>
          <w:tcPr>
            <w:tcW w:w="4744" w:type="dxa"/>
          </w:tcPr>
          <w:p w:rsidR="00E97E2F" w:rsidRPr="00772DA9" w:rsidRDefault="00E97E2F" w:rsidP="009E6791">
            <w:pPr>
              <w:jc w:val="both"/>
            </w:pPr>
            <w:r w:rsidRPr="00772DA9">
              <w:t xml:space="preserve">образование, наука, культура, </w:t>
            </w:r>
          </w:p>
        </w:tc>
        <w:tc>
          <w:tcPr>
            <w:tcW w:w="925" w:type="dxa"/>
            <w:vAlign w:val="center"/>
          </w:tcPr>
          <w:p w:rsidR="00E97E2F" w:rsidRPr="00772DA9" w:rsidRDefault="00E97E2F" w:rsidP="009E6791">
            <w:pPr>
              <w:jc w:val="center"/>
            </w:pPr>
            <w:r w:rsidRPr="00772DA9">
              <w:t>63</w:t>
            </w:r>
          </w:p>
        </w:tc>
        <w:tc>
          <w:tcPr>
            <w:tcW w:w="1121" w:type="dxa"/>
            <w:vAlign w:val="center"/>
          </w:tcPr>
          <w:p w:rsidR="00E97E2F" w:rsidRPr="00772DA9" w:rsidRDefault="00E97E2F" w:rsidP="009E6791">
            <w:pPr>
              <w:jc w:val="center"/>
            </w:pPr>
            <w:r w:rsidRPr="00772DA9">
              <w:t>7</w:t>
            </w:r>
          </w:p>
        </w:tc>
        <w:tc>
          <w:tcPr>
            <w:tcW w:w="1121" w:type="dxa"/>
            <w:vAlign w:val="center"/>
          </w:tcPr>
          <w:p w:rsidR="00E97E2F" w:rsidRPr="00772DA9" w:rsidRDefault="00E97E2F" w:rsidP="009E6791">
            <w:pPr>
              <w:jc w:val="center"/>
            </w:pPr>
            <w:r>
              <w:t>46</w:t>
            </w:r>
          </w:p>
        </w:tc>
        <w:tc>
          <w:tcPr>
            <w:tcW w:w="1121" w:type="dxa"/>
            <w:vAlign w:val="center"/>
          </w:tcPr>
          <w:p w:rsidR="00E97E2F" w:rsidRPr="00772DA9" w:rsidRDefault="00E97E2F" w:rsidP="009E6791">
            <w:pPr>
              <w:jc w:val="center"/>
            </w:pPr>
            <w:r>
              <w:t>5</w:t>
            </w:r>
          </w:p>
        </w:tc>
      </w:tr>
      <w:tr w:rsidR="00E97E2F" w:rsidRPr="00772DA9" w:rsidTr="009E6791">
        <w:trPr>
          <w:jc w:val="center"/>
        </w:trPr>
        <w:tc>
          <w:tcPr>
            <w:tcW w:w="4744" w:type="dxa"/>
          </w:tcPr>
          <w:p w:rsidR="00E97E2F" w:rsidRPr="00772DA9" w:rsidRDefault="00E97E2F" w:rsidP="009E6791">
            <w:pPr>
              <w:jc w:val="both"/>
            </w:pPr>
            <w:r w:rsidRPr="00772DA9">
              <w:t xml:space="preserve">здравоохранение, физическая культура и спорт  </w:t>
            </w:r>
          </w:p>
        </w:tc>
        <w:tc>
          <w:tcPr>
            <w:tcW w:w="925" w:type="dxa"/>
            <w:vAlign w:val="center"/>
          </w:tcPr>
          <w:p w:rsidR="00E97E2F" w:rsidRPr="00772DA9" w:rsidRDefault="00E97E2F" w:rsidP="009E6791">
            <w:pPr>
              <w:jc w:val="center"/>
            </w:pPr>
            <w:r w:rsidRPr="00772DA9">
              <w:t>7</w:t>
            </w:r>
          </w:p>
        </w:tc>
        <w:tc>
          <w:tcPr>
            <w:tcW w:w="1121" w:type="dxa"/>
            <w:vAlign w:val="center"/>
          </w:tcPr>
          <w:p w:rsidR="00E97E2F" w:rsidRPr="00772DA9" w:rsidRDefault="00E97E2F" w:rsidP="009E6791">
            <w:pPr>
              <w:jc w:val="center"/>
            </w:pPr>
            <w:r w:rsidRPr="00772DA9">
              <w:t>1</w:t>
            </w:r>
          </w:p>
        </w:tc>
        <w:tc>
          <w:tcPr>
            <w:tcW w:w="1121" w:type="dxa"/>
            <w:vAlign w:val="center"/>
          </w:tcPr>
          <w:p w:rsidR="00E97E2F" w:rsidRPr="00772DA9" w:rsidRDefault="00E97E2F" w:rsidP="009E6791">
            <w:pPr>
              <w:jc w:val="center"/>
            </w:pPr>
            <w:r>
              <w:t>11</w:t>
            </w:r>
          </w:p>
        </w:tc>
        <w:tc>
          <w:tcPr>
            <w:tcW w:w="1121" w:type="dxa"/>
            <w:vAlign w:val="center"/>
          </w:tcPr>
          <w:p w:rsidR="00E97E2F" w:rsidRPr="00772DA9" w:rsidRDefault="00E97E2F" w:rsidP="009E6791">
            <w:pPr>
              <w:jc w:val="center"/>
            </w:pPr>
            <w:r>
              <w:t>1</w:t>
            </w:r>
          </w:p>
        </w:tc>
      </w:tr>
      <w:tr w:rsidR="00E97E2F" w:rsidRPr="00772DA9" w:rsidTr="009E6791">
        <w:trPr>
          <w:jc w:val="center"/>
        </w:trPr>
        <w:tc>
          <w:tcPr>
            <w:tcW w:w="4744" w:type="dxa"/>
          </w:tcPr>
          <w:p w:rsidR="00E97E2F" w:rsidRPr="00772DA9" w:rsidRDefault="00E97E2F" w:rsidP="009E6791">
            <w:pPr>
              <w:jc w:val="both"/>
            </w:pPr>
            <w:r w:rsidRPr="00772DA9">
              <w:t>безопасность и охрана правопорядка</w:t>
            </w:r>
          </w:p>
        </w:tc>
        <w:tc>
          <w:tcPr>
            <w:tcW w:w="925" w:type="dxa"/>
            <w:vAlign w:val="center"/>
          </w:tcPr>
          <w:p w:rsidR="00E97E2F" w:rsidRPr="00772DA9" w:rsidRDefault="00E97E2F" w:rsidP="009E6791">
            <w:pPr>
              <w:jc w:val="center"/>
            </w:pPr>
            <w:r w:rsidRPr="00772DA9">
              <w:t>24</w:t>
            </w:r>
          </w:p>
        </w:tc>
        <w:tc>
          <w:tcPr>
            <w:tcW w:w="1121" w:type="dxa"/>
            <w:vAlign w:val="center"/>
          </w:tcPr>
          <w:p w:rsidR="00E97E2F" w:rsidRPr="00772DA9" w:rsidRDefault="00E97E2F" w:rsidP="009E6791">
            <w:pPr>
              <w:jc w:val="center"/>
            </w:pPr>
            <w:r w:rsidRPr="00772DA9">
              <w:t>2</w:t>
            </w:r>
          </w:p>
        </w:tc>
        <w:tc>
          <w:tcPr>
            <w:tcW w:w="1121" w:type="dxa"/>
            <w:vAlign w:val="center"/>
          </w:tcPr>
          <w:p w:rsidR="00E97E2F" w:rsidRPr="00772DA9" w:rsidRDefault="00E97E2F" w:rsidP="009E6791">
            <w:pPr>
              <w:jc w:val="center"/>
            </w:pPr>
            <w:r>
              <w:t>24</w:t>
            </w:r>
          </w:p>
        </w:tc>
        <w:tc>
          <w:tcPr>
            <w:tcW w:w="1121" w:type="dxa"/>
            <w:vAlign w:val="center"/>
          </w:tcPr>
          <w:p w:rsidR="00E97E2F" w:rsidRPr="00772DA9" w:rsidRDefault="00E97E2F" w:rsidP="009E6791">
            <w:pPr>
              <w:jc w:val="center"/>
            </w:pPr>
            <w:r>
              <w:t>3</w:t>
            </w:r>
          </w:p>
        </w:tc>
      </w:tr>
      <w:tr w:rsidR="00E97E2F" w:rsidRPr="00772DA9" w:rsidTr="009E6791">
        <w:trPr>
          <w:jc w:val="center"/>
        </w:trPr>
        <w:tc>
          <w:tcPr>
            <w:tcW w:w="4744" w:type="dxa"/>
          </w:tcPr>
          <w:p w:rsidR="00E97E2F" w:rsidRPr="00772DA9" w:rsidRDefault="00E97E2F" w:rsidP="009E6791">
            <w:pPr>
              <w:jc w:val="center"/>
              <w:rPr>
                <w:b/>
              </w:rPr>
            </w:pPr>
            <w:r w:rsidRPr="00772DA9">
              <w:rPr>
                <w:b/>
              </w:rPr>
              <w:t>Итого:</w:t>
            </w:r>
          </w:p>
        </w:tc>
        <w:tc>
          <w:tcPr>
            <w:tcW w:w="925" w:type="dxa"/>
            <w:vAlign w:val="center"/>
          </w:tcPr>
          <w:p w:rsidR="00E97E2F" w:rsidRPr="00772DA9" w:rsidRDefault="00E97E2F" w:rsidP="009E6791">
            <w:pPr>
              <w:jc w:val="center"/>
              <w:rPr>
                <w:b/>
              </w:rPr>
            </w:pPr>
            <w:r w:rsidRPr="00772DA9">
              <w:rPr>
                <w:b/>
              </w:rPr>
              <w:t>917</w:t>
            </w:r>
          </w:p>
        </w:tc>
        <w:tc>
          <w:tcPr>
            <w:tcW w:w="1121" w:type="dxa"/>
            <w:vAlign w:val="center"/>
          </w:tcPr>
          <w:p w:rsidR="00E97E2F" w:rsidRPr="00772DA9" w:rsidRDefault="00E97E2F" w:rsidP="009E6791">
            <w:pPr>
              <w:jc w:val="center"/>
              <w:rPr>
                <w:b/>
              </w:rPr>
            </w:pPr>
            <w:r w:rsidRPr="00772DA9">
              <w:rPr>
                <w:b/>
              </w:rPr>
              <w:t>100</w:t>
            </w:r>
          </w:p>
        </w:tc>
        <w:tc>
          <w:tcPr>
            <w:tcW w:w="1121" w:type="dxa"/>
            <w:vAlign w:val="center"/>
          </w:tcPr>
          <w:p w:rsidR="00E97E2F" w:rsidRPr="00772DA9" w:rsidRDefault="00E97E2F" w:rsidP="009E6791">
            <w:pPr>
              <w:jc w:val="center"/>
              <w:rPr>
                <w:b/>
              </w:rPr>
            </w:pPr>
            <w:r>
              <w:rPr>
                <w:b/>
              </w:rPr>
              <w:t>800</w:t>
            </w:r>
          </w:p>
        </w:tc>
        <w:tc>
          <w:tcPr>
            <w:tcW w:w="1121" w:type="dxa"/>
            <w:vAlign w:val="center"/>
          </w:tcPr>
          <w:p w:rsidR="00E97E2F" w:rsidRPr="00772DA9" w:rsidRDefault="00E97E2F" w:rsidP="009E6791">
            <w:pPr>
              <w:jc w:val="center"/>
              <w:rPr>
                <w:b/>
              </w:rPr>
            </w:pPr>
            <w:r>
              <w:rPr>
                <w:b/>
              </w:rPr>
              <w:t>100</w:t>
            </w:r>
          </w:p>
        </w:tc>
      </w:tr>
    </w:tbl>
    <w:p w:rsidR="00E97E2F" w:rsidRDefault="00E97E2F" w:rsidP="00E97E2F"/>
    <w:p w:rsidR="00E97E2F" w:rsidRDefault="00E97E2F" w:rsidP="00E97E2F"/>
    <w:p w:rsidR="00E97E2F" w:rsidRPr="00772DA9" w:rsidRDefault="00E97E2F" w:rsidP="00E97E2F"/>
    <w:p w:rsidR="00E97E2F" w:rsidRPr="00FD69DE" w:rsidRDefault="00E97E2F" w:rsidP="00E97E2F">
      <w:pPr>
        <w:rPr>
          <w:rFonts w:eastAsia="Calibri"/>
          <w:sz w:val="16"/>
        </w:rPr>
      </w:pPr>
    </w:p>
    <w:p w:rsidR="008257A7" w:rsidRPr="005F0B09" w:rsidRDefault="008257A7" w:rsidP="0066206B">
      <w:pPr>
        <w:tabs>
          <w:tab w:val="left" w:pos="1682"/>
        </w:tabs>
        <w:spacing w:line="360" w:lineRule="auto"/>
        <w:ind w:firstLine="709"/>
        <w:jc w:val="both"/>
      </w:pPr>
    </w:p>
    <w:sectPr w:rsidR="008257A7" w:rsidRPr="005F0B09" w:rsidSect="00864A2B">
      <w:pgSz w:w="11906" w:h="16838"/>
      <w:pgMar w:top="709" w:right="73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Times New Roman"/>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360"/>
        </w:tabs>
      </w:pPr>
      <w:rPr>
        <w:rFonts w:ascii="Wingdings" w:hAnsi="Wingdings" w:cs="StarSymbol"/>
        <w:sz w:val="18"/>
        <w:szCs w:val="18"/>
      </w:rPr>
    </w:lvl>
    <w:lvl w:ilvl="1">
      <w:start w:val="1"/>
      <w:numFmt w:val="bullet"/>
      <w:lvlText w:val=""/>
      <w:lvlJc w:val="left"/>
      <w:pPr>
        <w:tabs>
          <w:tab w:val="num" w:pos="1206"/>
        </w:tabs>
      </w:pPr>
      <w:rPr>
        <w:rFonts w:ascii="Symbol" w:hAnsi="Symbol" w:cs="StarSymbol"/>
        <w:sz w:val="18"/>
        <w:szCs w:val="18"/>
      </w:rPr>
    </w:lvl>
    <w:lvl w:ilvl="2">
      <w:start w:val="1"/>
      <w:numFmt w:val="bullet"/>
      <w:lvlText w:val=""/>
      <w:lvlJc w:val="left"/>
      <w:pPr>
        <w:tabs>
          <w:tab w:val="num" w:pos="2052"/>
        </w:tabs>
      </w:pPr>
      <w:rPr>
        <w:rFonts w:ascii="Symbol" w:hAnsi="Symbol" w:cs="StarSymbol"/>
        <w:sz w:val="18"/>
        <w:szCs w:val="18"/>
      </w:rPr>
    </w:lvl>
    <w:lvl w:ilvl="3">
      <w:start w:val="1"/>
      <w:numFmt w:val="bullet"/>
      <w:lvlText w:val=""/>
      <w:lvlJc w:val="left"/>
      <w:pPr>
        <w:tabs>
          <w:tab w:val="num" w:pos="2898"/>
        </w:tabs>
      </w:pPr>
      <w:rPr>
        <w:rFonts w:ascii="Symbol" w:hAnsi="Symbol" w:cs="StarSymbol"/>
        <w:sz w:val="18"/>
        <w:szCs w:val="18"/>
      </w:rPr>
    </w:lvl>
    <w:lvl w:ilvl="4">
      <w:start w:val="1"/>
      <w:numFmt w:val="bullet"/>
      <w:lvlText w:val=""/>
      <w:lvlJc w:val="left"/>
      <w:pPr>
        <w:tabs>
          <w:tab w:val="num" w:pos="3744"/>
        </w:tabs>
      </w:pPr>
      <w:rPr>
        <w:rFonts w:ascii="Symbol" w:hAnsi="Symbol" w:cs="StarSymbol"/>
        <w:sz w:val="18"/>
        <w:szCs w:val="18"/>
      </w:rPr>
    </w:lvl>
    <w:lvl w:ilvl="5">
      <w:start w:val="1"/>
      <w:numFmt w:val="bullet"/>
      <w:lvlText w:val=""/>
      <w:lvlJc w:val="left"/>
      <w:pPr>
        <w:tabs>
          <w:tab w:val="num" w:pos="4590"/>
        </w:tabs>
      </w:pPr>
      <w:rPr>
        <w:rFonts w:ascii="Symbol" w:hAnsi="Symbol" w:cs="StarSymbol"/>
        <w:sz w:val="18"/>
        <w:szCs w:val="18"/>
      </w:rPr>
    </w:lvl>
    <w:lvl w:ilvl="6">
      <w:start w:val="1"/>
      <w:numFmt w:val="bullet"/>
      <w:lvlText w:val=""/>
      <w:lvlJc w:val="left"/>
      <w:pPr>
        <w:tabs>
          <w:tab w:val="num" w:pos="5436"/>
        </w:tabs>
      </w:pPr>
      <w:rPr>
        <w:rFonts w:ascii="Symbol" w:hAnsi="Symbol" w:cs="StarSymbol"/>
        <w:sz w:val="18"/>
        <w:szCs w:val="18"/>
      </w:rPr>
    </w:lvl>
    <w:lvl w:ilvl="7">
      <w:start w:val="1"/>
      <w:numFmt w:val="bullet"/>
      <w:lvlText w:val=""/>
      <w:lvlJc w:val="left"/>
      <w:pPr>
        <w:tabs>
          <w:tab w:val="num" w:pos="6282"/>
        </w:tabs>
      </w:pPr>
      <w:rPr>
        <w:rFonts w:ascii="Symbol" w:hAnsi="Symbol" w:cs="StarSymbol"/>
        <w:sz w:val="18"/>
        <w:szCs w:val="18"/>
      </w:rPr>
    </w:lvl>
    <w:lvl w:ilvl="8">
      <w:start w:val="1"/>
      <w:numFmt w:val="bullet"/>
      <w:lvlText w:val=""/>
      <w:lvlJc w:val="left"/>
      <w:pPr>
        <w:tabs>
          <w:tab w:val="num" w:pos="7128"/>
        </w:tabs>
      </w:pPr>
      <w:rPr>
        <w:rFonts w:ascii="Symbol" w:hAnsi="Symbol" w:cs="StarSymbol"/>
        <w:sz w:val="18"/>
        <w:szCs w:val="18"/>
      </w:rPr>
    </w:lvl>
  </w:abstractNum>
  <w:abstractNum w:abstractNumId="1">
    <w:nsid w:val="00000004"/>
    <w:multiLevelType w:val="multilevel"/>
    <w:tmpl w:val="00000004"/>
    <w:name w:val="WW8Num3"/>
    <w:lvl w:ilvl="0">
      <w:start w:val="1"/>
      <w:numFmt w:val="bullet"/>
      <w:lvlText w:val=""/>
      <w:lvlJc w:val="left"/>
      <w:pPr>
        <w:tabs>
          <w:tab w:val="num" w:pos="0"/>
        </w:tabs>
      </w:pPr>
      <w:rPr>
        <w:rFonts w:ascii="Wingdings" w:hAnsi="Wingdings" w:cs="StarSymbol"/>
        <w:sz w:val="18"/>
        <w:szCs w:val="18"/>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5"/>
    <w:multiLevelType w:val="multilevel"/>
    <w:tmpl w:val="00000005"/>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w:hAnsi="Wingdings" w:cs="StarSymbol"/>
        <w:sz w:val="18"/>
        <w:szCs w:val="18"/>
      </w:rPr>
    </w:lvl>
    <w:lvl w:ilvl="2">
      <w:start w:val="1"/>
      <w:numFmt w:val="bullet"/>
      <w:lvlText w:val=""/>
      <w:lvlJc w:val="left"/>
      <w:pPr>
        <w:tabs>
          <w:tab w:val="num" w:pos="1440"/>
        </w:tabs>
      </w:pPr>
      <w:rPr>
        <w:rFonts w:ascii="Wingdings" w:hAnsi="Wingdings"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w:hAnsi="Wingdings" w:cs="StarSymbol"/>
        <w:sz w:val="18"/>
        <w:szCs w:val="18"/>
      </w:rPr>
    </w:lvl>
    <w:lvl w:ilvl="5">
      <w:start w:val="1"/>
      <w:numFmt w:val="bullet"/>
      <w:lvlText w:val=""/>
      <w:lvlJc w:val="left"/>
      <w:pPr>
        <w:tabs>
          <w:tab w:val="num" w:pos="2520"/>
        </w:tabs>
      </w:pPr>
      <w:rPr>
        <w:rFonts w:ascii="Wingdings" w:hAnsi="Wingdings"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w:hAnsi="Wingdings" w:cs="StarSymbol"/>
        <w:sz w:val="18"/>
        <w:szCs w:val="18"/>
      </w:rPr>
    </w:lvl>
    <w:lvl w:ilvl="8">
      <w:start w:val="1"/>
      <w:numFmt w:val="bullet"/>
      <w:lvlText w:val=""/>
      <w:lvlJc w:val="left"/>
      <w:pPr>
        <w:tabs>
          <w:tab w:val="num" w:pos="3600"/>
        </w:tabs>
      </w:pPr>
      <w:rPr>
        <w:rFonts w:ascii="Wingdings" w:hAnsi="Wingdings" w:cs="StarSymbol"/>
        <w:sz w:val="18"/>
        <w:szCs w:val="18"/>
      </w:rPr>
    </w:lvl>
  </w:abstractNum>
  <w:abstractNum w:abstractNumId="3">
    <w:nsid w:val="017358A9"/>
    <w:multiLevelType w:val="hybridMultilevel"/>
    <w:tmpl w:val="29CA991C"/>
    <w:lvl w:ilvl="0" w:tplc="62CEDA42">
      <w:start w:val="1"/>
      <w:numFmt w:val="bullet"/>
      <w:lvlText w:val=""/>
      <w:lvlJc w:val="left"/>
      <w:pPr>
        <w:tabs>
          <w:tab w:val="num" w:pos="720"/>
        </w:tabs>
        <w:ind w:left="720" w:hanging="360"/>
      </w:pPr>
      <w:rPr>
        <w:rFonts w:ascii="Wingdings" w:hAnsi="Wingdings" w:hint="default"/>
      </w:rPr>
    </w:lvl>
    <w:lvl w:ilvl="1" w:tplc="BD78477A" w:tentative="1">
      <w:start w:val="1"/>
      <w:numFmt w:val="bullet"/>
      <w:lvlText w:val=""/>
      <w:lvlJc w:val="left"/>
      <w:pPr>
        <w:tabs>
          <w:tab w:val="num" w:pos="1440"/>
        </w:tabs>
        <w:ind w:left="1440" w:hanging="360"/>
      </w:pPr>
      <w:rPr>
        <w:rFonts w:ascii="Wingdings" w:hAnsi="Wingdings" w:hint="default"/>
      </w:rPr>
    </w:lvl>
    <w:lvl w:ilvl="2" w:tplc="7EC2671E" w:tentative="1">
      <w:start w:val="1"/>
      <w:numFmt w:val="bullet"/>
      <w:lvlText w:val=""/>
      <w:lvlJc w:val="left"/>
      <w:pPr>
        <w:tabs>
          <w:tab w:val="num" w:pos="2160"/>
        </w:tabs>
        <w:ind w:left="2160" w:hanging="360"/>
      </w:pPr>
      <w:rPr>
        <w:rFonts w:ascii="Wingdings" w:hAnsi="Wingdings" w:hint="default"/>
      </w:rPr>
    </w:lvl>
    <w:lvl w:ilvl="3" w:tplc="8990CB7E" w:tentative="1">
      <w:start w:val="1"/>
      <w:numFmt w:val="bullet"/>
      <w:lvlText w:val=""/>
      <w:lvlJc w:val="left"/>
      <w:pPr>
        <w:tabs>
          <w:tab w:val="num" w:pos="2880"/>
        </w:tabs>
        <w:ind w:left="2880" w:hanging="360"/>
      </w:pPr>
      <w:rPr>
        <w:rFonts w:ascii="Wingdings" w:hAnsi="Wingdings" w:hint="default"/>
      </w:rPr>
    </w:lvl>
    <w:lvl w:ilvl="4" w:tplc="48FEC5F4" w:tentative="1">
      <w:start w:val="1"/>
      <w:numFmt w:val="bullet"/>
      <w:lvlText w:val=""/>
      <w:lvlJc w:val="left"/>
      <w:pPr>
        <w:tabs>
          <w:tab w:val="num" w:pos="3600"/>
        </w:tabs>
        <w:ind w:left="3600" w:hanging="360"/>
      </w:pPr>
      <w:rPr>
        <w:rFonts w:ascii="Wingdings" w:hAnsi="Wingdings" w:hint="default"/>
      </w:rPr>
    </w:lvl>
    <w:lvl w:ilvl="5" w:tplc="D6A28F66" w:tentative="1">
      <w:start w:val="1"/>
      <w:numFmt w:val="bullet"/>
      <w:lvlText w:val=""/>
      <w:lvlJc w:val="left"/>
      <w:pPr>
        <w:tabs>
          <w:tab w:val="num" w:pos="4320"/>
        </w:tabs>
        <w:ind w:left="4320" w:hanging="360"/>
      </w:pPr>
      <w:rPr>
        <w:rFonts w:ascii="Wingdings" w:hAnsi="Wingdings" w:hint="default"/>
      </w:rPr>
    </w:lvl>
    <w:lvl w:ilvl="6" w:tplc="E318A8B6" w:tentative="1">
      <w:start w:val="1"/>
      <w:numFmt w:val="bullet"/>
      <w:lvlText w:val=""/>
      <w:lvlJc w:val="left"/>
      <w:pPr>
        <w:tabs>
          <w:tab w:val="num" w:pos="5040"/>
        </w:tabs>
        <w:ind w:left="5040" w:hanging="360"/>
      </w:pPr>
      <w:rPr>
        <w:rFonts w:ascii="Wingdings" w:hAnsi="Wingdings" w:hint="default"/>
      </w:rPr>
    </w:lvl>
    <w:lvl w:ilvl="7" w:tplc="EF9CC3D2" w:tentative="1">
      <w:start w:val="1"/>
      <w:numFmt w:val="bullet"/>
      <w:lvlText w:val=""/>
      <w:lvlJc w:val="left"/>
      <w:pPr>
        <w:tabs>
          <w:tab w:val="num" w:pos="5760"/>
        </w:tabs>
        <w:ind w:left="5760" w:hanging="360"/>
      </w:pPr>
      <w:rPr>
        <w:rFonts w:ascii="Wingdings" w:hAnsi="Wingdings" w:hint="default"/>
      </w:rPr>
    </w:lvl>
    <w:lvl w:ilvl="8" w:tplc="FCB8B374" w:tentative="1">
      <w:start w:val="1"/>
      <w:numFmt w:val="bullet"/>
      <w:lvlText w:val=""/>
      <w:lvlJc w:val="left"/>
      <w:pPr>
        <w:tabs>
          <w:tab w:val="num" w:pos="6480"/>
        </w:tabs>
        <w:ind w:left="6480" w:hanging="360"/>
      </w:pPr>
      <w:rPr>
        <w:rFonts w:ascii="Wingdings" w:hAnsi="Wingdings" w:hint="default"/>
      </w:rPr>
    </w:lvl>
  </w:abstractNum>
  <w:abstractNum w:abstractNumId="4">
    <w:nsid w:val="08AC6F7F"/>
    <w:multiLevelType w:val="hybridMultilevel"/>
    <w:tmpl w:val="659A411C"/>
    <w:lvl w:ilvl="0" w:tplc="368E5762">
      <w:start w:val="1"/>
      <w:numFmt w:val="bullet"/>
      <w:lvlText w:val=""/>
      <w:lvlJc w:val="left"/>
      <w:pPr>
        <w:tabs>
          <w:tab w:val="num" w:pos="720"/>
        </w:tabs>
        <w:ind w:left="720" w:hanging="360"/>
      </w:pPr>
      <w:rPr>
        <w:rFonts w:ascii="Wingdings" w:hAnsi="Wingdings" w:hint="default"/>
      </w:rPr>
    </w:lvl>
    <w:lvl w:ilvl="1" w:tplc="E5B04E20" w:tentative="1">
      <w:start w:val="1"/>
      <w:numFmt w:val="bullet"/>
      <w:lvlText w:val=""/>
      <w:lvlJc w:val="left"/>
      <w:pPr>
        <w:tabs>
          <w:tab w:val="num" w:pos="1440"/>
        </w:tabs>
        <w:ind w:left="1440" w:hanging="360"/>
      </w:pPr>
      <w:rPr>
        <w:rFonts w:ascii="Wingdings" w:hAnsi="Wingdings" w:hint="default"/>
      </w:rPr>
    </w:lvl>
    <w:lvl w:ilvl="2" w:tplc="9000B8E6" w:tentative="1">
      <w:start w:val="1"/>
      <w:numFmt w:val="bullet"/>
      <w:lvlText w:val=""/>
      <w:lvlJc w:val="left"/>
      <w:pPr>
        <w:tabs>
          <w:tab w:val="num" w:pos="2160"/>
        </w:tabs>
        <w:ind w:left="2160" w:hanging="360"/>
      </w:pPr>
      <w:rPr>
        <w:rFonts w:ascii="Wingdings" w:hAnsi="Wingdings" w:hint="default"/>
      </w:rPr>
    </w:lvl>
    <w:lvl w:ilvl="3" w:tplc="DC064B48" w:tentative="1">
      <w:start w:val="1"/>
      <w:numFmt w:val="bullet"/>
      <w:lvlText w:val=""/>
      <w:lvlJc w:val="left"/>
      <w:pPr>
        <w:tabs>
          <w:tab w:val="num" w:pos="2880"/>
        </w:tabs>
        <w:ind w:left="2880" w:hanging="360"/>
      </w:pPr>
      <w:rPr>
        <w:rFonts w:ascii="Wingdings" w:hAnsi="Wingdings" w:hint="default"/>
      </w:rPr>
    </w:lvl>
    <w:lvl w:ilvl="4" w:tplc="8A3CAF4C" w:tentative="1">
      <w:start w:val="1"/>
      <w:numFmt w:val="bullet"/>
      <w:lvlText w:val=""/>
      <w:lvlJc w:val="left"/>
      <w:pPr>
        <w:tabs>
          <w:tab w:val="num" w:pos="3600"/>
        </w:tabs>
        <w:ind w:left="3600" w:hanging="360"/>
      </w:pPr>
      <w:rPr>
        <w:rFonts w:ascii="Wingdings" w:hAnsi="Wingdings" w:hint="default"/>
      </w:rPr>
    </w:lvl>
    <w:lvl w:ilvl="5" w:tplc="644E813A" w:tentative="1">
      <w:start w:val="1"/>
      <w:numFmt w:val="bullet"/>
      <w:lvlText w:val=""/>
      <w:lvlJc w:val="left"/>
      <w:pPr>
        <w:tabs>
          <w:tab w:val="num" w:pos="4320"/>
        </w:tabs>
        <w:ind w:left="4320" w:hanging="360"/>
      </w:pPr>
      <w:rPr>
        <w:rFonts w:ascii="Wingdings" w:hAnsi="Wingdings" w:hint="default"/>
      </w:rPr>
    </w:lvl>
    <w:lvl w:ilvl="6" w:tplc="179E5AAA" w:tentative="1">
      <w:start w:val="1"/>
      <w:numFmt w:val="bullet"/>
      <w:lvlText w:val=""/>
      <w:lvlJc w:val="left"/>
      <w:pPr>
        <w:tabs>
          <w:tab w:val="num" w:pos="5040"/>
        </w:tabs>
        <w:ind w:left="5040" w:hanging="360"/>
      </w:pPr>
      <w:rPr>
        <w:rFonts w:ascii="Wingdings" w:hAnsi="Wingdings" w:hint="default"/>
      </w:rPr>
    </w:lvl>
    <w:lvl w:ilvl="7" w:tplc="91ACF264" w:tentative="1">
      <w:start w:val="1"/>
      <w:numFmt w:val="bullet"/>
      <w:lvlText w:val=""/>
      <w:lvlJc w:val="left"/>
      <w:pPr>
        <w:tabs>
          <w:tab w:val="num" w:pos="5760"/>
        </w:tabs>
        <w:ind w:left="5760" w:hanging="360"/>
      </w:pPr>
      <w:rPr>
        <w:rFonts w:ascii="Wingdings" w:hAnsi="Wingdings" w:hint="default"/>
      </w:rPr>
    </w:lvl>
    <w:lvl w:ilvl="8" w:tplc="99C20D00" w:tentative="1">
      <w:start w:val="1"/>
      <w:numFmt w:val="bullet"/>
      <w:lvlText w:val=""/>
      <w:lvlJc w:val="left"/>
      <w:pPr>
        <w:tabs>
          <w:tab w:val="num" w:pos="6480"/>
        </w:tabs>
        <w:ind w:left="6480" w:hanging="360"/>
      </w:pPr>
      <w:rPr>
        <w:rFonts w:ascii="Wingdings" w:hAnsi="Wingdings" w:hint="default"/>
      </w:rPr>
    </w:lvl>
  </w:abstractNum>
  <w:abstractNum w:abstractNumId="5">
    <w:nsid w:val="0AE82053"/>
    <w:multiLevelType w:val="hybridMultilevel"/>
    <w:tmpl w:val="8D685E86"/>
    <w:lvl w:ilvl="0" w:tplc="CF22CCD6">
      <w:start w:val="1"/>
      <w:numFmt w:val="bullet"/>
      <w:lvlText w:val=""/>
      <w:lvlJc w:val="left"/>
      <w:pPr>
        <w:tabs>
          <w:tab w:val="num" w:pos="720"/>
        </w:tabs>
        <w:ind w:left="720" w:hanging="360"/>
      </w:pPr>
      <w:rPr>
        <w:rFonts w:ascii="Wingdings" w:hAnsi="Wingdings" w:hint="default"/>
      </w:rPr>
    </w:lvl>
    <w:lvl w:ilvl="1" w:tplc="D2D01DCC" w:tentative="1">
      <w:start w:val="1"/>
      <w:numFmt w:val="bullet"/>
      <w:lvlText w:val=""/>
      <w:lvlJc w:val="left"/>
      <w:pPr>
        <w:tabs>
          <w:tab w:val="num" w:pos="1440"/>
        </w:tabs>
        <w:ind w:left="1440" w:hanging="360"/>
      </w:pPr>
      <w:rPr>
        <w:rFonts w:ascii="Wingdings" w:hAnsi="Wingdings" w:hint="default"/>
      </w:rPr>
    </w:lvl>
    <w:lvl w:ilvl="2" w:tplc="5B680674" w:tentative="1">
      <w:start w:val="1"/>
      <w:numFmt w:val="bullet"/>
      <w:lvlText w:val=""/>
      <w:lvlJc w:val="left"/>
      <w:pPr>
        <w:tabs>
          <w:tab w:val="num" w:pos="2160"/>
        </w:tabs>
        <w:ind w:left="2160" w:hanging="360"/>
      </w:pPr>
      <w:rPr>
        <w:rFonts w:ascii="Wingdings" w:hAnsi="Wingdings" w:hint="default"/>
      </w:rPr>
    </w:lvl>
    <w:lvl w:ilvl="3" w:tplc="CCAA4606" w:tentative="1">
      <w:start w:val="1"/>
      <w:numFmt w:val="bullet"/>
      <w:lvlText w:val=""/>
      <w:lvlJc w:val="left"/>
      <w:pPr>
        <w:tabs>
          <w:tab w:val="num" w:pos="2880"/>
        </w:tabs>
        <w:ind w:left="2880" w:hanging="360"/>
      </w:pPr>
      <w:rPr>
        <w:rFonts w:ascii="Wingdings" w:hAnsi="Wingdings" w:hint="default"/>
      </w:rPr>
    </w:lvl>
    <w:lvl w:ilvl="4" w:tplc="C1A2D8C2" w:tentative="1">
      <w:start w:val="1"/>
      <w:numFmt w:val="bullet"/>
      <w:lvlText w:val=""/>
      <w:lvlJc w:val="left"/>
      <w:pPr>
        <w:tabs>
          <w:tab w:val="num" w:pos="3600"/>
        </w:tabs>
        <w:ind w:left="3600" w:hanging="360"/>
      </w:pPr>
      <w:rPr>
        <w:rFonts w:ascii="Wingdings" w:hAnsi="Wingdings" w:hint="default"/>
      </w:rPr>
    </w:lvl>
    <w:lvl w:ilvl="5" w:tplc="356E0C9A" w:tentative="1">
      <w:start w:val="1"/>
      <w:numFmt w:val="bullet"/>
      <w:lvlText w:val=""/>
      <w:lvlJc w:val="left"/>
      <w:pPr>
        <w:tabs>
          <w:tab w:val="num" w:pos="4320"/>
        </w:tabs>
        <w:ind w:left="4320" w:hanging="360"/>
      </w:pPr>
      <w:rPr>
        <w:rFonts w:ascii="Wingdings" w:hAnsi="Wingdings" w:hint="default"/>
      </w:rPr>
    </w:lvl>
    <w:lvl w:ilvl="6" w:tplc="ABEC2238" w:tentative="1">
      <w:start w:val="1"/>
      <w:numFmt w:val="bullet"/>
      <w:lvlText w:val=""/>
      <w:lvlJc w:val="left"/>
      <w:pPr>
        <w:tabs>
          <w:tab w:val="num" w:pos="5040"/>
        </w:tabs>
        <w:ind w:left="5040" w:hanging="360"/>
      </w:pPr>
      <w:rPr>
        <w:rFonts w:ascii="Wingdings" w:hAnsi="Wingdings" w:hint="default"/>
      </w:rPr>
    </w:lvl>
    <w:lvl w:ilvl="7" w:tplc="43C06AE8" w:tentative="1">
      <w:start w:val="1"/>
      <w:numFmt w:val="bullet"/>
      <w:lvlText w:val=""/>
      <w:lvlJc w:val="left"/>
      <w:pPr>
        <w:tabs>
          <w:tab w:val="num" w:pos="5760"/>
        </w:tabs>
        <w:ind w:left="5760" w:hanging="360"/>
      </w:pPr>
      <w:rPr>
        <w:rFonts w:ascii="Wingdings" w:hAnsi="Wingdings" w:hint="default"/>
      </w:rPr>
    </w:lvl>
    <w:lvl w:ilvl="8" w:tplc="D22A1F40" w:tentative="1">
      <w:start w:val="1"/>
      <w:numFmt w:val="bullet"/>
      <w:lvlText w:val=""/>
      <w:lvlJc w:val="left"/>
      <w:pPr>
        <w:tabs>
          <w:tab w:val="num" w:pos="6480"/>
        </w:tabs>
        <w:ind w:left="6480" w:hanging="360"/>
      </w:pPr>
      <w:rPr>
        <w:rFonts w:ascii="Wingdings" w:hAnsi="Wingdings" w:hint="default"/>
      </w:rPr>
    </w:lvl>
  </w:abstractNum>
  <w:abstractNum w:abstractNumId="6">
    <w:nsid w:val="0B8F2C33"/>
    <w:multiLevelType w:val="hybridMultilevel"/>
    <w:tmpl w:val="CDA83B84"/>
    <w:lvl w:ilvl="0" w:tplc="A65C88BC">
      <w:start w:val="1"/>
      <w:numFmt w:val="bullet"/>
      <w:lvlText w:val=""/>
      <w:lvlJc w:val="left"/>
      <w:pPr>
        <w:tabs>
          <w:tab w:val="num" w:pos="720"/>
        </w:tabs>
        <w:ind w:left="720" w:hanging="360"/>
      </w:pPr>
      <w:rPr>
        <w:rFonts w:ascii="Wingdings" w:hAnsi="Wingdings" w:hint="default"/>
      </w:rPr>
    </w:lvl>
    <w:lvl w:ilvl="1" w:tplc="325C693E" w:tentative="1">
      <w:start w:val="1"/>
      <w:numFmt w:val="bullet"/>
      <w:lvlText w:val=""/>
      <w:lvlJc w:val="left"/>
      <w:pPr>
        <w:tabs>
          <w:tab w:val="num" w:pos="1440"/>
        </w:tabs>
        <w:ind w:left="1440" w:hanging="360"/>
      </w:pPr>
      <w:rPr>
        <w:rFonts w:ascii="Wingdings" w:hAnsi="Wingdings" w:hint="default"/>
      </w:rPr>
    </w:lvl>
    <w:lvl w:ilvl="2" w:tplc="0DF019F4" w:tentative="1">
      <w:start w:val="1"/>
      <w:numFmt w:val="bullet"/>
      <w:lvlText w:val=""/>
      <w:lvlJc w:val="left"/>
      <w:pPr>
        <w:tabs>
          <w:tab w:val="num" w:pos="2160"/>
        </w:tabs>
        <w:ind w:left="2160" w:hanging="360"/>
      </w:pPr>
      <w:rPr>
        <w:rFonts w:ascii="Wingdings" w:hAnsi="Wingdings" w:hint="default"/>
      </w:rPr>
    </w:lvl>
    <w:lvl w:ilvl="3" w:tplc="124C5D84" w:tentative="1">
      <w:start w:val="1"/>
      <w:numFmt w:val="bullet"/>
      <w:lvlText w:val=""/>
      <w:lvlJc w:val="left"/>
      <w:pPr>
        <w:tabs>
          <w:tab w:val="num" w:pos="2880"/>
        </w:tabs>
        <w:ind w:left="2880" w:hanging="360"/>
      </w:pPr>
      <w:rPr>
        <w:rFonts w:ascii="Wingdings" w:hAnsi="Wingdings" w:hint="default"/>
      </w:rPr>
    </w:lvl>
    <w:lvl w:ilvl="4" w:tplc="2220AC42" w:tentative="1">
      <w:start w:val="1"/>
      <w:numFmt w:val="bullet"/>
      <w:lvlText w:val=""/>
      <w:lvlJc w:val="left"/>
      <w:pPr>
        <w:tabs>
          <w:tab w:val="num" w:pos="3600"/>
        </w:tabs>
        <w:ind w:left="3600" w:hanging="360"/>
      </w:pPr>
      <w:rPr>
        <w:rFonts w:ascii="Wingdings" w:hAnsi="Wingdings" w:hint="default"/>
      </w:rPr>
    </w:lvl>
    <w:lvl w:ilvl="5" w:tplc="EC4A54D6" w:tentative="1">
      <w:start w:val="1"/>
      <w:numFmt w:val="bullet"/>
      <w:lvlText w:val=""/>
      <w:lvlJc w:val="left"/>
      <w:pPr>
        <w:tabs>
          <w:tab w:val="num" w:pos="4320"/>
        </w:tabs>
        <w:ind w:left="4320" w:hanging="360"/>
      </w:pPr>
      <w:rPr>
        <w:rFonts w:ascii="Wingdings" w:hAnsi="Wingdings" w:hint="default"/>
      </w:rPr>
    </w:lvl>
    <w:lvl w:ilvl="6" w:tplc="F5E4DCFA" w:tentative="1">
      <w:start w:val="1"/>
      <w:numFmt w:val="bullet"/>
      <w:lvlText w:val=""/>
      <w:lvlJc w:val="left"/>
      <w:pPr>
        <w:tabs>
          <w:tab w:val="num" w:pos="5040"/>
        </w:tabs>
        <w:ind w:left="5040" w:hanging="360"/>
      </w:pPr>
      <w:rPr>
        <w:rFonts w:ascii="Wingdings" w:hAnsi="Wingdings" w:hint="default"/>
      </w:rPr>
    </w:lvl>
    <w:lvl w:ilvl="7" w:tplc="E88CEDA2" w:tentative="1">
      <w:start w:val="1"/>
      <w:numFmt w:val="bullet"/>
      <w:lvlText w:val=""/>
      <w:lvlJc w:val="left"/>
      <w:pPr>
        <w:tabs>
          <w:tab w:val="num" w:pos="5760"/>
        </w:tabs>
        <w:ind w:left="5760" w:hanging="360"/>
      </w:pPr>
      <w:rPr>
        <w:rFonts w:ascii="Wingdings" w:hAnsi="Wingdings" w:hint="default"/>
      </w:rPr>
    </w:lvl>
    <w:lvl w:ilvl="8" w:tplc="141826E2" w:tentative="1">
      <w:start w:val="1"/>
      <w:numFmt w:val="bullet"/>
      <w:lvlText w:val=""/>
      <w:lvlJc w:val="left"/>
      <w:pPr>
        <w:tabs>
          <w:tab w:val="num" w:pos="6480"/>
        </w:tabs>
        <w:ind w:left="6480" w:hanging="360"/>
      </w:pPr>
      <w:rPr>
        <w:rFonts w:ascii="Wingdings" w:hAnsi="Wingdings" w:hint="default"/>
      </w:rPr>
    </w:lvl>
  </w:abstractNum>
  <w:abstractNum w:abstractNumId="7">
    <w:nsid w:val="0F8635C1"/>
    <w:multiLevelType w:val="hybridMultilevel"/>
    <w:tmpl w:val="B89E11A8"/>
    <w:lvl w:ilvl="0" w:tplc="07988F1C">
      <w:start w:val="22"/>
      <w:numFmt w:val="bullet"/>
      <w:lvlText w:val="v"/>
      <w:lvlJc w:val="left"/>
      <w:pPr>
        <w:ind w:left="1669" w:hanging="9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39E5010"/>
    <w:multiLevelType w:val="singleLevel"/>
    <w:tmpl w:val="0419000F"/>
    <w:lvl w:ilvl="0">
      <w:start w:val="1"/>
      <w:numFmt w:val="decimal"/>
      <w:lvlText w:val="%1."/>
      <w:lvlJc w:val="left"/>
      <w:pPr>
        <w:tabs>
          <w:tab w:val="num" w:pos="360"/>
        </w:tabs>
        <w:ind w:left="360" w:hanging="360"/>
      </w:pPr>
    </w:lvl>
  </w:abstractNum>
  <w:abstractNum w:abstractNumId="9">
    <w:nsid w:val="163D64BB"/>
    <w:multiLevelType w:val="hybridMultilevel"/>
    <w:tmpl w:val="460E1528"/>
    <w:lvl w:ilvl="0" w:tplc="F850B4AC">
      <w:start w:val="1"/>
      <w:numFmt w:val="bullet"/>
      <w:lvlText w:val=""/>
      <w:lvlJc w:val="left"/>
      <w:pPr>
        <w:tabs>
          <w:tab w:val="num" w:pos="720"/>
        </w:tabs>
        <w:ind w:left="720" w:hanging="360"/>
      </w:pPr>
      <w:rPr>
        <w:rFonts w:ascii="Wingdings" w:hAnsi="Wingdings" w:hint="default"/>
      </w:rPr>
    </w:lvl>
    <w:lvl w:ilvl="1" w:tplc="CD9A3D54" w:tentative="1">
      <w:start w:val="1"/>
      <w:numFmt w:val="bullet"/>
      <w:lvlText w:val=""/>
      <w:lvlJc w:val="left"/>
      <w:pPr>
        <w:tabs>
          <w:tab w:val="num" w:pos="1440"/>
        </w:tabs>
        <w:ind w:left="1440" w:hanging="360"/>
      </w:pPr>
      <w:rPr>
        <w:rFonts w:ascii="Wingdings" w:hAnsi="Wingdings" w:hint="default"/>
      </w:rPr>
    </w:lvl>
    <w:lvl w:ilvl="2" w:tplc="34C86268" w:tentative="1">
      <w:start w:val="1"/>
      <w:numFmt w:val="bullet"/>
      <w:lvlText w:val=""/>
      <w:lvlJc w:val="left"/>
      <w:pPr>
        <w:tabs>
          <w:tab w:val="num" w:pos="2160"/>
        </w:tabs>
        <w:ind w:left="2160" w:hanging="360"/>
      </w:pPr>
      <w:rPr>
        <w:rFonts w:ascii="Wingdings" w:hAnsi="Wingdings" w:hint="default"/>
      </w:rPr>
    </w:lvl>
    <w:lvl w:ilvl="3" w:tplc="847C2120" w:tentative="1">
      <w:start w:val="1"/>
      <w:numFmt w:val="bullet"/>
      <w:lvlText w:val=""/>
      <w:lvlJc w:val="left"/>
      <w:pPr>
        <w:tabs>
          <w:tab w:val="num" w:pos="2880"/>
        </w:tabs>
        <w:ind w:left="2880" w:hanging="360"/>
      </w:pPr>
      <w:rPr>
        <w:rFonts w:ascii="Wingdings" w:hAnsi="Wingdings" w:hint="default"/>
      </w:rPr>
    </w:lvl>
    <w:lvl w:ilvl="4" w:tplc="334AEEB0" w:tentative="1">
      <w:start w:val="1"/>
      <w:numFmt w:val="bullet"/>
      <w:lvlText w:val=""/>
      <w:lvlJc w:val="left"/>
      <w:pPr>
        <w:tabs>
          <w:tab w:val="num" w:pos="3600"/>
        </w:tabs>
        <w:ind w:left="3600" w:hanging="360"/>
      </w:pPr>
      <w:rPr>
        <w:rFonts w:ascii="Wingdings" w:hAnsi="Wingdings" w:hint="default"/>
      </w:rPr>
    </w:lvl>
    <w:lvl w:ilvl="5" w:tplc="6D20026E" w:tentative="1">
      <w:start w:val="1"/>
      <w:numFmt w:val="bullet"/>
      <w:lvlText w:val=""/>
      <w:lvlJc w:val="left"/>
      <w:pPr>
        <w:tabs>
          <w:tab w:val="num" w:pos="4320"/>
        </w:tabs>
        <w:ind w:left="4320" w:hanging="360"/>
      </w:pPr>
      <w:rPr>
        <w:rFonts w:ascii="Wingdings" w:hAnsi="Wingdings" w:hint="default"/>
      </w:rPr>
    </w:lvl>
    <w:lvl w:ilvl="6" w:tplc="AC3AC77A" w:tentative="1">
      <w:start w:val="1"/>
      <w:numFmt w:val="bullet"/>
      <w:lvlText w:val=""/>
      <w:lvlJc w:val="left"/>
      <w:pPr>
        <w:tabs>
          <w:tab w:val="num" w:pos="5040"/>
        </w:tabs>
        <w:ind w:left="5040" w:hanging="360"/>
      </w:pPr>
      <w:rPr>
        <w:rFonts w:ascii="Wingdings" w:hAnsi="Wingdings" w:hint="default"/>
      </w:rPr>
    </w:lvl>
    <w:lvl w:ilvl="7" w:tplc="336E8366" w:tentative="1">
      <w:start w:val="1"/>
      <w:numFmt w:val="bullet"/>
      <w:lvlText w:val=""/>
      <w:lvlJc w:val="left"/>
      <w:pPr>
        <w:tabs>
          <w:tab w:val="num" w:pos="5760"/>
        </w:tabs>
        <w:ind w:left="5760" w:hanging="360"/>
      </w:pPr>
      <w:rPr>
        <w:rFonts w:ascii="Wingdings" w:hAnsi="Wingdings" w:hint="default"/>
      </w:rPr>
    </w:lvl>
    <w:lvl w:ilvl="8" w:tplc="6F28B8C0" w:tentative="1">
      <w:start w:val="1"/>
      <w:numFmt w:val="bullet"/>
      <w:lvlText w:val=""/>
      <w:lvlJc w:val="left"/>
      <w:pPr>
        <w:tabs>
          <w:tab w:val="num" w:pos="6480"/>
        </w:tabs>
        <w:ind w:left="6480" w:hanging="360"/>
      </w:pPr>
      <w:rPr>
        <w:rFonts w:ascii="Wingdings" w:hAnsi="Wingdings" w:hint="default"/>
      </w:rPr>
    </w:lvl>
  </w:abstractNum>
  <w:abstractNum w:abstractNumId="10">
    <w:nsid w:val="174F5EC1"/>
    <w:multiLevelType w:val="hybridMultilevel"/>
    <w:tmpl w:val="C78AA5A6"/>
    <w:lvl w:ilvl="0" w:tplc="71B21ACA">
      <w:start w:val="1"/>
      <w:numFmt w:val="bullet"/>
      <w:lvlText w:val=""/>
      <w:lvlJc w:val="left"/>
      <w:pPr>
        <w:tabs>
          <w:tab w:val="num" w:pos="720"/>
        </w:tabs>
        <w:ind w:left="720" w:hanging="360"/>
      </w:pPr>
      <w:rPr>
        <w:rFonts w:ascii="Wingdings" w:hAnsi="Wingdings" w:hint="default"/>
      </w:rPr>
    </w:lvl>
    <w:lvl w:ilvl="1" w:tplc="089E1418" w:tentative="1">
      <w:start w:val="1"/>
      <w:numFmt w:val="bullet"/>
      <w:lvlText w:val=""/>
      <w:lvlJc w:val="left"/>
      <w:pPr>
        <w:tabs>
          <w:tab w:val="num" w:pos="1440"/>
        </w:tabs>
        <w:ind w:left="1440" w:hanging="360"/>
      </w:pPr>
      <w:rPr>
        <w:rFonts w:ascii="Wingdings" w:hAnsi="Wingdings" w:hint="default"/>
      </w:rPr>
    </w:lvl>
    <w:lvl w:ilvl="2" w:tplc="23EEE688" w:tentative="1">
      <w:start w:val="1"/>
      <w:numFmt w:val="bullet"/>
      <w:lvlText w:val=""/>
      <w:lvlJc w:val="left"/>
      <w:pPr>
        <w:tabs>
          <w:tab w:val="num" w:pos="2160"/>
        </w:tabs>
        <w:ind w:left="2160" w:hanging="360"/>
      </w:pPr>
      <w:rPr>
        <w:rFonts w:ascii="Wingdings" w:hAnsi="Wingdings" w:hint="default"/>
      </w:rPr>
    </w:lvl>
    <w:lvl w:ilvl="3" w:tplc="87D42F92" w:tentative="1">
      <w:start w:val="1"/>
      <w:numFmt w:val="bullet"/>
      <w:lvlText w:val=""/>
      <w:lvlJc w:val="left"/>
      <w:pPr>
        <w:tabs>
          <w:tab w:val="num" w:pos="2880"/>
        </w:tabs>
        <w:ind w:left="2880" w:hanging="360"/>
      </w:pPr>
      <w:rPr>
        <w:rFonts w:ascii="Wingdings" w:hAnsi="Wingdings" w:hint="default"/>
      </w:rPr>
    </w:lvl>
    <w:lvl w:ilvl="4" w:tplc="82BAC1E2" w:tentative="1">
      <w:start w:val="1"/>
      <w:numFmt w:val="bullet"/>
      <w:lvlText w:val=""/>
      <w:lvlJc w:val="left"/>
      <w:pPr>
        <w:tabs>
          <w:tab w:val="num" w:pos="3600"/>
        </w:tabs>
        <w:ind w:left="3600" w:hanging="360"/>
      </w:pPr>
      <w:rPr>
        <w:rFonts w:ascii="Wingdings" w:hAnsi="Wingdings" w:hint="default"/>
      </w:rPr>
    </w:lvl>
    <w:lvl w:ilvl="5" w:tplc="AC887464" w:tentative="1">
      <w:start w:val="1"/>
      <w:numFmt w:val="bullet"/>
      <w:lvlText w:val=""/>
      <w:lvlJc w:val="left"/>
      <w:pPr>
        <w:tabs>
          <w:tab w:val="num" w:pos="4320"/>
        </w:tabs>
        <w:ind w:left="4320" w:hanging="360"/>
      </w:pPr>
      <w:rPr>
        <w:rFonts w:ascii="Wingdings" w:hAnsi="Wingdings" w:hint="default"/>
      </w:rPr>
    </w:lvl>
    <w:lvl w:ilvl="6" w:tplc="B60A1854" w:tentative="1">
      <w:start w:val="1"/>
      <w:numFmt w:val="bullet"/>
      <w:lvlText w:val=""/>
      <w:lvlJc w:val="left"/>
      <w:pPr>
        <w:tabs>
          <w:tab w:val="num" w:pos="5040"/>
        </w:tabs>
        <w:ind w:left="5040" w:hanging="360"/>
      </w:pPr>
      <w:rPr>
        <w:rFonts w:ascii="Wingdings" w:hAnsi="Wingdings" w:hint="default"/>
      </w:rPr>
    </w:lvl>
    <w:lvl w:ilvl="7" w:tplc="A838E194" w:tentative="1">
      <w:start w:val="1"/>
      <w:numFmt w:val="bullet"/>
      <w:lvlText w:val=""/>
      <w:lvlJc w:val="left"/>
      <w:pPr>
        <w:tabs>
          <w:tab w:val="num" w:pos="5760"/>
        </w:tabs>
        <w:ind w:left="5760" w:hanging="360"/>
      </w:pPr>
      <w:rPr>
        <w:rFonts w:ascii="Wingdings" w:hAnsi="Wingdings" w:hint="default"/>
      </w:rPr>
    </w:lvl>
    <w:lvl w:ilvl="8" w:tplc="A3D0DDA0" w:tentative="1">
      <w:start w:val="1"/>
      <w:numFmt w:val="bullet"/>
      <w:lvlText w:val=""/>
      <w:lvlJc w:val="left"/>
      <w:pPr>
        <w:tabs>
          <w:tab w:val="num" w:pos="6480"/>
        </w:tabs>
        <w:ind w:left="6480" w:hanging="360"/>
      </w:pPr>
      <w:rPr>
        <w:rFonts w:ascii="Wingdings" w:hAnsi="Wingdings" w:hint="default"/>
      </w:rPr>
    </w:lvl>
  </w:abstractNum>
  <w:abstractNum w:abstractNumId="11">
    <w:nsid w:val="17ED04B3"/>
    <w:multiLevelType w:val="hybridMultilevel"/>
    <w:tmpl w:val="D576BDA6"/>
    <w:lvl w:ilvl="0" w:tplc="430A6360">
      <w:start w:val="1"/>
      <w:numFmt w:val="bullet"/>
      <w:lvlText w:val=""/>
      <w:lvlJc w:val="left"/>
      <w:pPr>
        <w:tabs>
          <w:tab w:val="num" w:pos="720"/>
        </w:tabs>
        <w:ind w:left="720" w:hanging="360"/>
      </w:pPr>
      <w:rPr>
        <w:rFonts w:ascii="Wingdings" w:hAnsi="Wingdings" w:hint="default"/>
      </w:rPr>
    </w:lvl>
    <w:lvl w:ilvl="1" w:tplc="DC345552" w:tentative="1">
      <w:start w:val="1"/>
      <w:numFmt w:val="bullet"/>
      <w:lvlText w:val=""/>
      <w:lvlJc w:val="left"/>
      <w:pPr>
        <w:tabs>
          <w:tab w:val="num" w:pos="1440"/>
        </w:tabs>
        <w:ind w:left="1440" w:hanging="360"/>
      </w:pPr>
      <w:rPr>
        <w:rFonts w:ascii="Wingdings" w:hAnsi="Wingdings" w:hint="default"/>
      </w:rPr>
    </w:lvl>
    <w:lvl w:ilvl="2" w:tplc="B5A0524E" w:tentative="1">
      <w:start w:val="1"/>
      <w:numFmt w:val="bullet"/>
      <w:lvlText w:val=""/>
      <w:lvlJc w:val="left"/>
      <w:pPr>
        <w:tabs>
          <w:tab w:val="num" w:pos="2160"/>
        </w:tabs>
        <w:ind w:left="2160" w:hanging="360"/>
      </w:pPr>
      <w:rPr>
        <w:rFonts w:ascii="Wingdings" w:hAnsi="Wingdings" w:hint="default"/>
      </w:rPr>
    </w:lvl>
    <w:lvl w:ilvl="3" w:tplc="12EC5B8E" w:tentative="1">
      <w:start w:val="1"/>
      <w:numFmt w:val="bullet"/>
      <w:lvlText w:val=""/>
      <w:lvlJc w:val="left"/>
      <w:pPr>
        <w:tabs>
          <w:tab w:val="num" w:pos="2880"/>
        </w:tabs>
        <w:ind w:left="2880" w:hanging="360"/>
      </w:pPr>
      <w:rPr>
        <w:rFonts w:ascii="Wingdings" w:hAnsi="Wingdings" w:hint="default"/>
      </w:rPr>
    </w:lvl>
    <w:lvl w:ilvl="4" w:tplc="DF56A3CA" w:tentative="1">
      <w:start w:val="1"/>
      <w:numFmt w:val="bullet"/>
      <w:lvlText w:val=""/>
      <w:lvlJc w:val="left"/>
      <w:pPr>
        <w:tabs>
          <w:tab w:val="num" w:pos="3600"/>
        </w:tabs>
        <w:ind w:left="3600" w:hanging="360"/>
      </w:pPr>
      <w:rPr>
        <w:rFonts w:ascii="Wingdings" w:hAnsi="Wingdings" w:hint="default"/>
      </w:rPr>
    </w:lvl>
    <w:lvl w:ilvl="5" w:tplc="ECE4AA5E" w:tentative="1">
      <w:start w:val="1"/>
      <w:numFmt w:val="bullet"/>
      <w:lvlText w:val=""/>
      <w:lvlJc w:val="left"/>
      <w:pPr>
        <w:tabs>
          <w:tab w:val="num" w:pos="4320"/>
        </w:tabs>
        <w:ind w:left="4320" w:hanging="360"/>
      </w:pPr>
      <w:rPr>
        <w:rFonts w:ascii="Wingdings" w:hAnsi="Wingdings" w:hint="default"/>
      </w:rPr>
    </w:lvl>
    <w:lvl w:ilvl="6" w:tplc="5288C3F0" w:tentative="1">
      <w:start w:val="1"/>
      <w:numFmt w:val="bullet"/>
      <w:lvlText w:val=""/>
      <w:lvlJc w:val="left"/>
      <w:pPr>
        <w:tabs>
          <w:tab w:val="num" w:pos="5040"/>
        </w:tabs>
        <w:ind w:left="5040" w:hanging="360"/>
      </w:pPr>
      <w:rPr>
        <w:rFonts w:ascii="Wingdings" w:hAnsi="Wingdings" w:hint="default"/>
      </w:rPr>
    </w:lvl>
    <w:lvl w:ilvl="7" w:tplc="86AAA9CE" w:tentative="1">
      <w:start w:val="1"/>
      <w:numFmt w:val="bullet"/>
      <w:lvlText w:val=""/>
      <w:lvlJc w:val="left"/>
      <w:pPr>
        <w:tabs>
          <w:tab w:val="num" w:pos="5760"/>
        </w:tabs>
        <w:ind w:left="5760" w:hanging="360"/>
      </w:pPr>
      <w:rPr>
        <w:rFonts w:ascii="Wingdings" w:hAnsi="Wingdings" w:hint="default"/>
      </w:rPr>
    </w:lvl>
    <w:lvl w:ilvl="8" w:tplc="B30E93BE" w:tentative="1">
      <w:start w:val="1"/>
      <w:numFmt w:val="bullet"/>
      <w:lvlText w:val=""/>
      <w:lvlJc w:val="left"/>
      <w:pPr>
        <w:tabs>
          <w:tab w:val="num" w:pos="6480"/>
        </w:tabs>
        <w:ind w:left="6480" w:hanging="360"/>
      </w:pPr>
      <w:rPr>
        <w:rFonts w:ascii="Wingdings" w:hAnsi="Wingdings" w:hint="default"/>
      </w:rPr>
    </w:lvl>
  </w:abstractNum>
  <w:abstractNum w:abstractNumId="12">
    <w:nsid w:val="1D0C7F68"/>
    <w:multiLevelType w:val="hybridMultilevel"/>
    <w:tmpl w:val="122C7E20"/>
    <w:lvl w:ilvl="0" w:tplc="07988F1C">
      <w:start w:val="22"/>
      <w:numFmt w:val="bullet"/>
      <w:lvlText w:val="v"/>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006768"/>
    <w:multiLevelType w:val="hybridMultilevel"/>
    <w:tmpl w:val="A1327246"/>
    <w:lvl w:ilvl="0" w:tplc="76309136">
      <w:start w:val="1"/>
      <w:numFmt w:val="bullet"/>
      <w:lvlText w:val=""/>
      <w:lvlJc w:val="left"/>
      <w:pPr>
        <w:tabs>
          <w:tab w:val="num" w:pos="720"/>
        </w:tabs>
        <w:ind w:left="720" w:hanging="360"/>
      </w:pPr>
      <w:rPr>
        <w:rFonts w:ascii="Wingdings" w:hAnsi="Wingdings" w:hint="default"/>
      </w:rPr>
    </w:lvl>
    <w:lvl w:ilvl="1" w:tplc="394C68C0" w:tentative="1">
      <w:start w:val="1"/>
      <w:numFmt w:val="bullet"/>
      <w:lvlText w:val=""/>
      <w:lvlJc w:val="left"/>
      <w:pPr>
        <w:tabs>
          <w:tab w:val="num" w:pos="1440"/>
        </w:tabs>
        <w:ind w:left="1440" w:hanging="360"/>
      </w:pPr>
      <w:rPr>
        <w:rFonts w:ascii="Wingdings" w:hAnsi="Wingdings" w:hint="default"/>
      </w:rPr>
    </w:lvl>
    <w:lvl w:ilvl="2" w:tplc="14C086DA" w:tentative="1">
      <w:start w:val="1"/>
      <w:numFmt w:val="bullet"/>
      <w:lvlText w:val=""/>
      <w:lvlJc w:val="left"/>
      <w:pPr>
        <w:tabs>
          <w:tab w:val="num" w:pos="2160"/>
        </w:tabs>
        <w:ind w:left="2160" w:hanging="360"/>
      </w:pPr>
      <w:rPr>
        <w:rFonts w:ascii="Wingdings" w:hAnsi="Wingdings" w:hint="default"/>
      </w:rPr>
    </w:lvl>
    <w:lvl w:ilvl="3" w:tplc="F5A41E4E" w:tentative="1">
      <w:start w:val="1"/>
      <w:numFmt w:val="bullet"/>
      <w:lvlText w:val=""/>
      <w:lvlJc w:val="left"/>
      <w:pPr>
        <w:tabs>
          <w:tab w:val="num" w:pos="2880"/>
        </w:tabs>
        <w:ind w:left="2880" w:hanging="360"/>
      </w:pPr>
      <w:rPr>
        <w:rFonts w:ascii="Wingdings" w:hAnsi="Wingdings" w:hint="default"/>
      </w:rPr>
    </w:lvl>
    <w:lvl w:ilvl="4" w:tplc="14C88A46" w:tentative="1">
      <w:start w:val="1"/>
      <w:numFmt w:val="bullet"/>
      <w:lvlText w:val=""/>
      <w:lvlJc w:val="left"/>
      <w:pPr>
        <w:tabs>
          <w:tab w:val="num" w:pos="3600"/>
        </w:tabs>
        <w:ind w:left="3600" w:hanging="360"/>
      </w:pPr>
      <w:rPr>
        <w:rFonts w:ascii="Wingdings" w:hAnsi="Wingdings" w:hint="default"/>
      </w:rPr>
    </w:lvl>
    <w:lvl w:ilvl="5" w:tplc="180E538C" w:tentative="1">
      <w:start w:val="1"/>
      <w:numFmt w:val="bullet"/>
      <w:lvlText w:val=""/>
      <w:lvlJc w:val="left"/>
      <w:pPr>
        <w:tabs>
          <w:tab w:val="num" w:pos="4320"/>
        </w:tabs>
        <w:ind w:left="4320" w:hanging="360"/>
      </w:pPr>
      <w:rPr>
        <w:rFonts w:ascii="Wingdings" w:hAnsi="Wingdings" w:hint="default"/>
      </w:rPr>
    </w:lvl>
    <w:lvl w:ilvl="6" w:tplc="BB4CF230" w:tentative="1">
      <w:start w:val="1"/>
      <w:numFmt w:val="bullet"/>
      <w:lvlText w:val=""/>
      <w:lvlJc w:val="left"/>
      <w:pPr>
        <w:tabs>
          <w:tab w:val="num" w:pos="5040"/>
        </w:tabs>
        <w:ind w:left="5040" w:hanging="360"/>
      </w:pPr>
      <w:rPr>
        <w:rFonts w:ascii="Wingdings" w:hAnsi="Wingdings" w:hint="default"/>
      </w:rPr>
    </w:lvl>
    <w:lvl w:ilvl="7" w:tplc="AE5474BE" w:tentative="1">
      <w:start w:val="1"/>
      <w:numFmt w:val="bullet"/>
      <w:lvlText w:val=""/>
      <w:lvlJc w:val="left"/>
      <w:pPr>
        <w:tabs>
          <w:tab w:val="num" w:pos="5760"/>
        </w:tabs>
        <w:ind w:left="5760" w:hanging="360"/>
      </w:pPr>
      <w:rPr>
        <w:rFonts w:ascii="Wingdings" w:hAnsi="Wingdings" w:hint="default"/>
      </w:rPr>
    </w:lvl>
    <w:lvl w:ilvl="8" w:tplc="2B4EAED4" w:tentative="1">
      <w:start w:val="1"/>
      <w:numFmt w:val="bullet"/>
      <w:lvlText w:val=""/>
      <w:lvlJc w:val="left"/>
      <w:pPr>
        <w:tabs>
          <w:tab w:val="num" w:pos="6480"/>
        </w:tabs>
        <w:ind w:left="6480" w:hanging="360"/>
      </w:pPr>
      <w:rPr>
        <w:rFonts w:ascii="Wingdings" w:hAnsi="Wingdings" w:hint="default"/>
      </w:rPr>
    </w:lvl>
  </w:abstractNum>
  <w:abstractNum w:abstractNumId="14">
    <w:nsid w:val="23E5363C"/>
    <w:multiLevelType w:val="singleLevel"/>
    <w:tmpl w:val="D48232D0"/>
    <w:lvl w:ilvl="0">
      <w:start w:val="2"/>
      <w:numFmt w:val="bullet"/>
      <w:lvlText w:val="-"/>
      <w:lvlJc w:val="left"/>
      <w:pPr>
        <w:tabs>
          <w:tab w:val="num" w:pos="420"/>
        </w:tabs>
        <w:ind w:left="420" w:hanging="360"/>
      </w:pPr>
    </w:lvl>
  </w:abstractNum>
  <w:abstractNum w:abstractNumId="15">
    <w:nsid w:val="28ED5497"/>
    <w:multiLevelType w:val="hybridMultilevel"/>
    <w:tmpl w:val="E1762184"/>
    <w:lvl w:ilvl="0" w:tplc="4056A29C">
      <w:start w:val="1"/>
      <w:numFmt w:val="bullet"/>
      <w:lvlText w:val="•"/>
      <w:lvlJc w:val="left"/>
      <w:pPr>
        <w:tabs>
          <w:tab w:val="num" w:pos="720"/>
        </w:tabs>
        <w:ind w:left="720" w:hanging="360"/>
      </w:pPr>
      <w:rPr>
        <w:rFonts w:ascii="Arial" w:hAnsi="Arial" w:hint="default"/>
      </w:rPr>
    </w:lvl>
    <w:lvl w:ilvl="1" w:tplc="B112A19A" w:tentative="1">
      <w:start w:val="1"/>
      <w:numFmt w:val="bullet"/>
      <w:lvlText w:val="•"/>
      <w:lvlJc w:val="left"/>
      <w:pPr>
        <w:tabs>
          <w:tab w:val="num" w:pos="1440"/>
        </w:tabs>
        <w:ind w:left="1440" w:hanging="360"/>
      </w:pPr>
      <w:rPr>
        <w:rFonts w:ascii="Arial" w:hAnsi="Arial" w:hint="default"/>
      </w:rPr>
    </w:lvl>
    <w:lvl w:ilvl="2" w:tplc="1334212C" w:tentative="1">
      <w:start w:val="1"/>
      <w:numFmt w:val="bullet"/>
      <w:lvlText w:val="•"/>
      <w:lvlJc w:val="left"/>
      <w:pPr>
        <w:tabs>
          <w:tab w:val="num" w:pos="2160"/>
        </w:tabs>
        <w:ind w:left="2160" w:hanging="360"/>
      </w:pPr>
      <w:rPr>
        <w:rFonts w:ascii="Arial" w:hAnsi="Arial" w:hint="default"/>
      </w:rPr>
    </w:lvl>
    <w:lvl w:ilvl="3" w:tplc="0A500F26" w:tentative="1">
      <w:start w:val="1"/>
      <w:numFmt w:val="bullet"/>
      <w:lvlText w:val="•"/>
      <w:lvlJc w:val="left"/>
      <w:pPr>
        <w:tabs>
          <w:tab w:val="num" w:pos="2880"/>
        </w:tabs>
        <w:ind w:left="2880" w:hanging="360"/>
      </w:pPr>
      <w:rPr>
        <w:rFonts w:ascii="Arial" w:hAnsi="Arial" w:hint="default"/>
      </w:rPr>
    </w:lvl>
    <w:lvl w:ilvl="4" w:tplc="60EA7502" w:tentative="1">
      <w:start w:val="1"/>
      <w:numFmt w:val="bullet"/>
      <w:lvlText w:val="•"/>
      <w:lvlJc w:val="left"/>
      <w:pPr>
        <w:tabs>
          <w:tab w:val="num" w:pos="3600"/>
        </w:tabs>
        <w:ind w:left="3600" w:hanging="360"/>
      </w:pPr>
      <w:rPr>
        <w:rFonts w:ascii="Arial" w:hAnsi="Arial" w:hint="default"/>
      </w:rPr>
    </w:lvl>
    <w:lvl w:ilvl="5" w:tplc="2F90F89E" w:tentative="1">
      <w:start w:val="1"/>
      <w:numFmt w:val="bullet"/>
      <w:lvlText w:val="•"/>
      <w:lvlJc w:val="left"/>
      <w:pPr>
        <w:tabs>
          <w:tab w:val="num" w:pos="4320"/>
        </w:tabs>
        <w:ind w:left="4320" w:hanging="360"/>
      </w:pPr>
      <w:rPr>
        <w:rFonts w:ascii="Arial" w:hAnsi="Arial" w:hint="default"/>
      </w:rPr>
    </w:lvl>
    <w:lvl w:ilvl="6" w:tplc="78782A6C" w:tentative="1">
      <w:start w:val="1"/>
      <w:numFmt w:val="bullet"/>
      <w:lvlText w:val="•"/>
      <w:lvlJc w:val="left"/>
      <w:pPr>
        <w:tabs>
          <w:tab w:val="num" w:pos="5040"/>
        </w:tabs>
        <w:ind w:left="5040" w:hanging="360"/>
      </w:pPr>
      <w:rPr>
        <w:rFonts w:ascii="Arial" w:hAnsi="Arial" w:hint="default"/>
      </w:rPr>
    </w:lvl>
    <w:lvl w:ilvl="7" w:tplc="ED9C219E" w:tentative="1">
      <w:start w:val="1"/>
      <w:numFmt w:val="bullet"/>
      <w:lvlText w:val="•"/>
      <w:lvlJc w:val="left"/>
      <w:pPr>
        <w:tabs>
          <w:tab w:val="num" w:pos="5760"/>
        </w:tabs>
        <w:ind w:left="5760" w:hanging="360"/>
      </w:pPr>
      <w:rPr>
        <w:rFonts w:ascii="Arial" w:hAnsi="Arial" w:hint="default"/>
      </w:rPr>
    </w:lvl>
    <w:lvl w:ilvl="8" w:tplc="FB440D44" w:tentative="1">
      <w:start w:val="1"/>
      <w:numFmt w:val="bullet"/>
      <w:lvlText w:val="•"/>
      <w:lvlJc w:val="left"/>
      <w:pPr>
        <w:tabs>
          <w:tab w:val="num" w:pos="6480"/>
        </w:tabs>
        <w:ind w:left="6480" w:hanging="360"/>
      </w:pPr>
      <w:rPr>
        <w:rFonts w:ascii="Arial" w:hAnsi="Arial" w:hint="default"/>
      </w:rPr>
    </w:lvl>
  </w:abstractNum>
  <w:abstractNum w:abstractNumId="16">
    <w:nsid w:val="29A02AD1"/>
    <w:multiLevelType w:val="singleLevel"/>
    <w:tmpl w:val="A8D2037C"/>
    <w:lvl w:ilvl="0">
      <w:numFmt w:val="bullet"/>
      <w:lvlText w:val="-"/>
      <w:lvlJc w:val="left"/>
      <w:pPr>
        <w:tabs>
          <w:tab w:val="num" w:pos="420"/>
        </w:tabs>
        <w:ind w:left="420" w:hanging="360"/>
      </w:pPr>
    </w:lvl>
  </w:abstractNum>
  <w:abstractNum w:abstractNumId="17">
    <w:nsid w:val="2B70308D"/>
    <w:multiLevelType w:val="hybridMultilevel"/>
    <w:tmpl w:val="A6582844"/>
    <w:lvl w:ilvl="0" w:tplc="2B3AA4E0">
      <w:start w:val="1"/>
      <w:numFmt w:val="bullet"/>
      <w:lvlText w:val=""/>
      <w:lvlJc w:val="left"/>
      <w:pPr>
        <w:tabs>
          <w:tab w:val="num" w:pos="720"/>
        </w:tabs>
        <w:ind w:left="720" w:hanging="360"/>
      </w:pPr>
      <w:rPr>
        <w:rFonts w:ascii="Wingdings" w:hAnsi="Wingdings" w:hint="default"/>
      </w:rPr>
    </w:lvl>
    <w:lvl w:ilvl="1" w:tplc="ADE497B2" w:tentative="1">
      <w:start w:val="1"/>
      <w:numFmt w:val="bullet"/>
      <w:lvlText w:val=""/>
      <w:lvlJc w:val="left"/>
      <w:pPr>
        <w:tabs>
          <w:tab w:val="num" w:pos="1440"/>
        </w:tabs>
        <w:ind w:left="1440" w:hanging="360"/>
      </w:pPr>
      <w:rPr>
        <w:rFonts w:ascii="Wingdings" w:hAnsi="Wingdings" w:hint="default"/>
      </w:rPr>
    </w:lvl>
    <w:lvl w:ilvl="2" w:tplc="F5AEB0AA" w:tentative="1">
      <w:start w:val="1"/>
      <w:numFmt w:val="bullet"/>
      <w:lvlText w:val=""/>
      <w:lvlJc w:val="left"/>
      <w:pPr>
        <w:tabs>
          <w:tab w:val="num" w:pos="2160"/>
        </w:tabs>
        <w:ind w:left="2160" w:hanging="360"/>
      </w:pPr>
      <w:rPr>
        <w:rFonts w:ascii="Wingdings" w:hAnsi="Wingdings" w:hint="default"/>
      </w:rPr>
    </w:lvl>
    <w:lvl w:ilvl="3" w:tplc="E1FAB598" w:tentative="1">
      <w:start w:val="1"/>
      <w:numFmt w:val="bullet"/>
      <w:lvlText w:val=""/>
      <w:lvlJc w:val="left"/>
      <w:pPr>
        <w:tabs>
          <w:tab w:val="num" w:pos="2880"/>
        </w:tabs>
        <w:ind w:left="2880" w:hanging="360"/>
      </w:pPr>
      <w:rPr>
        <w:rFonts w:ascii="Wingdings" w:hAnsi="Wingdings" w:hint="default"/>
      </w:rPr>
    </w:lvl>
    <w:lvl w:ilvl="4" w:tplc="FC9EFD22" w:tentative="1">
      <w:start w:val="1"/>
      <w:numFmt w:val="bullet"/>
      <w:lvlText w:val=""/>
      <w:lvlJc w:val="left"/>
      <w:pPr>
        <w:tabs>
          <w:tab w:val="num" w:pos="3600"/>
        </w:tabs>
        <w:ind w:left="3600" w:hanging="360"/>
      </w:pPr>
      <w:rPr>
        <w:rFonts w:ascii="Wingdings" w:hAnsi="Wingdings" w:hint="default"/>
      </w:rPr>
    </w:lvl>
    <w:lvl w:ilvl="5" w:tplc="C49C1706" w:tentative="1">
      <w:start w:val="1"/>
      <w:numFmt w:val="bullet"/>
      <w:lvlText w:val=""/>
      <w:lvlJc w:val="left"/>
      <w:pPr>
        <w:tabs>
          <w:tab w:val="num" w:pos="4320"/>
        </w:tabs>
        <w:ind w:left="4320" w:hanging="360"/>
      </w:pPr>
      <w:rPr>
        <w:rFonts w:ascii="Wingdings" w:hAnsi="Wingdings" w:hint="default"/>
      </w:rPr>
    </w:lvl>
    <w:lvl w:ilvl="6" w:tplc="A66ACD44" w:tentative="1">
      <w:start w:val="1"/>
      <w:numFmt w:val="bullet"/>
      <w:lvlText w:val=""/>
      <w:lvlJc w:val="left"/>
      <w:pPr>
        <w:tabs>
          <w:tab w:val="num" w:pos="5040"/>
        </w:tabs>
        <w:ind w:left="5040" w:hanging="360"/>
      </w:pPr>
      <w:rPr>
        <w:rFonts w:ascii="Wingdings" w:hAnsi="Wingdings" w:hint="default"/>
      </w:rPr>
    </w:lvl>
    <w:lvl w:ilvl="7" w:tplc="52C82E4C" w:tentative="1">
      <w:start w:val="1"/>
      <w:numFmt w:val="bullet"/>
      <w:lvlText w:val=""/>
      <w:lvlJc w:val="left"/>
      <w:pPr>
        <w:tabs>
          <w:tab w:val="num" w:pos="5760"/>
        </w:tabs>
        <w:ind w:left="5760" w:hanging="360"/>
      </w:pPr>
      <w:rPr>
        <w:rFonts w:ascii="Wingdings" w:hAnsi="Wingdings" w:hint="default"/>
      </w:rPr>
    </w:lvl>
    <w:lvl w:ilvl="8" w:tplc="8DE04AC6" w:tentative="1">
      <w:start w:val="1"/>
      <w:numFmt w:val="bullet"/>
      <w:lvlText w:val=""/>
      <w:lvlJc w:val="left"/>
      <w:pPr>
        <w:tabs>
          <w:tab w:val="num" w:pos="6480"/>
        </w:tabs>
        <w:ind w:left="6480" w:hanging="360"/>
      </w:pPr>
      <w:rPr>
        <w:rFonts w:ascii="Wingdings" w:hAnsi="Wingdings" w:hint="default"/>
      </w:rPr>
    </w:lvl>
  </w:abstractNum>
  <w:abstractNum w:abstractNumId="18">
    <w:nsid w:val="2E7B5118"/>
    <w:multiLevelType w:val="hybridMultilevel"/>
    <w:tmpl w:val="79DED15E"/>
    <w:lvl w:ilvl="0" w:tplc="7BA85014">
      <w:start w:val="1"/>
      <w:numFmt w:val="bullet"/>
      <w:lvlText w:val=""/>
      <w:lvlJc w:val="left"/>
      <w:pPr>
        <w:tabs>
          <w:tab w:val="num" w:pos="644"/>
        </w:tabs>
        <w:ind w:left="644" w:hanging="360"/>
      </w:pPr>
      <w:rPr>
        <w:rFonts w:ascii="Wingdings" w:hAnsi="Wingdings" w:hint="default"/>
      </w:rPr>
    </w:lvl>
    <w:lvl w:ilvl="1" w:tplc="8930997E" w:tentative="1">
      <w:start w:val="1"/>
      <w:numFmt w:val="bullet"/>
      <w:lvlText w:val=""/>
      <w:lvlJc w:val="left"/>
      <w:pPr>
        <w:tabs>
          <w:tab w:val="num" w:pos="1364"/>
        </w:tabs>
        <w:ind w:left="1364" w:hanging="360"/>
      </w:pPr>
      <w:rPr>
        <w:rFonts w:ascii="Wingdings" w:hAnsi="Wingdings" w:hint="default"/>
      </w:rPr>
    </w:lvl>
    <w:lvl w:ilvl="2" w:tplc="06C0457E" w:tentative="1">
      <w:start w:val="1"/>
      <w:numFmt w:val="bullet"/>
      <w:lvlText w:val=""/>
      <w:lvlJc w:val="left"/>
      <w:pPr>
        <w:tabs>
          <w:tab w:val="num" w:pos="2084"/>
        </w:tabs>
        <w:ind w:left="2084" w:hanging="360"/>
      </w:pPr>
      <w:rPr>
        <w:rFonts w:ascii="Wingdings" w:hAnsi="Wingdings" w:hint="default"/>
      </w:rPr>
    </w:lvl>
    <w:lvl w:ilvl="3" w:tplc="89FC1390" w:tentative="1">
      <w:start w:val="1"/>
      <w:numFmt w:val="bullet"/>
      <w:lvlText w:val=""/>
      <w:lvlJc w:val="left"/>
      <w:pPr>
        <w:tabs>
          <w:tab w:val="num" w:pos="2804"/>
        </w:tabs>
        <w:ind w:left="2804" w:hanging="360"/>
      </w:pPr>
      <w:rPr>
        <w:rFonts w:ascii="Wingdings" w:hAnsi="Wingdings" w:hint="default"/>
      </w:rPr>
    </w:lvl>
    <w:lvl w:ilvl="4" w:tplc="D462351E" w:tentative="1">
      <w:start w:val="1"/>
      <w:numFmt w:val="bullet"/>
      <w:lvlText w:val=""/>
      <w:lvlJc w:val="left"/>
      <w:pPr>
        <w:tabs>
          <w:tab w:val="num" w:pos="3524"/>
        </w:tabs>
        <w:ind w:left="3524" w:hanging="360"/>
      </w:pPr>
      <w:rPr>
        <w:rFonts w:ascii="Wingdings" w:hAnsi="Wingdings" w:hint="default"/>
      </w:rPr>
    </w:lvl>
    <w:lvl w:ilvl="5" w:tplc="41AA7D08" w:tentative="1">
      <w:start w:val="1"/>
      <w:numFmt w:val="bullet"/>
      <w:lvlText w:val=""/>
      <w:lvlJc w:val="left"/>
      <w:pPr>
        <w:tabs>
          <w:tab w:val="num" w:pos="4244"/>
        </w:tabs>
        <w:ind w:left="4244" w:hanging="360"/>
      </w:pPr>
      <w:rPr>
        <w:rFonts w:ascii="Wingdings" w:hAnsi="Wingdings" w:hint="default"/>
      </w:rPr>
    </w:lvl>
    <w:lvl w:ilvl="6" w:tplc="031227B0" w:tentative="1">
      <w:start w:val="1"/>
      <w:numFmt w:val="bullet"/>
      <w:lvlText w:val=""/>
      <w:lvlJc w:val="left"/>
      <w:pPr>
        <w:tabs>
          <w:tab w:val="num" w:pos="4964"/>
        </w:tabs>
        <w:ind w:left="4964" w:hanging="360"/>
      </w:pPr>
      <w:rPr>
        <w:rFonts w:ascii="Wingdings" w:hAnsi="Wingdings" w:hint="default"/>
      </w:rPr>
    </w:lvl>
    <w:lvl w:ilvl="7" w:tplc="EE04B0E0" w:tentative="1">
      <w:start w:val="1"/>
      <w:numFmt w:val="bullet"/>
      <w:lvlText w:val=""/>
      <w:lvlJc w:val="left"/>
      <w:pPr>
        <w:tabs>
          <w:tab w:val="num" w:pos="5684"/>
        </w:tabs>
        <w:ind w:left="5684" w:hanging="360"/>
      </w:pPr>
      <w:rPr>
        <w:rFonts w:ascii="Wingdings" w:hAnsi="Wingdings" w:hint="default"/>
      </w:rPr>
    </w:lvl>
    <w:lvl w:ilvl="8" w:tplc="2F6C89F8" w:tentative="1">
      <w:start w:val="1"/>
      <w:numFmt w:val="bullet"/>
      <w:lvlText w:val=""/>
      <w:lvlJc w:val="left"/>
      <w:pPr>
        <w:tabs>
          <w:tab w:val="num" w:pos="6404"/>
        </w:tabs>
        <w:ind w:left="6404" w:hanging="360"/>
      </w:pPr>
      <w:rPr>
        <w:rFonts w:ascii="Wingdings" w:hAnsi="Wingdings" w:hint="default"/>
      </w:rPr>
    </w:lvl>
  </w:abstractNum>
  <w:abstractNum w:abstractNumId="19">
    <w:nsid w:val="316647EC"/>
    <w:multiLevelType w:val="hybridMultilevel"/>
    <w:tmpl w:val="FF588618"/>
    <w:lvl w:ilvl="0" w:tplc="EB604676">
      <w:start w:val="1"/>
      <w:numFmt w:val="bullet"/>
      <w:lvlText w:val=""/>
      <w:lvlJc w:val="left"/>
      <w:pPr>
        <w:tabs>
          <w:tab w:val="num" w:pos="720"/>
        </w:tabs>
        <w:ind w:left="720" w:hanging="360"/>
      </w:pPr>
      <w:rPr>
        <w:rFonts w:ascii="Wingdings" w:hAnsi="Wingdings" w:hint="default"/>
      </w:rPr>
    </w:lvl>
    <w:lvl w:ilvl="1" w:tplc="8F6227C0" w:tentative="1">
      <w:start w:val="1"/>
      <w:numFmt w:val="bullet"/>
      <w:lvlText w:val=""/>
      <w:lvlJc w:val="left"/>
      <w:pPr>
        <w:tabs>
          <w:tab w:val="num" w:pos="1440"/>
        </w:tabs>
        <w:ind w:left="1440" w:hanging="360"/>
      </w:pPr>
      <w:rPr>
        <w:rFonts w:ascii="Wingdings" w:hAnsi="Wingdings" w:hint="default"/>
      </w:rPr>
    </w:lvl>
    <w:lvl w:ilvl="2" w:tplc="5D8ACAEA" w:tentative="1">
      <w:start w:val="1"/>
      <w:numFmt w:val="bullet"/>
      <w:lvlText w:val=""/>
      <w:lvlJc w:val="left"/>
      <w:pPr>
        <w:tabs>
          <w:tab w:val="num" w:pos="2160"/>
        </w:tabs>
        <w:ind w:left="2160" w:hanging="360"/>
      </w:pPr>
      <w:rPr>
        <w:rFonts w:ascii="Wingdings" w:hAnsi="Wingdings" w:hint="default"/>
      </w:rPr>
    </w:lvl>
    <w:lvl w:ilvl="3" w:tplc="2DAA51B8" w:tentative="1">
      <w:start w:val="1"/>
      <w:numFmt w:val="bullet"/>
      <w:lvlText w:val=""/>
      <w:lvlJc w:val="left"/>
      <w:pPr>
        <w:tabs>
          <w:tab w:val="num" w:pos="2880"/>
        </w:tabs>
        <w:ind w:left="2880" w:hanging="360"/>
      </w:pPr>
      <w:rPr>
        <w:rFonts w:ascii="Wingdings" w:hAnsi="Wingdings" w:hint="default"/>
      </w:rPr>
    </w:lvl>
    <w:lvl w:ilvl="4" w:tplc="5D2AA832" w:tentative="1">
      <w:start w:val="1"/>
      <w:numFmt w:val="bullet"/>
      <w:lvlText w:val=""/>
      <w:lvlJc w:val="left"/>
      <w:pPr>
        <w:tabs>
          <w:tab w:val="num" w:pos="3600"/>
        </w:tabs>
        <w:ind w:left="3600" w:hanging="360"/>
      </w:pPr>
      <w:rPr>
        <w:rFonts w:ascii="Wingdings" w:hAnsi="Wingdings" w:hint="default"/>
      </w:rPr>
    </w:lvl>
    <w:lvl w:ilvl="5" w:tplc="1C94ADE6" w:tentative="1">
      <w:start w:val="1"/>
      <w:numFmt w:val="bullet"/>
      <w:lvlText w:val=""/>
      <w:lvlJc w:val="left"/>
      <w:pPr>
        <w:tabs>
          <w:tab w:val="num" w:pos="4320"/>
        </w:tabs>
        <w:ind w:left="4320" w:hanging="360"/>
      </w:pPr>
      <w:rPr>
        <w:rFonts w:ascii="Wingdings" w:hAnsi="Wingdings" w:hint="default"/>
      </w:rPr>
    </w:lvl>
    <w:lvl w:ilvl="6" w:tplc="C92AD446" w:tentative="1">
      <w:start w:val="1"/>
      <w:numFmt w:val="bullet"/>
      <w:lvlText w:val=""/>
      <w:lvlJc w:val="left"/>
      <w:pPr>
        <w:tabs>
          <w:tab w:val="num" w:pos="5040"/>
        </w:tabs>
        <w:ind w:left="5040" w:hanging="360"/>
      </w:pPr>
      <w:rPr>
        <w:rFonts w:ascii="Wingdings" w:hAnsi="Wingdings" w:hint="default"/>
      </w:rPr>
    </w:lvl>
    <w:lvl w:ilvl="7" w:tplc="14821F22" w:tentative="1">
      <w:start w:val="1"/>
      <w:numFmt w:val="bullet"/>
      <w:lvlText w:val=""/>
      <w:lvlJc w:val="left"/>
      <w:pPr>
        <w:tabs>
          <w:tab w:val="num" w:pos="5760"/>
        </w:tabs>
        <w:ind w:left="5760" w:hanging="360"/>
      </w:pPr>
      <w:rPr>
        <w:rFonts w:ascii="Wingdings" w:hAnsi="Wingdings" w:hint="default"/>
      </w:rPr>
    </w:lvl>
    <w:lvl w:ilvl="8" w:tplc="E6001380" w:tentative="1">
      <w:start w:val="1"/>
      <w:numFmt w:val="bullet"/>
      <w:lvlText w:val=""/>
      <w:lvlJc w:val="left"/>
      <w:pPr>
        <w:tabs>
          <w:tab w:val="num" w:pos="6480"/>
        </w:tabs>
        <w:ind w:left="6480" w:hanging="360"/>
      </w:pPr>
      <w:rPr>
        <w:rFonts w:ascii="Wingdings" w:hAnsi="Wingdings" w:hint="default"/>
      </w:rPr>
    </w:lvl>
  </w:abstractNum>
  <w:abstractNum w:abstractNumId="20">
    <w:nsid w:val="39B33AF1"/>
    <w:multiLevelType w:val="hybridMultilevel"/>
    <w:tmpl w:val="052CCE2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6155B2"/>
    <w:multiLevelType w:val="hybridMultilevel"/>
    <w:tmpl w:val="8572CA04"/>
    <w:lvl w:ilvl="0" w:tplc="94527928">
      <w:start w:val="1"/>
      <w:numFmt w:val="bullet"/>
      <w:lvlText w:val=""/>
      <w:lvlJc w:val="left"/>
      <w:pPr>
        <w:tabs>
          <w:tab w:val="num" w:pos="720"/>
        </w:tabs>
        <w:ind w:left="720" w:hanging="360"/>
      </w:pPr>
      <w:rPr>
        <w:rFonts w:ascii="Wingdings" w:hAnsi="Wingdings" w:hint="default"/>
      </w:rPr>
    </w:lvl>
    <w:lvl w:ilvl="1" w:tplc="508219B8" w:tentative="1">
      <w:start w:val="1"/>
      <w:numFmt w:val="bullet"/>
      <w:lvlText w:val=""/>
      <w:lvlJc w:val="left"/>
      <w:pPr>
        <w:tabs>
          <w:tab w:val="num" w:pos="1440"/>
        </w:tabs>
        <w:ind w:left="1440" w:hanging="360"/>
      </w:pPr>
      <w:rPr>
        <w:rFonts w:ascii="Wingdings" w:hAnsi="Wingdings" w:hint="default"/>
      </w:rPr>
    </w:lvl>
    <w:lvl w:ilvl="2" w:tplc="26923714" w:tentative="1">
      <w:start w:val="1"/>
      <w:numFmt w:val="bullet"/>
      <w:lvlText w:val=""/>
      <w:lvlJc w:val="left"/>
      <w:pPr>
        <w:tabs>
          <w:tab w:val="num" w:pos="2160"/>
        </w:tabs>
        <w:ind w:left="2160" w:hanging="360"/>
      </w:pPr>
      <w:rPr>
        <w:rFonts w:ascii="Wingdings" w:hAnsi="Wingdings" w:hint="default"/>
      </w:rPr>
    </w:lvl>
    <w:lvl w:ilvl="3" w:tplc="59F476E8" w:tentative="1">
      <w:start w:val="1"/>
      <w:numFmt w:val="bullet"/>
      <w:lvlText w:val=""/>
      <w:lvlJc w:val="left"/>
      <w:pPr>
        <w:tabs>
          <w:tab w:val="num" w:pos="2880"/>
        </w:tabs>
        <w:ind w:left="2880" w:hanging="360"/>
      </w:pPr>
      <w:rPr>
        <w:rFonts w:ascii="Wingdings" w:hAnsi="Wingdings" w:hint="default"/>
      </w:rPr>
    </w:lvl>
    <w:lvl w:ilvl="4" w:tplc="48B006B2" w:tentative="1">
      <w:start w:val="1"/>
      <w:numFmt w:val="bullet"/>
      <w:lvlText w:val=""/>
      <w:lvlJc w:val="left"/>
      <w:pPr>
        <w:tabs>
          <w:tab w:val="num" w:pos="3600"/>
        </w:tabs>
        <w:ind w:left="3600" w:hanging="360"/>
      </w:pPr>
      <w:rPr>
        <w:rFonts w:ascii="Wingdings" w:hAnsi="Wingdings" w:hint="default"/>
      </w:rPr>
    </w:lvl>
    <w:lvl w:ilvl="5" w:tplc="576641DA" w:tentative="1">
      <w:start w:val="1"/>
      <w:numFmt w:val="bullet"/>
      <w:lvlText w:val=""/>
      <w:lvlJc w:val="left"/>
      <w:pPr>
        <w:tabs>
          <w:tab w:val="num" w:pos="4320"/>
        </w:tabs>
        <w:ind w:left="4320" w:hanging="360"/>
      </w:pPr>
      <w:rPr>
        <w:rFonts w:ascii="Wingdings" w:hAnsi="Wingdings" w:hint="default"/>
      </w:rPr>
    </w:lvl>
    <w:lvl w:ilvl="6" w:tplc="C120848C" w:tentative="1">
      <w:start w:val="1"/>
      <w:numFmt w:val="bullet"/>
      <w:lvlText w:val=""/>
      <w:lvlJc w:val="left"/>
      <w:pPr>
        <w:tabs>
          <w:tab w:val="num" w:pos="5040"/>
        </w:tabs>
        <w:ind w:left="5040" w:hanging="360"/>
      </w:pPr>
      <w:rPr>
        <w:rFonts w:ascii="Wingdings" w:hAnsi="Wingdings" w:hint="default"/>
      </w:rPr>
    </w:lvl>
    <w:lvl w:ilvl="7" w:tplc="610EE1A4" w:tentative="1">
      <w:start w:val="1"/>
      <w:numFmt w:val="bullet"/>
      <w:lvlText w:val=""/>
      <w:lvlJc w:val="left"/>
      <w:pPr>
        <w:tabs>
          <w:tab w:val="num" w:pos="5760"/>
        </w:tabs>
        <w:ind w:left="5760" w:hanging="360"/>
      </w:pPr>
      <w:rPr>
        <w:rFonts w:ascii="Wingdings" w:hAnsi="Wingdings" w:hint="default"/>
      </w:rPr>
    </w:lvl>
    <w:lvl w:ilvl="8" w:tplc="09D45170" w:tentative="1">
      <w:start w:val="1"/>
      <w:numFmt w:val="bullet"/>
      <w:lvlText w:val=""/>
      <w:lvlJc w:val="left"/>
      <w:pPr>
        <w:tabs>
          <w:tab w:val="num" w:pos="6480"/>
        </w:tabs>
        <w:ind w:left="6480" w:hanging="360"/>
      </w:pPr>
      <w:rPr>
        <w:rFonts w:ascii="Wingdings" w:hAnsi="Wingdings" w:hint="default"/>
      </w:rPr>
    </w:lvl>
  </w:abstractNum>
  <w:abstractNum w:abstractNumId="22">
    <w:nsid w:val="49FF7BCB"/>
    <w:multiLevelType w:val="hybridMultilevel"/>
    <w:tmpl w:val="D082838C"/>
    <w:lvl w:ilvl="0" w:tplc="07988F1C">
      <w:start w:val="22"/>
      <w:numFmt w:val="bullet"/>
      <w:lvlText w:val="v"/>
      <w:lvlJc w:val="left"/>
      <w:pPr>
        <w:ind w:left="1440" w:hanging="360"/>
      </w:pPr>
      <w:rPr>
        <w:rFonts w:ascii="Wingdings" w:eastAsia="Times New Roman" w:hAnsi="Wingdings"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D34764F"/>
    <w:multiLevelType w:val="hybridMultilevel"/>
    <w:tmpl w:val="73E20722"/>
    <w:lvl w:ilvl="0" w:tplc="1B3E9B46">
      <w:start w:val="1"/>
      <w:numFmt w:val="bullet"/>
      <w:lvlText w:val=""/>
      <w:lvlJc w:val="left"/>
      <w:pPr>
        <w:tabs>
          <w:tab w:val="num" w:pos="720"/>
        </w:tabs>
        <w:ind w:left="720" w:hanging="360"/>
      </w:pPr>
      <w:rPr>
        <w:rFonts w:ascii="Wingdings" w:hAnsi="Wingdings" w:hint="default"/>
      </w:rPr>
    </w:lvl>
    <w:lvl w:ilvl="1" w:tplc="79C86FE6" w:tentative="1">
      <w:start w:val="1"/>
      <w:numFmt w:val="bullet"/>
      <w:lvlText w:val=""/>
      <w:lvlJc w:val="left"/>
      <w:pPr>
        <w:tabs>
          <w:tab w:val="num" w:pos="1440"/>
        </w:tabs>
        <w:ind w:left="1440" w:hanging="360"/>
      </w:pPr>
      <w:rPr>
        <w:rFonts w:ascii="Wingdings" w:hAnsi="Wingdings" w:hint="default"/>
      </w:rPr>
    </w:lvl>
    <w:lvl w:ilvl="2" w:tplc="64F6888A" w:tentative="1">
      <w:start w:val="1"/>
      <w:numFmt w:val="bullet"/>
      <w:lvlText w:val=""/>
      <w:lvlJc w:val="left"/>
      <w:pPr>
        <w:tabs>
          <w:tab w:val="num" w:pos="2160"/>
        </w:tabs>
        <w:ind w:left="2160" w:hanging="360"/>
      </w:pPr>
      <w:rPr>
        <w:rFonts w:ascii="Wingdings" w:hAnsi="Wingdings" w:hint="default"/>
      </w:rPr>
    </w:lvl>
    <w:lvl w:ilvl="3" w:tplc="7794E1F4" w:tentative="1">
      <w:start w:val="1"/>
      <w:numFmt w:val="bullet"/>
      <w:lvlText w:val=""/>
      <w:lvlJc w:val="left"/>
      <w:pPr>
        <w:tabs>
          <w:tab w:val="num" w:pos="2880"/>
        </w:tabs>
        <w:ind w:left="2880" w:hanging="360"/>
      </w:pPr>
      <w:rPr>
        <w:rFonts w:ascii="Wingdings" w:hAnsi="Wingdings" w:hint="default"/>
      </w:rPr>
    </w:lvl>
    <w:lvl w:ilvl="4" w:tplc="0C6CEADC" w:tentative="1">
      <w:start w:val="1"/>
      <w:numFmt w:val="bullet"/>
      <w:lvlText w:val=""/>
      <w:lvlJc w:val="left"/>
      <w:pPr>
        <w:tabs>
          <w:tab w:val="num" w:pos="3600"/>
        </w:tabs>
        <w:ind w:left="3600" w:hanging="360"/>
      </w:pPr>
      <w:rPr>
        <w:rFonts w:ascii="Wingdings" w:hAnsi="Wingdings" w:hint="default"/>
      </w:rPr>
    </w:lvl>
    <w:lvl w:ilvl="5" w:tplc="ADE815D0" w:tentative="1">
      <w:start w:val="1"/>
      <w:numFmt w:val="bullet"/>
      <w:lvlText w:val=""/>
      <w:lvlJc w:val="left"/>
      <w:pPr>
        <w:tabs>
          <w:tab w:val="num" w:pos="4320"/>
        </w:tabs>
        <w:ind w:left="4320" w:hanging="360"/>
      </w:pPr>
      <w:rPr>
        <w:rFonts w:ascii="Wingdings" w:hAnsi="Wingdings" w:hint="default"/>
      </w:rPr>
    </w:lvl>
    <w:lvl w:ilvl="6" w:tplc="2B6422A2" w:tentative="1">
      <w:start w:val="1"/>
      <w:numFmt w:val="bullet"/>
      <w:lvlText w:val=""/>
      <w:lvlJc w:val="left"/>
      <w:pPr>
        <w:tabs>
          <w:tab w:val="num" w:pos="5040"/>
        </w:tabs>
        <w:ind w:left="5040" w:hanging="360"/>
      </w:pPr>
      <w:rPr>
        <w:rFonts w:ascii="Wingdings" w:hAnsi="Wingdings" w:hint="default"/>
      </w:rPr>
    </w:lvl>
    <w:lvl w:ilvl="7" w:tplc="EDC662EA" w:tentative="1">
      <w:start w:val="1"/>
      <w:numFmt w:val="bullet"/>
      <w:lvlText w:val=""/>
      <w:lvlJc w:val="left"/>
      <w:pPr>
        <w:tabs>
          <w:tab w:val="num" w:pos="5760"/>
        </w:tabs>
        <w:ind w:left="5760" w:hanging="360"/>
      </w:pPr>
      <w:rPr>
        <w:rFonts w:ascii="Wingdings" w:hAnsi="Wingdings" w:hint="default"/>
      </w:rPr>
    </w:lvl>
    <w:lvl w:ilvl="8" w:tplc="08E6A1CC" w:tentative="1">
      <w:start w:val="1"/>
      <w:numFmt w:val="bullet"/>
      <w:lvlText w:val=""/>
      <w:lvlJc w:val="left"/>
      <w:pPr>
        <w:tabs>
          <w:tab w:val="num" w:pos="6480"/>
        </w:tabs>
        <w:ind w:left="6480" w:hanging="360"/>
      </w:pPr>
      <w:rPr>
        <w:rFonts w:ascii="Wingdings" w:hAnsi="Wingdings" w:hint="default"/>
      </w:rPr>
    </w:lvl>
  </w:abstractNum>
  <w:abstractNum w:abstractNumId="24">
    <w:nsid w:val="51184D15"/>
    <w:multiLevelType w:val="hybridMultilevel"/>
    <w:tmpl w:val="CE82FA2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B40B9B"/>
    <w:multiLevelType w:val="hybridMultilevel"/>
    <w:tmpl w:val="C4162B9A"/>
    <w:lvl w:ilvl="0" w:tplc="F712F828">
      <w:start w:val="1"/>
      <w:numFmt w:val="bullet"/>
      <w:lvlText w:val=""/>
      <w:lvlJc w:val="left"/>
      <w:pPr>
        <w:tabs>
          <w:tab w:val="num" w:pos="720"/>
        </w:tabs>
        <w:ind w:left="720" w:hanging="360"/>
      </w:pPr>
      <w:rPr>
        <w:rFonts w:ascii="Wingdings" w:hAnsi="Wingdings" w:hint="default"/>
      </w:rPr>
    </w:lvl>
    <w:lvl w:ilvl="1" w:tplc="CD20D35A" w:tentative="1">
      <w:start w:val="1"/>
      <w:numFmt w:val="bullet"/>
      <w:lvlText w:val=""/>
      <w:lvlJc w:val="left"/>
      <w:pPr>
        <w:tabs>
          <w:tab w:val="num" w:pos="1440"/>
        </w:tabs>
        <w:ind w:left="1440" w:hanging="360"/>
      </w:pPr>
      <w:rPr>
        <w:rFonts w:ascii="Wingdings" w:hAnsi="Wingdings" w:hint="default"/>
      </w:rPr>
    </w:lvl>
    <w:lvl w:ilvl="2" w:tplc="A0B6152C" w:tentative="1">
      <w:start w:val="1"/>
      <w:numFmt w:val="bullet"/>
      <w:lvlText w:val=""/>
      <w:lvlJc w:val="left"/>
      <w:pPr>
        <w:tabs>
          <w:tab w:val="num" w:pos="2160"/>
        </w:tabs>
        <w:ind w:left="2160" w:hanging="360"/>
      </w:pPr>
      <w:rPr>
        <w:rFonts w:ascii="Wingdings" w:hAnsi="Wingdings" w:hint="default"/>
      </w:rPr>
    </w:lvl>
    <w:lvl w:ilvl="3" w:tplc="B4B2A1DA" w:tentative="1">
      <w:start w:val="1"/>
      <w:numFmt w:val="bullet"/>
      <w:lvlText w:val=""/>
      <w:lvlJc w:val="left"/>
      <w:pPr>
        <w:tabs>
          <w:tab w:val="num" w:pos="2880"/>
        </w:tabs>
        <w:ind w:left="2880" w:hanging="360"/>
      </w:pPr>
      <w:rPr>
        <w:rFonts w:ascii="Wingdings" w:hAnsi="Wingdings" w:hint="default"/>
      </w:rPr>
    </w:lvl>
    <w:lvl w:ilvl="4" w:tplc="D6C601B6" w:tentative="1">
      <w:start w:val="1"/>
      <w:numFmt w:val="bullet"/>
      <w:lvlText w:val=""/>
      <w:lvlJc w:val="left"/>
      <w:pPr>
        <w:tabs>
          <w:tab w:val="num" w:pos="3600"/>
        </w:tabs>
        <w:ind w:left="3600" w:hanging="360"/>
      </w:pPr>
      <w:rPr>
        <w:rFonts w:ascii="Wingdings" w:hAnsi="Wingdings" w:hint="default"/>
      </w:rPr>
    </w:lvl>
    <w:lvl w:ilvl="5" w:tplc="E9D6691C" w:tentative="1">
      <w:start w:val="1"/>
      <w:numFmt w:val="bullet"/>
      <w:lvlText w:val=""/>
      <w:lvlJc w:val="left"/>
      <w:pPr>
        <w:tabs>
          <w:tab w:val="num" w:pos="4320"/>
        </w:tabs>
        <w:ind w:left="4320" w:hanging="360"/>
      </w:pPr>
      <w:rPr>
        <w:rFonts w:ascii="Wingdings" w:hAnsi="Wingdings" w:hint="default"/>
      </w:rPr>
    </w:lvl>
    <w:lvl w:ilvl="6" w:tplc="BD3E9E68" w:tentative="1">
      <w:start w:val="1"/>
      <w:numFmt w:val="bullet"/>
      <w:lvlText w:val=""/>
      <w:lvlJc w:val="left"/>
      <w:pPr>
        <w:tabs>
          <w:tab w:val="num" w:pos="5040"/>
        </w:tabs>
        <w:ind w:left="5040" w:hanging="360"/>
      </w:pPr>
      <w:rPr>
        <w:rFonts w:ascii="Wingdings" w:hAnsi="Wingdings" w:hint="default"/>
      </w:rPr>
    </w:lvl>
    <w:lvl w:ilvl="7" w:tplc="74F8D4CC" w:tentative="1">
      <w:start w:val="1"/>
      <w:numFmt w:val="bullet"/>
      <w:lvlText w:val=""/>
      <w:lvlJc w:val="left"/>
      <w:pPr>
        <w:tabs>
          <w:tab w:val="num" w:pos="5760"/>
        </w:tabs>
        <w:ind w:left="5760" w:hanging="360"/>
      </w:pPr>
      <w:rPr>
        <w:rFonts w:ascii="Wingdings" w:hAnsi="Wingdings" w:hint="default"/>
      </w:rPr>
    </w:lvl>
    <w:lvl w:ilvl="8" w:tplc="13645642" w:tentative="1">
      <w:start w:val="1"/>
      <w:numFmt w:val="bullet"/>
      <w:lvlText w:val=""/>
      <w:lvlJc w:val="left"/>
      <w:pPr>
        <w:tabs>
          <w:tab w:val="num" w:pos="6480"/>
        </w:tabs>
        <w:ind w:left="6480" w:hanging="360"/>
      </w:pPr>
      <w:rPr>
        <w:rFonts w:ascii="Wingdings" w:hAnsi="Wingdings" w:hint="default"/>
      </w:rPr>
    </w:lvl>
  </w:abstractNum>
  <w:abstractNum w:abstractNumId="26">
    <w:nsid w:val="595A0B2B"/>
    <w:multiLevelType w:val="hybridMultilevel"/>
    <w:tmpl w:val="2DF4707E"/>
    <w:lvl w:ilvl="0" w:tplc="3292939C">
      <w:start w:val="1"/>
      <w:numFmt w:val="bullet"/>
      <w:lvlText w:val=""/>
      <w:lvlJc w:val="left"/>
      <w:pPr>
        <w:tabs>
          <w:tab w:val="num" w:pos="720"/>
        </w:tabs>
        <w:ind w:left="720" w:hanging="360"/>
      </w:pPr>
      <w:rPr>
        <w:rFonts w:ascii="Wingdings" w:hAnsi="Wingdings" w:hint="default"/>
      </w:rPr>
    </w:lvl>
    <w:lvl w:ilvl="1" w:tplc="5AF49834" w:tentative="1">
      <w:start w:val="1"/>
      <w:numFmt w:val="bullet"/>
      <w:lvlText w:val=""/>
      <w:lvlJc w:val="left"/>
      <w:pPr>
        <w:tabs>
          <w:tab w:val="num" w:pos="1440"/>
        </w:tabs>
        <w:ind w:left="1440" w:hanging="360"/>
      </w:pPr>
      <w:rPr>
        <w:rFonts w:ascii="Wingdings" w:hAnsi="Wingdings" w:hint="default"/>
      </w:rPr>
    </w:lvl>
    <w:lvl w:ilvl="2" w:tplc="8C24E348" w:tentative="1">
      <w:start w:val="1"/>
      <w:numFmt w:val="bullet"/>
      <w:lvlText w:val=""/>
      <w:lvlJc w:val="left"/>
      <w:pPr>
        <w:tabs>
          <w:tab w:val="num" w:pos="2160"/>
        </w:tabs>
        <w:ind w:left="2160" w:hanging="360"/>
      </w:pPr>
      <w:rPr>
        <w:rFonts w:ascii="Wingdings" w:hAnsi="Wingdings" w:hint="default"/>
      </w:rPr>
    </w:lvl>
    <w:lvl w:ilvl="3" w:tplc="DA0CBE08" w:tentative="1">
      <w:start w:val="1"/>
      <w:numFmt w:val="bullet"/>
      <w:lvlText w:val=""/>
      <w:lvlJc w:val="left"/>
      <w:pPr>
        <w:tabs>
          <w:tab w:val="num" w:pos="2880"/>
        </w:tabs>
        <w:ind w:left="2880" w:hanging="360"/>
      </w:pPr>
      <w:rPr>
        <w:rFonts w:ascii="Wingdings" w:hAnsi="Wingdings" w:hint="default"/>
      </w:rPr>
    </w:lvl>
    <w:lvl w:ilvl="4" w:tplc="B692A482" w:tentative="1">
      <w:start w:val="1"/>
      <w:numFmt w:val="bullet"/>
      <w:lvlText w:val=""/>
      <w:lvlJc w:val="left"/>
      <w:pPr>
        <w:tabs>
          <w:tab w:val="num" w:pos="3600"/>
        </w:tabs>
        <w:ind w:left="3600" w:hanging="360"/>
      </w:pPr>
      <w:rPr>
        <w:rFonts w:ascii="Wingdings" w:hAnsi="Wingdings" w:hint="default"/>
      </w:rPr>
    </w:lvl>
    <w:lvl w:ilvl="5" w:tplc="914E03DC" w:tentative="1">
      <w:start w:val="1"/>
      <w:numFmt w:val="bullet"/>
      <w:lvlText w:val=""/>
      <w:lvlJc w:val="left"/>
      <w:pPr>
        <w:tabs>
          <w:tab w:val="num" w:pos="4320"/>
        </w:tabs>
        <w:ind w:left="4320" w:hanging="360"/>
      </w:pPr>
      <w:rPr>
        <w:rFonts w:ascii="Wingdings" w:hAnsi="Wingdings" w:hint="default"/>
      </w:rPr>
    </w:lvl>
    <w:lvl w:ilvl="6" w:tplc="6DA262CC" w:tentative="1">
      <w:start w:val="1"/>
      <w:numFmt w:val="bullet"/>
      <w:lvlText w:val=""/>
      <w:lvlJc w:val="left"/>
      <w:pPr>
        <w:tabs>
          <w:tab w:val="num" w:pos="5040"/>
        </w:tabs>
        <w:ind w:left="5040" w:hanging="360"/>
      </w:pPr>
      <w:rPr>
        <w:rFonts w:ascii="Wingdings" w:hAnsi="Wingdings" w:hint="default"/>
      </w:rPr>
    </w:lvl>
    <w:lvl w:ilvl="7" w:tplc="94E2156A" w:tentative="1">
      <w:start w:val="1"/>
      <w:numFmt w:val="bullet"/>
      <w:lvlText w:val=""/>
      <w:lvlJc w:val="left"/>
      <w:pPr>
        <w:tabs>
          <w:tab w:val="num" w:pos="5760"/>
        </w:tabs>
        <w:ind w:left="5760" w:hanging="360"/>
      </w:pPr>
      <w:rPr>
        <w:rFonts w:ascii="Wingdings" w:hAnsi="Wingdings" w:hint="default"/>
      </w:rPr>
    </w:lvl>
    <w:lvl w:ilvl="8" w:tplc="D1064F4E" w:tentative="1">
      <w:start w:val="1"/>
      <w:numFmt w:val="bullet"/>
      <w:lvlText w:val=""/>
      <w:lvlJc w:val="left"/>
      <w:pPr>
        <w:tabs>
          <w:tab w:val="num" w:pos="6480"/>
        </w:tabs>
        <w:ind w:left="6480" w:hanging="360"/>
      </w:pPr>
      <w:rPr>
        <w:rFonts w:ascii="Wingdings" w:hAnsi="Wingdings" w:hint="default"/>
      </w:rPr>
    </w:lvl>
  </w:abstractNum>
  <w:abstractNum w:abstractNumId="27">
    <w:nsid w:val="5AF5280C"/>
    <w:multiLevelType w:val="hybridMultilevel"/>
    <w:tmpl w:val="3636FFEC"/>
    <w:lvl w:ilvl="0" w:tplc="ADB8EFC6">
      <w:start w:val="1"/>
      <w:numFmt w:val="bullet"/>
      <w:lvlText w:val=""/>
      <w:lvlJc w:val="left"/>
      <w:pPr>
        <w:tabs>
          <w:tab w:val="num" w:pos="720"/>
        </w:tabs>
        <w:ind w:left="720" w:hanging="360"/>
      </w:pPr>
      <w:rPr>
        <w:rFonts w:ascii="Wingdings" w:hAnsi="Wingdings" w:hint="default"/>
      </w:rPr>
    </w:lvl>
    <w:lvl w:ilvl="1" w:tplc="29669476" w:tentative="1">
      <w:start w:val="1"/>
      <w:numFmt w:val="bullet"/>
      <w:lvlText w:val=""/>
      <w:lvlJc w:val="left"/>
      <w:pPr>
        <w:tabs>
          <w:tab w:val="num" w:pos="1440"/>
        </w:tabs>
        <w:ind w:left="1440" w:hanging="360"/>
      </w:pPr>
      <w:rPr>
        <w:rFonts w:ascii="Wingdings" w:hAnsi="Wingdings" w:hint="default"/>
      </w:rPr>
    </w:lvl>
    <w:lvl w:ilvl="2" w:tplc="185273A4" w:tentative="1">
      <w:start w:val="1"/>
      <w:numFmt w:val="bullet"/>
      <w:lvlText w:val=""/>
      <w:lvlJc w:val="left"/>
      <w:pPr>
        <w:tabs>
          <w:tab w:val="num" w:pos="2160"/>
        </w:tabs>
        <w:ind w:left="2160" w:hanging="360"/>
      </w:pPr>
      <w:rPr>
        <w:rFonts w:ascii="Wingdings" w:hAnsi="Wingdings" w:hint="default"/>
      </w:rPr>
    </w:lvl>
    <w:lvl w:ilvl="3" w:tplc="CCB49FE8" w:tentative="1">
      <w:start w:val="1"/>
      <w:numFmt w:val="bullet"/>
      <w:lvlText w:val=""/>
      <w:lvlJc w:val="left"/>
      <w:pPr>
        <w:tabs>
          <w:tab w:val="num" w:pos="2880"/>
        </w:tabs>
        <w:ind w:left="2880" w:hanging="360"/>
      </w:pPr>
      <w:rPr>
        <w:rFonts w:ascii="Wingdings" w:hAnsi="Wingdings" w:hint="default"/>
      </w:rPr>
    </w:lvl>
    <w:lvl w:ilvl="4" w:tplc="F834AB88" w:tentative="1">
      <w:start w:val="1"/>
      <w:numFmt w:val="bullet"/>
      <w:lvlText w:val=""/>
      <w:lvlJc w:val="left"/>
      <w:pPr>
        <w:tabs>
          <w:tab w:val="num" w:pos="3600"/>
        </w:tabs>
        <w:ind w:left="3600" w:hanging="360"/>
      </w:pPr>
      <w:rPr>
        <w:rFonts w:ascii="Wingdings" w:hAnsi="Wingdings" w:hint="default"/>
      </w:rPr>
    </w:lvl>
    <w:lvl w:ilvl="5" w:tplc="FD484B36" w:tentative="1">
      <w:start w:val="1"/>
      <w:numFmt w:val="bullet"/>
      <w:lvlText w:val=""/>
      <w:lvlJc w:val="left"/>
      <w:pPr>
        <w:tabs>
          <w:tab w:val="num" w:pos="4320"/>
        </w:tabs>
        <w:ind w:left="4320" w:hanging="360"/>
      </w:pPr>
      <w:rPr>
        <w:rFonts w:ascii="Wingdings" w:hAnsi="Wingdings" w:hint="default"/>
      </w:rPr>
    </w:lvl>
    <w:lvl w:ilvl="6" w:tplc="CF48A358" w:tentative="1">
      <w:start w:val="1"/>
      <w:numFmt w:val="bullet"/>
      <w:lvlText w:val=""/>
      <w:lvlJc w:val="left"/>
      <w:pPr>
        <w:tabs>
          <w:tab w:val="num" w:pos="5040"/>
        </w:tabs>
        <w:ind w:left="5040" w:hanging="360"/>
      </w:pPr>
      <w:rPr>
        <w:rFonts w:ascii="Wingdings" w:hAnsi="Wingdings" w:hint="default"/>
      </w:rPr>
    </w:lvl>
    <w:lvl w:ilvl="7" w:tplc="18AE2F86" w:tentative="1">
      <w:start w:val="1"/>
      <w:numFmt w:val="bullet"/>
      <w:lvlText w:val=""/>
      <w:lvlJc w:val="left"/>
      <w:pPr>
        <w:tabs>
          <w:tab w:val="num" w:pos="5760"/>
        </w:tabs>
        <w:ind w:left="5760" w:hanging="360"/>
      </w:pPr>
      <w:rPr>
        <w:rFonts w:ascii="Wingdings" w:hAnsi="Wingdings" w:hint="default"/>
      </w:rPr>
    </w:lvl>
    <w:lvl w:ilvl="8" w:tplc="8DC2B326" w:tentative="1">
      <w:start w:val="1"/>
      <w:numFmt w:val="bullet"/>
      <w:lvlText w:val=""/>
      <w:lvlJc w:val="left"/>
      <w:pPr>
        <w:tabs>
          <w:tab w:val="num" w:pos="6480"/>
        </w:tabs>
        <w:ind w:left="6480" w:hanging="360"/>
      </w:pPr>
      <w:rPr>
        <w:rFonts w:ascii="Wingdings" w:hAnsi="Wingdings" w:hint="default"/>
      </w:rPr>
    </w:lvl>
  </w:abstractNum>
  <w:abstractNum w:abstractNumId="28">
    <w:nsid w:val="6010134F"/>
    <w:multiLevelType w:val="hybridMultilevel"/>
    <w:tmpl w:val="FB707FF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D53F53"/>
    <w:multiLevelType w:val="hybridMultilevel"/>
    <w:tmpl w:val="46E880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B8067C"/>
    <w:multiLevelType w:val="hybridMultilevel"/>
    <w:tmpl w:val="F4202D4A"/>
    <w:lvl w:ilvl="0" w:tplc="D8D4C956">
      <w:start w:val="1"/>
      <w:numFmt w:val="bullet"/>
      <w:lvlText w:val=""/>
      <w:lvlJc w:val="left"/>
      <w:pPr>
        <w:tabs>
          <w:tab w:val="num" w:pos="720"/>
        </w:tabs>
        <w:ind w:left="720" w:hanging="360"/>
      </w:pPr>
      <w:rPr>
        <w:rFonts w:ascii="Wingdings" w:hAnsi="Wingdings" w:hint="default"/>
      </w:rPr>
    </w:lvl>
    <w:lvl w:ilvl="1" w:tplc="6310C192" w:tentative="1">
      <w:start w:val="1"/>
      <w:numFmt w:val="bullet"/>
      <w:lvlText w:val=""/>
      <w:lvlJc w:val="left"/>
      <w:pPr>
        <w:tabs>
          <w:tab w:val="num" w:pos="1440"/>
        </w:tabs>
        <w:ind w:left="1440" w:hanging="360"/>
      </w:pPr>
      <w:rPr>
        <w:rFonts w:ascii="Wingdings" w:hAnsi="Wingdings" w:hint="default"/>
      </w:rPr>
    </w:lvl>
    <w:lvl w:ilvl="2" w:tplc="90D831EE" w:tentative="1">
      <w:start w:val="1"/>
      <w:numFmt w:val="bullet"/>
      <w:lvlText w:val=""/>
      <w:lvlJc w:val="left"/>
      <w:pPr>
        <w:tabs>
          <w:tab w:val="num" w:pos="2160"/>
        </w:tabs>
        <w:ind w:left="2160" w:hanging="360"/>
      </w:pPr>
      <w:rPr>
        <w:rFonts w:ascii="Wingdings" w:hAnsi="Wingdings" w:hint="default"/>
      </w:rPr>
    </w:lvl>
    <w:lvl w:ilvl="3" w:tplc="D104006C" w:tentative="1">
      <w:start w:val="1"/>
      <w:numFmt w:val="bullet"/>
      <w:lvlText w:val=""/>
      <w:lvlJc w:val="left"/>
      <w:pPr>
        <w:tabs>
          <w:tab w:val="num" w:pos="2880"/>
        </w:tabs>
        <w:ind w:left="2880" w:hanging="360"/>
      </w:pPr>
      <w:rPr>
        <w:rFonts w:ascii="Wingdings" w:hAnsi="Wingdings" w:hint="default"/>
      </w:rPr>
    </w:lvl>
    <w:lvl w:ilvl="4" w:tplc="8D2E8364" w:tentative="1">
      <w:start w:val="1"/>
      <w:numFmt w:val="bullet"/>
      <w:lvlText w:val=""/>
      <w:lvlJc w:val="left"/>
      <w:pPr>
        <w:tabs>
          <w:tab w:val="num" w:pos="3600"/>
        </w:tabs>
        <w:ind w:left="3600" w:hanging="360"/>
      </w:pPr>
      <w:rPr>
        <w:rFonts w:ascii="Wingdings" w:hAnsi="Wingdings" w:hint="default"/>
      </w:rPr>
    </w:lvl>
    <w:lvl w:ilvl="5" w:tplc="0064587E" w:tentative="1">
      <w:start w:val="1"/>
      <w:numFmt w:val="bullet"/>
      <w:lvlText w:val=""/>
      <w:lvlJc w:val="left"/>
      <w:pPr>
        <w:tabs>
          <w:tab w:val="num" w:pos="4320"/>
        </w:tabs>
        <w:ind w:left="4320" w:hanging="360"/>
      </w:pPr>
      <w:rPr>
        <w:rFonts w:ascii="Wingdings" w:hAnsi="Wingdings" w:hint="default"/>
      </w:rPr>
    </w:lvl>
    <w:lvl w:ilvl="6" w:tplc="5358E6E4" w:tentative="1">
      <w:start w:val="1"/>
      <w:numFmt w:val="bullet"/>
      <w:lvlText w:val=""/>
      <w:lvlJc w:val="left"/>
      <w:pPr>
        <w:tabs>
          <w:tab w:val="num" w:pos="5040"/>
        </w:tabs>
        <w:ind w:left="5040" w:hanging="360"/>
      </w:pPr>
      <w:rPr>
        <w:rFonts w:ascii="Wingdings" w:hAnsi="Wingdings" w:hint="default"/>
      </w:rPr>
    </w:lvl>
    <w:lvl w:ilvl="7" w:tplc="4B36BE1A" w:tentative="1">
      <w:start w:val="1"/>
      <w:numFmt w:val="bullet"/>
      <w:lvlText w:val=""/>
      <w:lvlJc w:val="left"/>
      <w:pPr>
        <w:tabs>
          <w:tab w:val="num" w:pos="5760"/>
        </w:tabs>
        <w:ind w:left="5760" w:hanging="360"/>
      </w:pPr>
      <w:rPr>
        <w:rFonts w:ascii="Wingdings" w:hAnsi="Wingdings" w:hint="default"/>
      </w:rPr>
    </w:lvl>
    <w:lvl w:ilvl="8" w:tplc="71C06BFC" w:tentative="1">
      <w:start w:val="1"/>
      <w:numFmt w:val="bullet"/>
      <w:lvlText w:val=""/>
      <w:lvlJc w:val="left"/>
      <w:pPr>
        <w:tabs>
          <w:tab w:val="num" w:pos="6480"/>
        </w:tabs>
        <w:ind w:left="6480" w:hanging="360"/>
      </w:pPr>
      <w:rPr>
        <w:rFonts w:ascii="Wingdings" w:hAnsi="Wingdings" w:hint="default"/>
      </w:rPr>
    </w:lvl>
  </w:abstractNum>
  <w:abstractNum w:abstractNumId="31">
    <w:nsid w:val="68BE7E9D"/>
    <w:multiLevelType w:val="hybridMultilevel"/>
    <w:tmpl w:val="6014587E"/>
    <w:lvl w:ilvl="0" w:tplc="4148FD1E">
      <w:start w:val="1"/>
      <w:numFmt w:val="bullet"/>
      <w:lvlText w:val=""/>
      <w:lvlJc w:val="left"/>
      <w:pPr>
        <w:tabs>
          <w:tab w:val="num" w:pos="720"/>
        </w:tabs>
        <w:ind w:left="720" w:hanging="360"/>
      </w:pPr>
      <w:rPr>
        <w:rFonts w:ascii="Symbol" w:hAnsi="Symbol" w:hint="default"/>
      </w:rPr>
    </w:lvl>
    <w:lvl w:ilvl="1" w:tplc="0868DABE" w:tentative="1">
      <w:start w:val="1"/>
      <w:numFmt w:val="bullet"/>
      <w:lvlText w:val=""/>
      <w:lvlJc w:val="left"/>
      <w:pPr>
        <w:tabs>
          <w:tab w:val="num" w:pos="1440"/>
        </w:tabs>
        <w:ind w:left="1440" w:hanging="360"/>
      </w:pPr>
      <w:rPr>
        <w:rFonts w:ascii="Symbol" w:hAnsi="Symbol" w:hint="default"/>
      </w:rPr>
    </w:lvl>
    <w:lvl w:ilvl="2" w:tplc="589A814A" w:tentative="1">
      <w:start w:val="1"/>
      <w:numFmt w:val="bullet"/>
      <w:lvlText w:val=""/>
      <w:lvlJc w:val="left"/>
      <w:pPr>
        <w:tabs>
          <w:tab w:val="num" w:pos="2160"/>
        </w:tabs>
        <w:ind w:left="2160" w:hanging="360"/>
      </w:pPr>
      <w:rPr>
        <w:rFonts w:ascii="Symbol" w:hAnsi="Symbol" w:hint="default"/>
      </w:rPr>
    </w:lvl>
    <w:lvl w:ilvl="3" w:tplc="83B0863E" w:tentative="1">
      <w:start w:val="1"/>
      <w:numFmt w:val="bullet"/>
      <w:lvlText w:val=""/>
      <w:lvlJc w:val="left"/>
      <w:pPr>
        <w:tabs>
          <w:tab w:val="num" w:pos="2880"/>
        </w:tabs>
        <w:ind w:left="2880" w:hanging="360"/>
      </w:pPr>
      <w:rPr>
        <w:rFonts w:ascii="Symbol" w:hAnsi="Symbol" w:hint="default"/>
      </w:rPr>
    </w:lvl>
    <w:lvl w:ilvl="4" w:tplc="700E4A18" w:tentative="1">
      <w:start w:val="1"/>
      <w:numFmt w:val="bullet"/>
      <w:lvlText w:val=""/>
      <w:lvlJc w:val="left"/>
      <w:pPr>
        <w:tabs>
          <w:tab w:val="num" w:pos="3600"/>
        </w:tabs>
        <w:ind w:left="3600" w:hanging="360"/>
      </w:pPr>
      <w:rPr>
        <w:rFonts w:ascii="Symbol" w:hAnsi="Symbol" w:hint="default"/>
      </w:rPr>
    </w:lvl>
    <w:lvl w:ilvl="5" w:tplc="DE3A134A" w:tentative="1">
      <w:start w:val="1"/>
      <w:numFmt w:val="bullet"/>
      <w:lvlText w:val=""/>
      <w:lvlJc w:val="left"/>
      <w:pPr>
        <w:tabs>
          <w:tab w:val="num" w:pos="4320"/>
        </w:tabs>
        <w:ind w:left="4320" w:hanging="360"/>
      </w:pPr>
      <w:rPr>
        <w:rFonts w:ascii="Symbol" w:hAnsi="Symbol" w:hint="default"/>
      </w:rPr>
    </w:lvl>
    <w:lvl w:ilvl="6" w:tplc="6C72CEF6" w:tentative="1">
      <w:start w:val="1"/>
      <w:numFmt w:val="bullet"/>
      <w:lvlText w:val=""/>
      <w:lvlJc w:val="left"/>
      <w:pPr>
        <w:tabs>
          <w:tab w:val="num" w:pos="5040"/>
        </w:tabs>
        <w:ind w:left="5040" w:hanging="360"/>
      </w:pPr>
      <w:rPr>
        <w:rFonts w:ascii="Symbol" w:hAnsi="Symbol" w:hint="default"/>
      </w:rPr>
    </w:lvl>
    <w:lvl w:ilvl="7" w:tplc="5B94A814" w:tentative="1">
      <w:start w:val="1"/>
      <w:numFmt w:val="bullet"/>
      <w:lvlText w:val=""/>
      <w:lvlJc w:val="left"/>
      <w:pPr>
        <w:tabs>
          <w:tab w:val="num" w:pos="5760"/>
        </w:tabs>
        <w:ind w:left="5760" w:hanging="360"/>
      </w:pPr>
      <w:rPr>
        <w:rFonts w:ascii="Symbol" w:hAnsi="Symbol" w:hint="default"/>
      </w:rPr>
    </w:lvl>
    <w:lvl w:ilvl="8" w:tplc="B29A34FC" w:tentative="1">
      <w:start w:val="1"/>
      <w:numFmt w:val="bullet"/>
      <w:lvlText w:val=""/>
      <w:lvlJc w:val="left"/>
      <w:pPr>
        <w:tabs>
          <w:tab w:val="num" w:pos="6480"/>
        </w:tabs>
        <w:ind w:left="6480" w:hanging="360"/>
      </w:pPr>
      <w:rPr>
        <w:rFonts w:ascii="Symbol" w:hAnsi="Symbol" w:hint="default"/>
      </w:rPr>
    </w:lvl>
  </w:abstractNum>
  <w:abstractNum w:abstractNumId="32">
    <w:nsid w:val="6E493356"/>
    <w:multiLevelType w:val="hybridMultilevel"/>
    <w:tmpl w:val="440E2AAC"/>
    <w:lvl w:ilvl="0" w:tplc="7C30CD6C">
      <w:start w:val="1"/>
      <w:numFmt w:val="bullet"/>
      <w:lvlText w:val=""/>
      <w:lvlJc w:val="left"/>
      <w:pPr>
        <w:tabs>
          <w:tab w:val="num" w:pos="720"/>
        </w:tabs>
        <w:ind w:left="720" w:hanging="360"/>
      </w:pPr>
      <w:rPr>
        <w:rFonts w:ascii="Wingdings" w:hAnsi="Wingdings" w:hint="default"/>
      </w:rPr>
    </w:lvl>
    <w:lvl w:ilvl="1" w:tplc="47445C18" w:tentative="1">
      <w:start w:val="1"/>
      <w:numFmt w:val="bullet"/>
      <w:lvlText w:val=""/>
      <w:lvlJc w:val="left"/>
      <w:pPr>
        <w:tabs>
          <w:tab w:val="num" w:pos="1440"/>
        </w:tabs>
        <w:ind w:left="1440" w:hanging="360"/>
      </w:pPr>
      <w:rPr>
        <w:rFonts w:ascii="Wingdings" w:hAnsi="Wingdings" w:hint="default"/>
      </w:rPr>
    </w:lvl>
    <w:lvl w:ilvl="2" w:tplc="799A8CBE" w:tentative="1">
      <w:start w:val="1"/>
      <w:numFmt w:val="bullet"/>
      <w:lvlText w:val=""/>
      <w:lvlJc w:val="left"/>
      <w:pPr>
        <w:tabs>
          <w:tab w:val="num" w:pos="2160"/>
        </w:tabs>
        <w:ind w:left="2160" w:hanging="360"/>
      </w:pPr>
      <w:rPr>
        <w:rFonts w:ascii="Wingdings" w:hAnsi="Wingdings" w:hint="default"/>
      </w:rPr>
    </w:lvl>
    <w:lvl w:ilvl="3" w:tplc="FF783C0C" w:tentative="1">
      <w:start w:val="1"/>
      <w:numFmt w:val="bullet"/>
      <w:lvlText w:val=""/>
      <w:lvlJc w:val="left"/>
      <w:pPr>
        <w:tabs>
          <w:tab w:val="num" w:pos="2880"/>
        </w:tabs>
        <w:ind w:left="2880" w:hanging="360"/>
      </w:pPr>
      <w:rPr>
        <w:rFonts w:ascii="Wingdings" w:hAnsi="Wingdings" w:hint="default"/>
      </w:rPr>
    </w:lvl>
    <w:lvl w:ilvl="4" w:tplc="E2D6B54E" w:tentative="1">
      <w:start w:val="1"/>
      <w:numFmt w:val="bullet"/>
      <w:lvlText w:val=""/>
      <w:lvlJc w:val="left"/>
      <w:pPr>
        <w:tabs>
          <w:tab w:val="num" w:pos="3600"/>
        </w:tabs>
        <w:ind w:left="3600" w:hanging="360"/>
      </w:pPr>
      <w:rPr>
        <w:rFonts w:ascii="Wingdings" w:hAnsi="Wingdings" w:hint="default"/>
      </w:rPr>
    </w:lvl>
    <w:lvl w:ilvl="5" w:tplc="0E34201A" w:tentative="1">
      <w:start w:val="1"/>
      <w:numFmt w:val="bullet"/>
      <w:lvlText w:val=""/>
      <w:lvlJc w:val="left"/>
      <w:pPr>
        <w:tabs>
          <w:tab w:val="num" w:pos="4320"/>
        </w:tabs>
        <w:ind w:left="4320" w:hanging="360"/>
      </w:pPr>
      <w:rPr>
        <w:rFonts w:ascii="Wingdings" w:hAnsi="Wingdings" w:hint="default"/>
      </w:rPr>
    </w:lvl>
    <w:lvl w:ilvl="6" w:tplc="C83E70DE" w:tentative="1">
      <w:start w:val="1"/>
      <w:numFmt w:val="bullet"/>
      <w:lvlText w:val=""/>
      <w:lvlJc w:val="left"/>
      <w:pPr>
        <w:tabs>
          <w:tab w:val="num" w:pos="5040"/>
        </w:tabs>
        <w:ind w:left="5040" w:hanging="360"/>
      </w:pPr>
      <w:rPr>
        <w:rFonts w:ascii="Wingdings" w:hAnsi="Wingdings" w:hint="default"/>
      </w:rPr>
    </w:lvl>
    <w:lvl w:ilvl="7" w:tplc="50C02708" w:tentative="1">
      <w:start w:val="1"/>
      <w:numFmt w:val="bullet"/>
      <w:lvlText w:val=""/>
      <w:lvlJc w:val="left"/>
      <w:pPr>
        <w:tabs>
          <w:tab w:val="num" w:pos="5760"/>
        </w:tabs>
        <w:ind w:left="5760" w:hanging="360"/>
      </w:pPr>
      <w:rPr>
        <w:rFonts w:ascii="Wingdings" w:hAnsi="Wingdings" w:hint="default"/>
      </w:rPr>
    </w:lvl>
    <w:lvl w:ilvl="8" w:tplc="CE52B10C" w:tentative="1">
      <w:start w:val="1"/>
      <w:numFmt w:val="bullet"/>
      <w:lvlText w:val=""/>
      <w:lvlJc w:val="left"/>
      <w:pPr>
        <w:tabs>
          <w:tab w:val="num" w:pos="6480"/>
        </w:tabs>
        <w:ind w:left="6480" w:hanging="360"/>
      </w:pPr>
      <w:rPr>
        <w:rFonts w:ascii="Wingdings" w:hAnsi="Wingdings" w:hint="default"/>
      </w:rPr>
    </w:lvl>
  </w:abstractNum>
  <w:abstractNum w:abstractNumId="33">
    <w:nsid w:val="6FB9586F"/>
    <w:multiLevelType w:val="hybridMultilevel"/>
    <w:tmpl w:val="CBEE126C"/>
    <w:lvl w:ilvl="0" w:tplc="3254284E">
      <w:start w:val="1"/>
      <w:numFmt w:val="bullet"/>
      <w:lvlText w:val=""/>
      <w:lvlJc w:val="left"/>
      <w:pPr>
        <w:tabs>
          <w:tab w:val="num" w:pos="720"/>
        </w:tabs>
        <w:ind w:left="720" w:hanging="360"/>
      </w:pPr>
      <w:rPr>
        <w:rFonts w:ascii="Wingdings" w:hAnsi="Wingdings" w:hint="default"/>
      </w:rPr>
    </w:lvl>
    <w:lvl w:ilvl="1" w:tplc="8828C90C" w:tentative="1">
      <w:start w:val="1"/>
      <w:numFmt w:val="bullet"/>
      <w:lvlText w:val=""/>
      <w:lvlJc w:val="left"/>
      <w:pPr>
        <w:tabs>
          <w:tab w:val="num" w:pos="1440"/>
        </w:tabs>
        <w:ind w:left="1440" w:hanging="360"/>
      </w:pPr>
      <w:rPr>
        <w:rFonts w:ascii="Wingdings" w:hAnsi="Wingdings" w:hint="default"/>
      </w:rPr>
    </w:lvl>
    <w:lvl w:ilvl="2" w:tplc="850CAA18" w:tentative="1">
      <w:start w:val="1"/>
      <w:numFmt w:val="bullet"/>
      <w:lvlText w:val=""/>
      <w:lvlJc w:val="left"/>
      <w:pPr>
        <w:tabs>
          <w:tab w:val="num" w:pos="2160"/>
        </w:tabs>
        <w:ind w:left="2160" w:hanging="360"/>
      </w:pPr>
      <w:rPr>
        <w:rFonts w:ascii="Wingdings" w:hAnsi="Wingdings" w:hint="default"/>
      </w:rPr>
    </w:lvl>
    <w:lvl w:ilvl="3" w:tplc="E08AC176" w:tentative="1">
      <w:start w:val="1"/>
      <w:numFmt w:val="bullet"/>
      <w:lvlText w:val=""/>
      <w:lvlJc w:val="left"/>
      <w:pPr>
        <w:tabs>
          <w:tab w:val="num" w:pos="2880"/>
        </w:tabs>
        <w:ind w:left="2880" w:hanging="360"/>
      </w:pPr>
      <w:rPr>
        <w:rFonts w:ascii="Wingdings" w:hAnsi="Wingdings" w:hint="default"/>
      </w:rPr>
    </w:lvl>
    <w:lvl w:ilvl="4" w:tplc="61100880" w:tentative="1">
      <w:start w:val="1"/>
      <w:numFmt w:val="bullet"/>
      <w:lvlText w:val=""/>
      <w:lvlJc w:val="left"/>
      <w:pPr>
        <w:tabs>
          <w:tab w:val="num" w:pos="3600"/>
        </w:tabs>
        <w:ind w:left="3600" w:hanging="360"/>
      </w:pPr>
      <w:rPr>
        <w:rFonts w:ascii="Wingdings" w:hAnsi="Wingdings" w:hint="default"/>
      </w:rPr>
    </w:lvl>
    <w:lvl w:ilvl="5" w:tplc="8466BBA8" w:tentative="1">
      <w:start w:val="1"/>
      <w:numFmt w:val="bullet"/>
      <w:lvlText w:val=""/>
      <w:lvlJc w:val="left"/>
      <w:pPr>
        <w:tabs>
          <w:tab w:val="num" w:pos="4320"/>
        </w:tabs>
        <w:ind w:left="4320" w:hanging="360"/>
      </w:pPr>
      <w:rPr>
        <w:rFonts w:ascii="Wingdings" w:hAnsi="Wingdings" w:hint="default"/>
      </w:rPr>
    </w:lvl>
    <w:lvl w:ilvl="6" w:tplc="D280F0D8" w:tentative="1">
      <w:start w:val="1"/>
      <w:numFmt w:val="bullet"/>
      <w:lvlText w:val=""/>
      <w:lvlJc w:val="left"/>
      <w:pPr>
        <w:tabs>
          <w:tab w:val="num" w:pos="5040"/>
        </w:tabs>
        <w:ind w:left="5040" w:hanging="360"/>
      </w:pPr>
      <w:rPr>
        <w:rFonts w:ascii="Wingdings" w:hAnsi="Wingdings" w:hint="default"/>
      </w:rPr>
    </w:lvl>
    <w:lvl w:ilvl="7" w:tplc="4E2A1E92" w:tentative="1">
      <w:start w:val="1"/>
      <w:numFmt w:val="bullet"/>
      <w:lvlText w:val=""/>
      <w:lvlJc w:val="left"/>
      <w:pPr>
        <w:tabs>
          <w:tab w:val="num" w:pos="5760"/>
        </w:tabs>
        <w:ind w:left="5760" w:hanging="360"/>
      </w:pPr>
      <w:rPr>
        <w:rFonts w:ascii="Wingdings" w:hAnsi="Wingdings" w:hint="default"/>
      </w:rPr>
    </w:lvl>
    <w:lvl w:ilvl="8" w:tplc="4C48F356" w:tentative="1">
      <w:start w:val="1"/>
      <w:numFmt w:val="bullet"/>
      <w:lvlText w:val=""/>
      <w:lvlJc w:val="left"/>
      <w:pPr>
        <w:tabs>
          <w:tab w:val="num" w:pos="6480"/>
        </w:tabs>
        <w:ind w:left="6480" w:hanging="360"/>
      </w:pPr>
      <w:rPr>
        <w:rFonts w:ascii="Wingdings" w:hAnsi="Wingdings" w:hint="default"/>
      </w:rPr>
    </w:lvl>
  </w:abstractNum>
  <w:abstractNum w:abstractNumId="34">
    <w:nsid w:val="7E0C6686"/>
    <w:multiLevelType w:val="hybridMultilevel"/>
    <w:tmpl w:val="BA944F4C"/>
    <w:lvl w:ilvl="0" w:tplc="75BE843C">
      <w:start w:val="1"/>
      <w:numFmt w:val="bullet"/>
      <w:lvlText w:val=""/>
      <w:lvlJc w:val="left"/>
      <w:pPr>
        <w:tabs>
          <w:tab w:val="num" w:pos="720"/>
        </w:tabs>
        <w:ind w:left="720" w:hanging="360"/>
      </w:pPr>
      <w:rPr>
        <w:rFonts w:ascii="Wingdings" w:hAnsi="Wingdings" w:hint="default"/>
      </w:rPr>
    </w:lvl>
    <w:lvl w:ilvl="1" w:tplc="64C2DA30" w:tentative="1">
      <w:start w:val="1"/>
      <w:numFmt w:val="bullet"/>
      <w:lvlText w:val=""/>
      <w:lvlJc w:val="left"/>
      <w:pPr>
        <w:tabs>
          <w:tab w:val="num" w:pos="1440"/>
        </w:tabs>
        <w:ind w:left="1440" w:hanging="360"/>
      </w:pPr>
      <w:rPr>
        <w:rFonts w:ascii="Wingdings" w:hAnsi="Wingdings" w:hint="default"/>
      </w:rPr>
    </w:lvl>
    <w:lvl w:ilvl="2" w:tplc="0A92CC04" w:tentative="1">
      <w:start w:val="1"/>
      <w:numFmt w:val="bullet"/>
      <w:lvlText w:val=""/>
      <w:lvlJc w:val="left"/>
      <w:pPr>
        <w:tabs>
          <w:tab w:val="num" w:pos="2160"/>
        </w:tabs>
        <w:ind w:left="2160" w:hanging="360"/>
      </w:pPr>
      <w:rPr>
        <w:rFonts w:ascii="Wingdings" w:hAnsi="Wingdings" w:hint="default"/>
      </w:rPr>
    </w:lvl>
    <w:lvl w:ilvl="3" w:tplc="375E8C80" w:tentative="1">
      <w:start w:val="1"/>
      <w:numFmt w:val="bullet"/>
      <w:lvlText w:val=""/>
      <w:lvlJc w:val="left"/>
      <w:pPr>
        <w:tabs>
          <w:tab w:val="num" w:pos="2880"/>
        </w:tabs>
        <w:ind w:left="2880" w:hanging="360"/>
      </w:pPr>
      <w:rPr>
        <w:rFonts w:ascii="Wingdings" w:hAnsi="Wingdings" w:hint="default"/>
      </w:rPr>
    </w:lvl>
    <w:lvl w:ilvl="4" w:tplc="7046B574" w:tentative="1">
      <w:start w:val="1"/>
      <w:numFmt w:val="bullet"/>
      <w:lvlText w:val=""/>
      <w:lvlJc w:val="left"/>
      <w:pPr>
        <w:tabs>
          <w:tab w:val="num" w:pos="3600"/>
        </w:tabs>
        <w:ind w:left="3600" w:hanging="360"/>
      </w:pPr>
      <w:rPr>
        <w:rFonts w:ascii="Wingdings" w:hAnsi="Wingdings" w:hint="default"/>
      </w:rPr>
    </w:lvl>
    <w:lvl w:ilvl="5" w:tplc="AF46B134" w:tentative="1">
      <w:start w:val="1"/>
      <w:numFmt w:val="bullet"/>
      <w:lvlText w:val=""/>
      <w:lvlJc w:val="left"/>
      <w:pPr>
        <w:tabs>
          <w:tab w:val="num" w:pos="4320"/>
        </w:tabs>
        <w:ind w:left="4320" w:hanging="360"/>
      </w:pPr>
      <w:rPr>
        <w:rFonts w:ascii="Wingdings" w:hAnsi="Wingdings" w:hint="default"/>
      </w:rPr>
    </w:lvl>
    <w:lvl w:ilvl="6" w:tplc="CEB216F0" w:tentative="1">
      <w:start w:val="1"/>
      <w:numFmt w:val="bullet"/>
      <w:lvlText w:val=""/>
      <w:lvlJc w:val="left"/>
      <w:pPr>
        <w:tabs>
          <w:tab w:val="num" w:pos="5040"/>
        </w:tabs>
        <w:ind w:left="5040" w:hanging="360"/>
      </w:pPr>
      <w:rPr>
        <w:rFonts w:ascii="Wingdings" w:hAnsi="Wingdings" w:hint="default"/>
      </w:rPr>
    </w:lvl>
    <w:lvl w:ilvl="7" w:tplc="440862B8" w:tentative="1">
      <w:start w:val="1"/>
      <w:numFmt w:val="bullet"/>
      <w:lvlText w:val=""/>
      <w:lvlJc w:val="left"/>
      <w:pPr>
        <w:tabs>
          <w:tab w:val="num" w:pos="5760"/>
        </w:tabs>
        <w:ind w:left="5760" w:hanging="360"/>
      </w:pPr>
      <w:rPr>
        <w:rFonts w:ascii="Wingdings" w:hAnsi="Wingdings" w:hint="default"/>
      </w:rPr>
    </w:lvl>
    <w:lvl w:ilvl="8" w:tplc="84E47E96" w:tentative="1">
      <w:start w:val="1"/>
      <w:numFmt w:val="bullet"/>
      <w:lvlText w:val=""/>
      <w:lvlJc w:val="left"/>
      <w:pPr>
        <w:tabs>
          <w:tab w:val="num" w:pos="6480"/>
        </w:tabs>
        <w:ind w:left="6480" w:hanging="360"/>
      </w:pPr>
      <w:rPr>
        <w:rFonts w:ascii="Wingdings" w:hAnsi="Wingdings" w:hint="default"/>
      </w:rPr>
    </w:lvl>
  </w:abstractNum>
  <w:abstractNum w:abstractNumId="35">
    <w:nsid w:val="7F040AF7"/>
    <w:multiLevelType w:val="hybridMultilevel"/>
    <w:tmpl w:val="D2023972"/>
    <w:lvl w:ilvl="0" w:tplc="2E363930">
      <w:start w:val="1"/>
      <w:numFmt w:val="bullet"/>
      <w:lvlText w:val=""/>
      <w:lvlJc w:val="left"/>
      <w:pPr>
        <w:tabs>
          <w:tab w:val="num" w:pos="720"/>
        </w:tabs>
        <w:ind w:left="720" w:hanging="360"/>
      </w:pPr>
      <w:rPr>
        <w:rFonts w:ascii="Wingdings" w:hAnsi="Wingdings" w:hint="default"/>
      </w:rPr>
    </w:lvl>
    <w:lvl w:ilvl="1" w:tplc="5AF02232" w:tentative="1">
      <w:start w:val="1"/>
      <w:numFmt w:val="bullet"/>
      <w:lvlText w:val=""/>
      <w:lvlJc w:val="left"/>
      <w:pPr>
        <w:tabs>
          <w:tab w:val="num" w:pos="1440"/>
        </w:tabs>
        <w:ind w:left="1440" w:hanging="360"/>
      </w:pPr>
      <w:rPr>
        <w:rFonts w:ascii="Wingdings" w:hAnsi="Wingdings" w:hint="default"/>
      </w:rPr>
    </w:lvl>
    <w:lvl w:ilvl="2" w:tplc="615C5EA4" w:tentative="1">
      <w:start w:val="1"/>
      <w:numFmt w:val="bullet"/>
      <w:lvlText w:val=""/>
      <w:lvlJc w:val="left"/>
      <w:pPr>
        <w:tabs>
          <w:tab w:val="num" w:pos="2160"/>
        </w:tabs>
        <w:ind w:left="2160" w:hanging="360"/>
      </w:pPr>
      <w:rPr>
        <w:rFonts w:ascii="Wingdings" w:hAnsi="Wingdings" w:hint="default"/>
      </w:rPr>
    </w:lvl>
    <w:lvl w:ilvl="3" w:tplc="0F127744" w:tentative="1">
      <w:start w:val="1"/>
      <w:numFmt w:val="bullet"/>
      <w:lvlText w:val=""/>
      <w:lvlJc w:val="left"/>
      <w:pPr>
        <w:tabs>
          <w:tab w:val="num" w:pos="2880"/>
        </w:tabs>
        <w:ind w:left="2880" w:hanging="360"/>
      </w:pPr>
      <w:rPr>
        <w:rFonts w:ascii="Wingdings" w:hAnsi="Wingdings" w:hint="default"/>
      </w:rPr>
    </w:lvl>
    <w:lvl w:ilvl="4" w:tplc="EA14A9DC" w:tentative="1">
      <w:start w:val="1"/>
      <w:numFmt w:val="bullet"/>
      <w:lvlText w:val=""/>
      <w:lvlJc w:val="left"/>
      <w:pPr>
        <w:tabs>
          <w:tab w:val="num" w:pos="3600"/>
        </w:tabs>
        <w:ind w:left="3600" w:hanging="360"/>
      </w:pPr>
      <w:rPr>
        <w:rFonts w:ascii="Wingdings" w:hAnsi="Wingdings" w:hint="default"/>
      </w:rPr>
    </w:lvl>
    <w:lvl w:ilvl="5" w:tplc="0E1E051C" w:tentative="1">
      <w:start w:val="1"/>
      <w:numFmt w:val="bullet"/>
      <w:lvlText w:val=""/>
      <w:lvlJc w:val="left"/>
      <w:pPr>
        <w:tabs>
          <w:tab w:val="num" w:pos="4320"/>
        </w:tabs>
        <w:ind w:left="4320" w:hanging="360"/>
      </w:pPr>
      <w:rPr>
        <w:rFonts w:ascii="Wingdings" w:hAnsi="Wingdings" w:hint="default"/>
      </w:rPr>
    </w:lvl>
    <w:lvl w:ilvl="6" w:tplc="3B1290BC" w:tentative="1">
      <w:start w:val="1"/>
      <w:numFmt w:val="bullet"/>
      <w:lvlText w:val=""/>
      <w:lvlJc w:val="left"/>
      <w:pPr>
        <w:tabs>
          <w:tab w:val="num" w:pos="5040"/>
        </w:tabs>
        <w:ind w:left="5040" w:hanging="360"/>
      </w:pPr>
      <w:rPr>
        <w:rFonts w:ascii="Wingdings" w:hAnsi="Wingdings" w:hint="default"/>
      </w:rPr>
    </w:lvl>
    <w:lvl w:ilvl="7" w:tplc="E064DCC8" w:tentative="1">
      <w:start w:val="1"/>
      <w:numFmt w:val="bullet"/>
      <w:lvlText w:val=""/>
      <w:lvlJc w:val="left"/>
      <w:pPr>
        <w:tabs>
          <w:tab w:val="num" w:pos="5760"/>
        </w:tabs>
        <w:ind w:left="5760" w:hanging="360"/>
      </w:pPr>
      <w:rPr>
        <w:rFonts w:ascii="Wingdings" w:hAnsi="Wingdings" w:hint="default"/>
      </w:rPr>
    </w:lvl>
    <w:lvl w:ilvl="8" w:tplc="97DC6906"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
  </w:num>
  <w:num w:numId="3">
    <w:abstractNumId w:val="31"/>
  </w:num>
  <w:num w:numId="4">
    <w:abstractNumId w:val="33"/>
  </w:num>
  <w:num w:numId="5">
    <w:abstractNumId w:val="21"/>
  </w:num>
  <w:num w:numId="6">
    <w:abstractNumId w:val="34"/>
  </w:num>
  <w:num w:numId="7">
    <w:abstractNumId w:val="10"/>
  </w:num>
  <w:num w:numId="8">
    <w:abstractNumId w:val="18"/>
  </w:num>
  <w:num w:numId="9">
    <w:abstractNumId w:val="27"/>
  </w:num>
  <w:num w:numId="10">
    <w:abstractNumId w:val="4"/>
  </w:num>
  <w:num w:numId="11">
    <w:abstractNumId w:val="24"/>
  </w:num>
  <w:num w:numId="12">
    <w:abstractNumId w:val="20"/>
  </w:num>
  <w:num w:numId="13">
    <w:abstractNumId w:val="28"/>
  </w:num>
  <w:num w:numId="14">
    <w:abstractNumId w:val="7"/>
  </w:num>
  <w:num w:numId="15">
    <w:abstractNumId w:val="22"/>
  </w:num>
  <w:num w:numId="16">
    <w:abstractNumId w:val="12"/>
  </w:num>
  <w:num w:numId="17">
    <w:abstractNumId w:val="32"/>
  </w:num>
  <w:num w:numId="18">
    <w:abstractNumId w:val="15"/>
  </w:num>
  <w:num w:numId="19">
    <w:abstractNumId w:val="17"/>
  </w:num>
  <w:num w:numId="20">
    <w:abstractNumId w:val="6"/>
  </w:num>
  <w:num w:numId="21">
    <w:abstractNumId w:val="26"/>
  </w:num>
  <w:num w:numId="22">
    <w:abstractNumId w:val="9"/>
  </w:num>
  <w:num w:numId="23">
    <w:abstractNumId w:val="29"/>
  </w:num>
  <w:num w:numId="24">
    <w:abstractNumId w:val="19"/>
  </w:num>
  <w:num w:numId="25">
    <w:abstractNumId w:val="25"/>
  </w:num>
  <w:num w:numId="26">
    <w:abstractNumId w:val="35"/>
  </w:num>
  <w:num w:numId="27">
    <w:abstractNumId w:val="3"/>
  </w:num>
  <w:num w:numId="28">
    <w:abstractNumId w:val="13"/>
  </w:num>
  <w:num w:numId="29">
    <w:abstractNumId w:val="30"/>
  </w:num>
  <w:num w:numId="30">
    <w:abstractNumId w:val="11"/>
  </w:num>
  <w:num w:numId="31">
    <w:abstractNumId w:val="16"/>
  </w:num>
  <w:num w:numId="32">
    <w:abstractNumId w:val="14"/>
  </w:num>
  <w:num w:numId="33">
    <w:abstractNumId w:val="0"/>
  </w:num>
  <w:num w:numId="34">
    <w:abstractNumId w:val="1"/>
  </w:num>
  <w:num w:numId="35">
    <w:abstractNumId w:val="2"/>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63C15"/>
    <w:rsid w:val="00014024"/>
    <w:rsid w:val="00043021"/>
    <w:rsid w:val="00072805"/>
    <w:rsid w:val="000B5BAC"/>
    <w:rsid w:val="000D7180"/>
    <w:rsid w:val="00216A35"/>
    <w:rsid w:val="00232C77"/>
    <w:rsid w:val="0025366E"/>
    <w:rsid w:val="002B449C"/>
    <w:rsid w:val="002D1078"/>
    <w:rsid w:val="002F1DE6"/>
    <w:rsid w:val="003057D9"/>
    <w:rsid w:val="00323E9B"/>
    <w:rsid w:val="003348A5"/>
    <w:rsid w:val="003401D4"/>
    <w:rsid w:val="003D3374"/>
    <w:rsid w:val="003E669E"/>
    <w:rsid w:val="00415557"/>
    <w:rsid w:val="004323AF"/>
    <w:rsid w:val="004431D6"/>
    <w:rsid w:val="00450124"/>
    <w:rsid w:val="00452077"/>
    <w:rsid w:val="00463673"/>
    <w:rsid w:val="004B73BB"/>
    <w:rsid w:val="004F6162"/>
    <w:rsid w:val="00515409"/>
    <w:rsid w:val="005167ED"/>
    <w:rsid w:val="00554380"/>
    <w:rsid w:val="005A6540"/>
    <w:rsid w:val="005F0B09"/>
    <w:rsid w:val="0061532C"/>
    <w:rsid w:val="00644713"/>
    <w:rsid w:val="0066206B"/>
    <w:rsid w:val="00673DEC"/>
    <w:rsid w:val="006B7337"/>
    <w:rsid w:val="006F730F"/>
    <w:rsid w:val="00713420"/>
    <w:rsid w:val="00713633"/>
    <w:rsid w:val="007531A1"/>
    <w:rsid w:val="007720C8"/>
    <w:rsid w:val="00783662"/>
    <w:rsid w:val="007C5B0E"/>
    <w:rsid w:val="007F5909"/>
    <w:rsid w:val="008102D4"/>
    <w:rsid w:val="008257A7"/>
    <w:rsid w:val="00826BED"/>
    <w:rsid w:val="00830400"/>
    <w:rsid w:val="00845EA4"/>
    <w:rsid w:val="00856BF2"/>
    <w:rsid w:val="00864A2B"/>
    <w:rsid w:val="00865764"/>
    <w:rsid w:val="00873706"/>
    <w:rsid w:val="00883EF4"/>
    <w:rsid w:val="008852E5"/>
    <w:rsid w:val="008F3D78"/>
    <w:rsid w:val="0090560E"/>
    <w:rsid w:val="009174C8"/>
    <w:rsid w:val="00923220"/>
    <w:rsid w:val="009C7E2E"/>
    <w:rsid w:val="009D23D0"/>
    <w:rsid w:val="009F6388"/>
    <w:rsid w:val="00A11AC2"/>
    <w:rsid w:val="00A13EEF"/>
    <w:rsid w:val="00A146ED"/>
    <w:rsid w:val="00A25536"/>
    <w:rsid w:val="00A30F1C"/>
    <w:rsid w:val="00A40481"/>
    <w:rsid w:val="00A43D14"/>
    <w:rsid w:val="00A67352"/>
    <w:rsid w:val="00A92A05"/>
    <w:rsid w:val="00AC576B"/>
    <w:rsid w:val="00B544F0"/>
    <w:rsid w:val="00B608C5"/>
    <w:rsid w:val="00B7452F"/>
    <w:rsid w:val="00BD7E90"/>
    <w:rsid w:val="00BF2273"/>
    <w:rsid w:val="00BF3E04"/>
    <w:rsid w:val="00C360BA"/>
    <w:rsid w:val="00C436C1"/>
    <w:rsid w:val="00C56E85"/>
    <w:rsid w:val="00C63C15"/>
    <w:rsid w:val="00C834F7"/>
    <w:rsid w:val="00C85743"/>
    <w:rsid w:val="00CD044D"/>
    <w:rsid w:val="00CD5005"/>
    <w:rsid w:val="00CF4C91"/>
    <w:rsid w:val="00CF5489"/>
    <w:rsid w:val="00D322D4"/>
    <w:rsid w:val="00DE1898"/>
    <w:rsid w:val="00E51374"/>
    <w:rsid w:val="00E77012"/>
    <w:rsid w:val="00E86A02"/>
    <w:rsid w:val="00E9442F"/>
    <w:rsid w:val="00E97E2F"/>
    <w:rsid w:val="00EB1006"/>
    <w:rsid w:val="00F04FAF"/>
    <w:rsid w:val="00F20C7A"/>
    <w:rsid w:val="00F33739"/>
    <w:rsid w:val="00F72635"/>
    <w:rsid w:val="00F74675"/>
    <w:rsid w:val="00F80120"/>
    <w:rsid w:val="00F91A3C"/>
    <w:rsid w:val="00F94E9D"/>
    <w:rsid w:val="00FA73E5"/>
    <w:rsid w:val="00FC62E3"/>
    <w:rsid w:val="00FE2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6ED"/>
    <w:rPr>
      <w:sz w:val="24"/>
      <w:szCs w:val="24"/>
    </w:rPr>
  </w:style>
  <w:style w:type="paragraph" w:styleId="1">
    <w:name w:val="heading 1"/>
    <w:basedOn w:val="a"/>
    <w:next w:val="a"/>
    <w:link w:val="10"/>
    <w:qFormat/>
    <w:rsid w:val="00E97E2F"/>
    <w:pPr>
      <w:keepNext/>
      <w:tabs>
        <w:tab w:val="num" w:pos="0"/>
      </w:tabs>
      <w:suppressAutoHyphens/>
      <w:outlineLvl w:val="0"/>
    </w:pPr>
    <w:rPr>
      <w:sz w:val="32"/>
      <w:lang w:eastAsia="ar-SA"/>
    </w:rPr>
  </w:style>
  <w:style w:type="paragraph" w:styleId="2">
    <w:name w:val="heading 2"/>
    <w:basedOn w:val="a"/>
    <w:next w:val="a"/>
    <w:link w:val="20"/>
    <w:uiPriority w:val="9"/>
    <w:unhideWhenUsed/>
    <w:qFormat/>
    <w:rsid w:val="00E97E2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97E2F"/>
    <w:pPr>
      <w:keepNext/>
      <w:keepLines/>
      <w:spacing w:before="200" w:line="276" w:lineRule="auto"/>
      <w:outlineLvl w:val="2"/>
    </w:pPr>
    <w:rPr>
      <w:rFonts w:asciiTheme="majorHAnsi" w:eastAsiaTheme="majorEastAsia" w:hAnsiTheme="majorHAnsi" w:cstheme="majorBidi"/>
      <w:b/>
      <w:bCs/>
      <w:color w:val="4F81BD" w:themeColor="accent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4A2B"/>
    <w:pPr>
      <w:spacing w:before="100" w:beforeAutospacing="1" w:after="100" w:afterAutospacing="1"/>
    </w:pPr>
  </w:style>
  <w:style w:type="paragraph" w:styleId="a4">
    <w:name w:val="Balloon Text"/>
    <w:basedOn w:val="a"/>
    <w:link w:val="a5"/>
    <w:rsid w:val="004431D6"/>
    <w:rPr>
      <w:rFonts w:ascii="Tahoma" w:hAnsi="Tahoma" w:cs="Tahoma"/>
      <w:sz w:val="16"/>
      <w:szCs w:val="16"/>
    </w:rPr>
  </w:style>
  <w:style w:type="character" w:customStyle="1" w:styleId="a5">
    <w:name w:val="Текст выноски Знак"/>
    <w:basedOn w:val="a0"/>
    <w:link w:val="a4"/>
    <w:rsid w:val="004431D6"/>
    <w:rPr>
      <w:rFonts w:ascii="Tahoma" w:hAnsi="Tahoma" w:cs="Tahoma"/>
      <w:sz w:val="16"/>
      <w:szCs w:val="16"/>
    </w:rPr>
  </w:style>
  <w:style w:type="paragraph" w:styleId="a6">
    <w:name w:val="List Paragraph"/>
    <w:basedOn w:val="a"/>
    <w:uiPriority w:val="34"/>
    <w:qFormat/>
    <w:rsid w:val="007C5B0E"/>
    <w:pPr>
      <w:ind w:left="720"/>
      <w:contextualSpacing/>
    </w:pPr>
  </w:style>
  <w:style w:type="paragraph" w:styleId="a7">
    <w:name w:val="Title"/>
    <w:basedOn w:val="a"/>
    <w:link w:val="a8"/>
    <w:qFormat/>
    <w:rsid w:val="00E97E2F"/>
    <w:pPr>
      <w:jc w:val="center"/>
    </w:pPr>
    <w:rPr>
      <w:b/>
      <w:sz w:val="28"/>
      <w:szCs w:val="20"/>
    </w:rPr>
  </w:style>
  <w:style w:type="character" w:customStyle="1" w:styleId="a8">
    <w:name w:val="Название Знак"/>
    <w:basedOn w:val="a0"/>
    <w:link w:val="a7"/>
    <w:rsid w:val="00E97E2F"/>
    <w:rPr>
      <w:b/>
      <w:sz w:val="28"/>
    </w:rPr>
  </w:style>
  <w:style w:type="paragraph" w:styleId="a9">
    <w:name w:val="Body Text"/>
    <w:basedOn w:val="a"/>
    <w:link w:val="aa"/>
    <w:rsid w:val="00E97E2F"/>
    <w:pPr>
      <w:jc w:val="both"/>
    </w:pPr>
    <w:rPr>
      <w:szCs w:val="20"/>
    </w:rPr>
  </w:style>
  <w:style w:type="character" w:customStyle="1" w:styleId="aa">
    <w:name w:val="Основной текст Знак"/>
    <w:basedOn w:val="a0"/>
    <w:link w:val="a9"/>
    <w:rsid w:val="00E97E2F"/>
    <w:rPr>
      <w:sz w:val="24"/>
    </w:rPr>
  </w:style>
  <w:style w:type="table" w:styleId="ab">
    <w:name w:val="Table Elegant"/>
    <w:basedOn w:val="a1"/>
    <w:rsid w:val="00E97E2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10">
    <w:name w:val="Заголовок 1 Знак"/>
    <w:basedOn w:val="a0"/>
    <w:link w:val="1"/>
    <w:rsid w:val="00E97E2F"/>
    <w:rPr>
      <w:sz w:val="32"/>
      <w:szCs w:val="24"/>
      <w:lang w:eastAsia="ar-SA"/>
    </w:rPr>
  </w:style>
  <w:style w:type="character" w:customStyle="1" w:styleId="20">
    <w:name w:val="Заголовок 2 Знак"/>
    <w:basedOn w:val="a0"/>
    <w:link w:val="2"/>
    <w:uiPriority w:val="9"/>
    <w:rsid w:val="00E97E2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E97E2F"/>
    <w:rPr>
      <w:rFonts w:asciiTheme="majorHAnsi" w:eastAsiaTheme="majorEastAsia" w:hAnsiTheme="majorHAnsi" w:cstheme="majorBidi"/>
      <w:b/>
      <w:bCs/>
      <w:color w:val="4F81BD" w:themeColor="accent1"/>
      <w:sz w:val="28"/>
      <w:szCs w:val="28"/>
      <w:lang w:eastAsia="en-US"/>
    </w:rPr>
  </w:style>
</w:styles>
</file>

<file path=word/webSettings.xml><?xml version="1.0" encoding="utf-8"?>
<w:webSettings xmlns:r="http://schemas.openxmlformats.org/officeDocument/2006/relationships" xmlns:w="http://schemas.openxmlformats.org/wordprocessingml/2006/main">
  <w:divs>
    <w:div w:id="3099261">
      <w:bodyDiv w:val="1"/>
      <w:marLeft w:val="0"/>
      <w:marRight w:val="0"/>
      <w:marTop w:val="0"/>
      <w:marBottom w:val="0"/>
      <w:divBdr>
        <w:top w:val="none" w:sz="0" w:space="0" w:color="auto"/>
        <w:left w:val="none" w:sz="0" w:space="0" w:color="auto"/>
        <w:bottom w:val="none" w:sz="0" w:space="0" w:color="auto"/>
        <w:right w:val="none" w:sz="0" w:space="0" w:color="auto"/>
      </w:divBdr>
    </w:div>
    <w:div w:id="7873146">
      <w:bodyDiv w:val="1"/>
      <w:marLeft w:val="0"/>
      <w:marRight w:val="0"/>
      <w:marTop w:val="0"/>
      <w:marBottom w:val="0"/>
      <w:divBdr>
        <w:top w:val="none" w:sz="0" w:space="0" w:color="auto"/>
        <w:left w:val="none" w:sz="0" w:space="0" w:color="auto"/>
        <w:bottom w:val="none" w:sz="0" w:space="0" w:color="auto"/>
        <w:right w:val="none" w:sz="0" w:space="0" w:color="auto"/>
      </w:divBdr>
    </w:div>
    <w:div w:id="12658190">
      <w:bodyDiv w:val="1"/>
      <w:marLeft w:val="0"/>
      <w:marRight w:val="0"/>
      <w:marTop w:val="0"/>
      <w:marBottom w:val="0"/>
      <w:divBdr>
        <w:top w:val="none" w:sz="0" w:space="0" w:color="auto"/>
        <w:left w:val="none" w:sz="0" w:space="0" w:color="auto"/>
        <w:bottom w:val="none" w:sz="0" w:space="0" w:color="auto"/>
        <w:right w:val="none" w:sz="0" w:space="0" w:color="auto"/>
      </w:divBdr>
    </w:div>
    <w:div w:id="14885019">
      <w:bodyDiv w:val="1"/>
      <w:marLeft w:val="0"/>
      <w:marRight w:val="0"/>
      <w:marTop w:val="0"/>
      <w:marBottom w:val="0"/>
      <w:divBdr>
        <w:top w:val="none" w:sz="0" w:space="0" w:color="auto"/>
        <w:left w:val="none" w:sz="0" w:space="0" w:color="auto"/>
        <w:bottom w:val="none" w:sz="0" w:space="0" w:color="auto"/>
        <w:right w:val="none" w:sz="0" w:space="0" w:color="auto"/>
      </w:divBdr>
    </w:div>
    <w:div w:id="23874179">
      <w:bodyDiv w:val="1"/>
      <w:marLeft w:val="0"/>
      <w:marRight w:val="0"/>
      <w:marTop w:val="0"/>
      <w:marBottom w:val="0"/>
      <w:divBdr>
        <w:top w:val="none" w:sz="0" w:space="0" w:color="auto"/>
        <w:left w:val="none" w:sz="0" w:space="0" w:color="auto"/>
        <w:bottom w:val="none" w:sz="0" w:space="0" w:color="auto"/>
        <w:right w:val="none" w:sz="0" w:space="0" w:color="auto"/>
      </w:divBdr>
    </w:div>
    <w:div w:id="27073459">
      <w:bodyDiv w:val="1"/>
      <w:marLeft w:val="0"/>
      <w:marRight w:val="0"/>
      <w:marTop w:val="0"/>
      <w:marBottom w:val="0"/>
      <w:divBdr>
        <w:top w:val="none" w:sz="0" w:space="0" w:color="auto"/>
        <w:left w:val="none" w:sz="0" w:space="0" w:color="auto"/>
        <w:bottom w:val="none" w:sz="0" w:space="0" w:color="auto"/>
        <w:right w:val="none" w:sz="0" w:space="0" w:color="auto"/>
      </w:divBdr>
    </w:div>
    <w:div w:id="43526609">
      <w:bodyDiv w:val="1"/>
      <w:marLeft w:val="0"/>
      <w:marRight w:val="0"/>
      <w:marTop w:val="0"/>
      <w:marBottom w:val="0"/>
      <w:divBdr>
        <w:top w:val="none" w:sz="0" w:space="0" w:color="auto"/>
        <w:left w:val="none" w:sz="0" w:space="0" w:color="auto"/>
        <w:bottom w:val="none" w:sz="0" w:space="0" w:color="auto"/>
        <w:right w:val="none" w:sz="0" w:space="0" w:color="auto"/>
      </w:divBdr>
    </w:div>
    <w:div w:id="61677957">
      <w:bodyDiv w:val="1"/>
      <w:marLeft w:val="0"/>
      <w:marRight w:val="0"/>
      <w:marTop w:val="0"/>
      <w:marBottom w:val="0"/>
      <w:divBdr>
        <w:top w:val="none" w:sz="0" w:space="0" w:color="auto"/>
        <w:left w:val="none" w:sz="0" w:space="0" w:color="auto"/>
        <w:bottom w:val="none" w:sz="0" w:space="0" w:color="auto"/>
        <w:right w:val="none" w:sz="0" w:space="0" w:color="auto"/>
      </w:divBdr>
    </w:div>
    <w:div w:id="65763194">
      <w:bodyDiv w:val="1"/>
      <w:marLeft w:val="0"/>
      <w:marRight w:val="0"/>
      <w:marTop w:val="0"/>
      <w:marBottom w:val="0"/>
      <w:divBdr>
        <w:top w:val="none" w:sz="0" w:space="0" w:color="auto"/>
        <w:left w:val="none" w:sz="0" w:space="0" w:color="auto"/>
        <w:bottom w:val="none" w:sz="0" w:space="0" w:color="auto"/>
        <w:right w:val="none" w:sz="0" w:space="0" w:color="auto"/>
      </w:divBdr>
    </w:div>
    <w:div w:id="71120492">
      <w:bodyDiv w:val="1"/>
      <w:marLeft w:val="0"/>
      <w:marRight w:val="0"/>
      <w:marTop w:val="0"/>
      <w:marBottom w:val="0"/>
      <w:divBdr>
        <w:top w:val="none" w:sz="0" w:space="0" w:color="auto"/>
        <w:left w:val="none" w:sz="0" w:space="0" w:color="auto"/>
        <w:bottom w:val="none" w:sz="0" w:space="0" w:color="auto"/>
        <w:right w:val="none" w:sz="0" w:space="0" w:color="auto"/>
      </w:divBdr>
    </w:div>
    <w:div w:id="102504349">
      <w:bodyDiv w:val="1"/>
      <w:marLeft w:val="0"/>
      <w:marRight w:val="0"/>
      <w:marTop w:val="0"/>
      <w:marBottom w:val="0"/>
      <w:divBdr>
        <w:top w:val="none" w:sz="0" w:space="0" w:color="auto"/>
        <w:left w:val="none" w:sz="0" w:space="0" w:color="auto"/>
        <w:bottom w:val="none" w:sz="0" w:space="0" w:color="auto"/>
        <w:right w:val="none" w:sz="0" w:space="0" w:color="auto"/>
      </w:divBdr>
    </w:div>
    <w:div w:id="103381915">
      <w:marLeft w:val="0"/>
      <w:marRight w:val="0"/>
      <w:marTop w:val="0"/>
      <w:marBottom w:val="0"/>
      <w:divBdr>
        <w:top w:val="none" w:sz="0" w:space="0" w:color="auto"/>
        <w:left w:val="none" w:sz="0" w:space="0" w:color="auto"/>
        <w:bottom w:val="none" w:sz="0" w:space="0" w:color="auto"/>
        <w:right w:val="none" w:sz="0" w:space="0" w:color="auto"/>
      </w:divBdr>
    </w:div>
    <w:div w:id="103381916">
      <w:marLeft w:val="0"/>
      <w:marRight w:val="0"/>
      <w:marTop w:val="0"/>
      <w:marBottom w:val="0"/>
      <w:divBdr>
        <w:top w:val="none" w:sz="0" w:space="0" w:color="auto"/>
        <w:left w:val="none" w:sz="0" w:space="0" w:color="auto"/>
        <w:bottom w:val="none" w:sz="0" w:space="0" w:color="auto"/>
        <w:right w:val="none" w:sz="0" w:space="0" w:color="auto"/>
      </w:divBdr>
    </w:div>
    <w:div w:id="111438623">
      <w:bodyDiv w:val="1"/>
      <w:marLeft w:val="0"/>
      <w:marRight w:val="0"/>
      <w:marTop w:val="0"/>
      <w:marBottom w:val="0"/>
      <w:divBdr>
        <w:top w:val="none" w:sz="0" w:space="0" w:color="auto"/>
        <w:left w:val="none" w:sz="0" w:space="0" w:color="auto"/>
        <w:bottom w:val="none" w:sz="0" w:space="0" w:color="auto"/>
        <w:right w:val="none" w:sz="0" w:space="0" w:color="auto"/>
      </w:divBdr>
    </w:div>
    <w:div w:id="145056114">
      <w:bodyDiv w:val="1"/>
      <w:marLeft w:val="0"/>
      <w:marRight w:val="0"/>
      <w:marTop w:val="0"/>
      <w:marBottom w:val="0"/>
      <w:divBdr>
        <w:top w:val="none" w:sz="0" w:space="0" w:color="auto"/>
        <w:left w:val="none" w:sz="0" w:space="0" w:color="auto"/>
        <w:bottom w:val="none" w:sz="0" w:space="0" w:color="auto"/>
        <w:right w:val="none" w:sz="0" w:space="0" w:color="auto"/>
      </w:divBdr>
    </w:div>
    <w:div w:id="146749370">
      <w:bodyDiv w:val="1"/>
      <w:marLeft w:val="0"/>
      <w:marRight w:val="0"/>
      <w:marTop w:val="0"/>
      <w:marBottom w:val="0"/>
      <w:divBdr>
        <w:top w:val="none" w:sz="0" w:space="0" w:color="auto"/>
        <w:left w:val="none" w:sz="0" w:space="0" w:color="auto"/>
        <w:bottom w:val="none" w:sz="0" w:space="0" w:color="auto"/>
        <w:right w:val="none" w:sz="0" w:space="0" w:color="auto"/>
      </w:divBdr>
    </w:div>
    <w:div w:id="148595258">
      <w:bodyDiv w:val="1"/>
      <w:marLeft w:val="0"/>
      <w:marRight w:val="0"/>
      <w:marTop w:val="0"/>
      <w:marBottom w:val="0"/>
      <w:divBdr>
        <w:top w:val="none" w:sz="0" w:space="0" w:color="auto"/>
        <w:left w:val="none" w:sz="0" w:space="0" w:color="auto"/>
        <w:bottom w:val="none" w:sz="0" w:space="0" w:color="auto"/>
        <w:right w:val="none" w:sz="0" w:space="0" w:color="auto"/>
      </w:divBdr>
    </w:div>
    <w:div w:id="164714097">
      <w:bodyDiv w:val="1"/>
      <w:marLeft w:val="0"/>
      <w:marRight w:val="0"/>
      <w:marTop w:val="0"/>
      <w:marBottom w:val="0"/>
      <w:divBdr>
        <w:top w:val="none" w:sz="0" w:space="0" w:color="auto"/>
        <w:left w:val="none" w:sz="0" w:space="0" w:color="auto"/>
        <w:bottom w:val="none" w:sz="0" w:space="0" w:color="auto"/>
        <w:right w:val="none" w:sz="0" w:space="0" w:color="auto"/>
      </w:divBdr>
    </w:div>
    <w:div w:id="178395295">
      <w:bodyDiv w:val="1"/>
      <w:marLeft w:val="0"/>
      <w:marRight w:val="0"/>
      <w:marTop w:val="0"/>
      <w:marBottom w:val="0"/>
      <w:divBdr>
        <w:top w:val="none" w:sz="0" w:space="0" w:color="auto"/>
        <w:left w:val="none" w:sz="0" w:space="0" w:color="auto"/>
        <w:bottom w:val="none" w:sz="0" w:space="0" w:color="auto"/>
        <w:right w:val="none" w:sz="0" w:space="0" w:color="auto"/>
      </w:divBdr>
    </w:div>
    <w:div w:id="190261766">
      <w:bodyDiv w:val="1"/>
      <w:marLeft w:val="0"/>
      <w:marRight w:val="0"/>
      <w:marTop w:val="0"/>
      <w:marBottom w:val="0"/>
      <w:divBdr>
        <w:top w:val="none" w:sz="0" w:space="0" w:color="auto"/>
        <w:left w:val="none" w:sz="0" w:space="0" w:color="auto"/>
        <w:bottom w:val="none" w:sz="0" w:space="0" w:color="auto"/>
        <w:right w:val="none" w:sz="0" w:space="0" w:color="auto"/>
      </w:divBdr>
    </w:div>
    <w:div w:id="193933500">
      <w:bodyDiv w:val="1"/>
      <w:marLeft w:val="0"/>
      <w:marRight w:val="0"/>
      <w:marTop w:val="0"/>
      <w:marBottom w:val="0"/>
      <w:divBdr>
        <w:top w:val="none" w:sz="0" w:space="0" w:color="auto"/>
        <w:left w:val="none" w:sz="0" w:space="0" w:color="auto"/>
        <w:bottom w:val="none" w:sz="0" w:space="0" w:color="auto"/>
        <w:right w:val="none" w:sz="0" w:space="0" w:color="auto"/>
      </w:divBdr>
      <w:divsChild>
        <w:div w:id="855997756">
          <w:marLeft w:val="1642"/>
          <w:marRight w:val="0"/>
          <w:marTop w:val="0"/>
          <w:marBottom w:val="0"/>
          <w:divBdr>
            <w:top w:val="none" w:sz="0" w:space="0" w:color="auto"/>
            <w:left w:val="none" w:sz="0" w:space="0" w:color="auto"/>
            <w:bottom w:val="none" w:sz="0" w:space="0" w:color="auto"/>
            <w:right w:val="none" w:sz="0" w:space="0" w:color="auto"/>
          </w:divBdr>
        </w:div>
        <w:div w:id="470947272">
          <w:marLeft w:val="1642"/>
          <w:marRight w:val="0"/>
          <w:marTop w:val="0"/>
          <w:marBottom w:val="0"/>
          <w:divBdr>
            <w:top w:val="none" w:sz="0" w:space="0" w:color="auto"/>
            <w:left w:val="none" w:sz="0" w:space="0" w:color="auto"/>
            <w:bottom w:val="none" w:sz="0" w:space="0" w:color="auto"/>
            <w:right w:val="none" w:sz="0" w:space="0" w:color="auto"/>
          </w:divBdr>
        </w:div>
        <w:div w:id="554901616">
          <w:marLeft w:val="1642"/>
          <w:marRight w:val="0"/>
          <w:marTop w:val="0"/>
          <w:marBottom w:val="0"/>
          <w:divBdr>
            <w:top w:val="none" w:sz="0" w:space="0" w:color="auto"/>
            <w:left w:val="none" w:sz="0" w:space="0" w:color="auto"/>
            <w:bottom w:val="none" w:sz="0" w:space="0" w:color="auto"/>
            <w:right w:val="none" w:sz="0" w:space="0" w:color="auto"/>
          </w:divBdr>
        </w:div>
      </w:divsChild>
    </w:div>
    <w:div w:id="197816059">
      <w:bodyDiv w:val="1"/>
      <w:marLeft w:val="0"/>
      <w:marRight w:val="0"/>
      <w:marTop w:val="0"/>
      <w:marBottom w:val="0"/>
      <w:divBdr>
        <w:top w:val="none" w:sz="0" w:space="0" w:color="auto"/>
        <w:left w:val="none" w:sz="0" w:space="0" w:color="auto"/>
        <w:bottom w:val="none" w:sz="0" w:space="0" w:color="auto"/>
        <w:right w:val="none" w:sz="0" w:space="0" w:color="auto"/>
      </w:divBdr>
    </w:div>
    <w:div w:id="199320357">
      <w:bodyDiv w:val="1"/>
      <w:marLeft w:val="0"/>
      <w:marRight w:val="0"/>
      <w:marTop w:val="0"/>
      <w:marBottom w:val="0"/>
      <w:divBdr>
        <w:top w:val="none" w:sz="0" w:space="0" w:color="auto"/>
        <w:left w:val="none" w:sz="0" w:space="0" w:color="auto"/>
        <w:bottom w:val="none" w:sz="0" w:space="0" w:color="auto"/>
        <w:right w:val="none" w:sz="0" w:space="0" w:color="auto"/>
      </w:divBdr>
    </w:div>
    <w:div w:id="211966821">
      <w:bodyDiv w:val="1"/>
      <w:marLeft w:val="0"/>
      <w:marRight w:val="0"/>
      <w:marTop w:val="0"/>
      <w:marBottom w:val="0"/>
      <w:divBdr>
        <w:top w:val="none" w:sz="0" w:space="0" w:color="auto"/>
        <w:left w:val="none" w:sz="0" w:space="0" w:color="auto"/>
        <w:bottom w:val="none" w:sz="0" w:space="0" w:color="auto"/>
        <w:right w:val="none" w:sz="0" w:space="0" w:color="auto"/>
      </w:divBdr>
    </w:div>
    <w:div w:id="221454053">
      <w:bodyDiv w:val="1"/>
      <w:marLeft w:val="0"/>
      <w:marRight w:val="0"/>
      <w:marTop w:val="0"/>
      <w:marBottom w:val="0"/>
      <w:divBdr>
        <w:top w:val="none" w:sz="0" w:space="0" w:color="auto"/>
        <w:left w:val="none" w:sz="0" w:space="0" w:color="auto"/>
        <w:bottom w:val="none" w:sz="0" w:space="0" w:color="auto"/>
        <w:right w:val="none" w:sz="0" w:space="0" w:color="auto"/>
      </w:divBdr>
    </w:div>
    <w:div w:id="245656726">
      <w:bodyDiv w:val="1"/>
      <w:marLeft w:val="0"/>
      <w:marRight w:val="0"/>
      <w:marTop w:val="0"/>
      <w:marBottom w:val="0"/>
      <w:divBdr>
        <w:top w:val="none" w:sz="0" w:space="0" w:color="auto"/>
        <w:left w:val="none" w:sz="0" w:space="0" w:color="auto"/>
        <w:bottom w:val="none" w:sz="0" w:space="0" w:color="auto"/>
        <w:right w:val="none" w:sz="0" w:space="0" w:color="auto"/>
      </w:divBdr>
    </w:div>
    <w:div w:id="250509618">
      <w:bodyDiv w:val="1"/>
      <w:marLeft w:val="0"/>
      <w:marRight w:val="0"/>
      <w:marTop w:val="0"/>
      <w:marBottom w:val="0"/>
      <w:divBdr>
        <w:top w:val="none" w:sz="0" w:space="0" w:color="auto"/>
        <w:left w:val="none" w:sz="0" w:space="0" w:color="auto"/>
        <w:bottom w:val="none" w:sz="0" w:space="0" w:color="auto"/>
        <w:right w:val="none" w:sz="0" w:space="0" w:color="auto"/>
      </w:divBdr>
    </w:div>
    <w:div w:id="253436616">
      <w:bodyDiv w:val="1"/>
      <w:marLeft w:val="0"/>
      <w:marRight w:val="0"/>
      <w:marTop w:val="0"/>
      <w:marBottom w:val="0"/>
      <w:divBdr>
        <w:top w:val="none" w:sz="0" w:space="0" w:color="auto"/>
        <w:left w:val="none" w:sz="0" w:space="0" w:color="auto"/>
        <w:bottom w:val="none" w:sz="0" w:space="0" w:color="auto"/>
        <w:right w:val="none" w:sz="0" w:space="0" w:color="auto"/>
      </w:divBdr>
    </w:div>
    <w:div w:id="255527700">
      <w:bodyDiv w:val="1"/>
      <w:marLeft w:val="0"/>
      <w:marRight w:val="0"/>
      <w:marTop w:val="0"/>
      <w:marBottom w:val="0"/>
      <w:divBdr>
        <w:top w:val="none" w:sz="0" w:space="0" w:color="auto"/>
        <w:left w:val="none" w:sz="0" w:space="0" w:color="auto"/>
        <w:bottom w:val="none" w:sz="0" w:space="0" w:color="auto"/>
        <w:right w:val="none" w:sz="0" w:space="0" w:color="auto"/>
      </w:divBdr>
    </w:div>
    <w:div w:id="294334634">
      <w:bodyDiv w:val="1"/>
      <w:marLeft w:val="0"/>
      <w:marRight w:val="0"/>
      <w:marTop w:val="0"/>
      <w:marBottom w:val="0"/>
      <w:divBdr>
        <w:top w:val="none" w:sz="0" w:space="0" w:color="auto"/>
        <w:left w:val="none" w:sz="0" w:space="0" w:color="auto"/>
        <w:bottom w:val="none" w:sz="0" w:space="0" w:color="auto"/>
        <w:right w:val="none" w:sz="0" w:space="0" w:color="auto"/>
      </w:divBdr>
    </w:div>
    <w:div w:id="296378766">
      <w:bodyDiv w:val="1"/>
      <w:marLeft w:val="0"/>
      <w:marRight w:val="0"/>
      <w:marTop w:val="0"/>
      <w:marBottom w:val="0"/>
      <w:divBdr>
        <w:top w:val="none" w:sz="0" w:space="0" w:color="auto"/>
        <w:left w:val="none" w:sz="0" w:space="0" w:color="auto"/>
        <w:bottom w:val="none" w:sz="0" w:space="0" w:color="auto"/>
        <w:right w:val="none" w:sz="0" w:space="0" w:color="auto"/>
      </w:divBdr>
    </w:div>
    <w:div w:id="302546532">
      <w:bodyDiv w:val="1"/>
      <w:marLeft w:val="0"/>
      <w:marRight w:val="0"/>
      <w:marTop w:val="0"/>
      <w:marBottom w:val="0"/>
      <w:divBdr>
        <w:top w:val="none" w:sz="0" w:space="0" w:color="auto"/>
        <w:left w:val="none" w:sz="0" w:space="0" w:color="auto"/>
        <w:bottom w:val="none" w:sz="0" w:space="0" w:color="auto"/>
        <w:right w:val="none" w:sz="0" w:space="0" w:color="auto"/>
      </w:divBdr>
    </w:div>
    <w:div w:id="318309788">
      <w:bodyDiv w:val="1"/>
      <w:marLeft w:val="0"/>
      <w:marRight w:val="0"/>
      <w:marTop w:val="0"/>
      <w:marBottom w:val="0"/>
      <w:divBdr>
        <w:top w:val="none" w:sz="0" w:space="0" w:color="auto"/>
        <w:left w:val="none" w:sz="0" w:space="0" w:color="auto"/>
        <w:bottom w:val="none" w:sz="0" w:space="0" w:color="auto"/>
        <w:right w:val="none" w:sz="0" w:space="0" w:color="auto"/>
      </w:divBdr>
    </w:div>
    <w:div w:id="332996343">
      <w:bodyDiv w:val="1"/>
      <w:marLeft w:val="0"/>
      <w:marRight w:val="0"/>
      <w:marTop w:val="0"/>
      <w:marBottom w:val="0"/>
      <w:divBdr>
        <w:top w:val="none" w:sz="0" w:space="0" w:color="auto"/>
        <w:left w:val="none" w:sz="0" w:space="0" w:color="auto"/>
        <w:bottom w:val="none" w:sz="0" w:space="0" w:color="auto"/>
        <w:right w:val="none" w:sz="0" w:space="0" w:color="auto"/>
      </w:divBdr>
    </w:div>
    <w:div w:id="339813078">
      <w:bodyDiv w:val="1"/>
      <w:marLeft w:val="0"/>
      <w:marRight w:val="0"/>
      <w:marTop w:val="0"/>
      <w:marBottom w:val="0"/>
      <w:divBdr>
        <w:top w:val="none" w:sz="0" w:space="0" w:color="auto"/>
        <w:left w:val="none" w:sz="0" w:space="0" w:color="auto"/>
        <w:bottom w:val="none" w:sz="0" w:space="0" w:color="auto"/>
        <w:right w:val="none" w:sz="0" w:space="0" w:color="auto"/>
      </w:divBdr>
    </w:div>
    <w:div w:id="347752783">
      <w:bodyDiv w:val="1"/>
      <w:marLeft w:val="0"/>
      <w:marRight w:val="0"/>
      <w:marTop w:val="0"/>
      <w:marBottom w:val="0"/>
      <w:divBdr>
        <w:top w:val="none" w:sz="0" w:space="0" w:color="auto"/>
        <w:left w:val="none" w:sz="0" w:space="0" w:color="auto"/>
        <w:bottom w:val="none" w:sz="0" w:space="0" w:color="auto"/>
        <w:right w:val="none" w:sz="0" w:space="0" w:color="auto"/>
      </w:divBdr>
    </w:div>
    <w:div w:id="362479857">
      <w:bodyDiv w:val="1"/>
      <w:marLeft w:val="0"/>
      <w:marRight w:val="0"/>
      <w:marTop w:val="0"/>
      <w:marBottom w:val="0"/>
      <w:divBdr>
        <w:top w:val="none" w:sz="0" w:space="0" w:color="auto"/>
        <w:left w:val="none" w:sz="0" w:space="0" w:color="auto"/>
        <w:bottom w:val="none" w:sz="0" w:space="0" w:color="auto"/>
        <w:right w:val="none" w:sz="0" w:space="0" w:color="auto"/>
      </w:divBdr>
    </w:div>
    <w:div w:id="375088638">
      <w:bodyDiv w:val="1"/>
      <w:marLeft w:val="0"/>
      <w:marRight w:val="0"/>
      <w:marTop w:val="0"/>
      <w:marBottom w:val="0"/>
      <w:divBdr>
        <w:top w:val="none" w:sz="0" w:space="0" w:color="auto"/>
        <w:left w:val="none" w:sz="0" w:space="0" w:color="auto"/>
        <w:bottom w:val="none" w:sz="0" w:space="0" w:color="auto"/>
        <w:right w:val="none" w:sz="0" w:space="0" w:color="auto"/>
      </w:divBdr>
    </w:div>
    <w:div w:id="375088900">
      <w:bodyDiv w:val="1"/>
      <w:marLeft w:val="0"/>
      <w:marRight w:val="0"/>
      <w:marTop w:val="0"/>
      <w:marBottom w:val="0"/>
      <w:divBdr>
        <w:top w:val="none" w:sz="0" w:space="0" w:color="auto"/>
        <w:left w:val="none" w:sz="0" w:space="0" w:color="auto"/>
        <w:bottom w:val="none" w:sz="0" w:space="0" w:color="auto"/>
        <w:right w:val="none" w:sz="0" w:space="0" w:color="auto"/>
      </w:divBdr>
    </w:div>
    <w:div w:id="386224665">
      <w:bodyDiv w:val="1"/>
      <w:marLeft w:val="0"/>
      <w:marRight w:val="0"/>
      <w:marTop w:val="0"/>
      <w:marBottom w:val="0"/>
      <w:divBdr>
        <w:top w:val="none" w:sz="0" w:space="0" w:color="auto"/>
        <w:left w:val="none" w:sz="0" w:space="0" w:color="auto"/>
        <w:bottom w:val="none" w:sz="0" w:space="0" w:color="auto"/>
        <w:right w:val="none" w:sz="0" w:space="0" w:color="auto"/>
      </w:divBdr>
    </w:div>
    <w:div w:id="386689826">
      <w:bodyDiv w:val="1"/>
      <w:marLeft w:val="0"/>
      <w:marRight w:val="0"/>
      <w:marTop w:val="0"/>
      <w:marBottom w:val="0"/>
      <w:divBdr>
        <w:top w:val="none" w:sz="0" w:space="0" w:color="auto"/>
        <w:left w:val="none" w:sz="0" w:space="0" w:color="auto"/>
        <w:bottom w:val="none" w:sz="0" w:space="0" w:color="auto"/>
        <w:right w:val="none" w:sz="0" w:space="0" w:color="auto"/>
      </w:divBdr>
    </w:div>
    <w:div w:id="390350815">
      <w:bodyDiv w:val="1"/>
      <w:marLeft w:val="0"/>
      <w:marRight w:val="0"/>
      <w:marTop w:val="0"/>
      <w:marBottom w:val="0"/>
      <w:divBdr>
        <w:top w:val="none" w:sz="0" w:space="0" w:color="auto"/>
        <w:left w:val="none" w:sz="0" w:space="0" w:color="auto"/>
        <w:bottom w:val="none" w:sz="0" w:space="0" w:color="auto"/>
        <w:right w:val="none" w:sz="0" w:space="0" w:color="auto"/>
      </w:divBdr>
    </w:div>
    <w:div w:id="394552262">
      <w:bodyDiv w:val="1"/>
      <w:marLeft w:val="0"/>
      <w:marRight w:val="0"/>
      <w:marTop w:val="0"/>
      <w:marBottom w:val="0"/>
      <w:divBdr>
        <w:top w:val="none" w:sz="0" w:space="0" w:color="auto"/>
        <w:left w:val="none" w:sz="0" w:space="0" w:color="auto"/>
        <w:bottom w:val="none" w:sz="0" w:space="0" w:color="auto"/>
        <w:right w:val="none" w:sz="0" w:space="0" w:color="auto"/>
      </w:divBdr>
    </w:div>
    <w:div w:id="404571701">
      <w:bodyDiv w:val="1"/>
      <w:marLeft w:val="0"/>
      <w:marRight w:val="0"/>
      <w:marTop w:val="0"/>
      <w:marBottom w:val="0"/>
      <w:divBdr>
        <w:top w:val="none" w:sz="0" w:space="0" w:color="auto"/>
        <w:left w:val="none" w:sz="0" w:space="0" w:color="auto"/>
        <w:bottom w:val="none" w:sz="0" w:space="0" w:color="auto"/>
        <w:right w:val="none" w:sz="0" w:space="0" w:color="auto"/>
      </w:divBdr>
    </w:div>
    <w:div w:id="425464382">
      <w:bodyDiv w:val="1"/>
      <w:marLeft w:val="0"/>
      <w:marRight w:val="0"/>
      <w:marTop w:val="0"/>
      <w:marBottom w:val="0"/>
      <w:divBdr>
        <w:top w:val="none" w:sz="0" w:space="0" w:color="auto"/>
        <w:left w:val="none" w:sz="0" w:space="0" w:color="auto"/>
        <w:bottom w:val="none" w:sz="0" w:space="0" w:color="auto"/>
        <w:right w:val="none" w:sz="0" w:space="0" w:color="auto"/>
      </w:divBdr>
    </w:div>
    <w:div w:id="430047421">
      <w:bodyDiv w:val="1"/>
      <w:marLeft w:val="0"/>
      <w:marRight w:val="0"/>
      <w:marTop w:val="0"/>
      <w:marBottom w:val="0"/>
      <w:divBdr>
        <w:top w:val="none" w:sz="0" w:space="0" w:color="auto"/>
        <w:left w:val="none" w:sz="0" w:space="0" w:color="auto"/>
        <w:bottom w:val="none" w:sz="0" w:space="0" w:color="auto"/>
        <w:right w:val="none" w:sz="0" w:space="0" w:color="auto"/>
      </w:divBdr>
    </w:div>
    <w:div w:id="436604480">
      <w:bodyDiv w:val="1"/>
      <w:marLeft w:val="0"/>
      <w:marRight w:val="0"/>
      <w:marTop w:val="0"/>
      <w:marBottom w:val="0"/>
      <w:divBdr>
        <w:top w:val="none" w:sz="0" w:space="0" w:color="auto"/>
        <w:left w:val="none" w:sz="0" w:space="0" w:color="auto"/>
        <w:bottom w:val="none" w:sz="0" w:space="0" w:color="auto"/>
        <w:right w:val="none" w:sz="0" w:space="0" w:color="auto"/>
      </w:divBdr>
    </w:div>
    <w:div w:id="478154261">
      <w:bodyDiv w:val="1"/>
      <w:marLeft w:val="0"/>
      <w:marRight w:val="0"/>
      <w:marTop w:val="0"/>
      <w:marBottom w:val="0"/>
      <w:divBdr>
        <w:top w:val="none" w:sz="0" w:space="0" w:color="auto"/>
        <w:left w:val="none" w:sz="0" w:space="0" w:color="auto"/>
        <w:bottom w:val="none" w:sz="0" w:space="0" w:color="auto"/>
        <w:right w:val="none" w:sz="0" w:space="0" w:color="auto"/>
      </w:divBdr>
    </w:div>
    <w:div w:id="483468488">
      <w:bodyDiv w:val="1"/>
      <w:marLeft w:val="0"/>
      <w:marRight w:val="0"/>
      <w:marTop w:val="0"/>
      <w:marBottom w:val="0"/>
      <w:divBdr>
        <w:top w:val="none" w:sz="0" w:space="0" w:color="auto"/>
        <w:left w:val="none" w:sz="0" w:space="0" w:color="auto"/>
        <w:bottom w:val="none" w:sz="0" w:space="0" w:color="auto"/>
        <w:right w:val="none" w:sz="0" w:space="0" w:color="auto"/>
      </w:divBdr>
    </w:div>
    <w:div w:id="489366992">
      <w:bodyDiv w:val="1"/>
      <w:marLeft w:val="0"/>
      <w:marRight w:val="0"/>
      <w:marTop w:val="0"/>
      <w:marBottom w:val="0"/>
      <w:divBdr>
        <w:top w:val="none" w:sz="0" w:space="0" w:color="auto"/>
        <w:left w:val="none" w:sz="0" w:space="0" w:color="auto"/>
        <w:bottom w:val="none" w:sz="0" w:space="0" w:color="auto"/>
        <w:right w:val="none" w:sz="0" w:space="0" w:color="auto"/>
      </w:divBdr>
    </w:div>
    <w:div w:id="512956344">
      <w:bodyDiv w:val="1"/>
      <w:marLeft w:val="0"/>
      <w:marRight w:val="0"/>
      <w:marTop w:val="0"/>
      <w:marBottom w:val="0"/>
      <w:divBdr>
        <w:top w:val="none" w:sz="0" w:space="0" w:color="auto"/>
        <w:left w:val="none" w:sz="0" w:space="0" w:color="auto"/>
        <w:bottom w:val="none" w:sz="0" w:space="0" w:color="auto"/>
        <w:right w:val="none" w:sz="0" w:space="0" w:color="auto"/>
      </w:divBdr>
    </w:div>
    <w:div w:id="530995353">
      <w:bodyDiv w:val="1"/>
      <w:marLeft w:val="0"/>
      <w:marRight w:val="0"/>
      <w:marTop w:val="0"/>
      <w:marBottom w:val="0"/>
      <w:divBdr>
        <w:top w:val="none" w:sz="0" w:space="0" w:color="auto"/>
        <w:left w:val="none" w:sz="0" w:space="0" w:color="auto"/>
        <w:bottom w:val="none" w:sz="0" w:space="0" w:color="auto"/>
        <w:right w:val="none" w:sz="0" w:space="0" w:color="auto"/>
      </w:divBdr>
    </w:div>
    <w:div w:id="550582711">
      <w:bodyDiv w:val="1"/>
      <w:marLeft w:val="0"/>
      <w:marRight w:val="0"/>
      <w:marTop w:val="0"/>
      <w:marBottom w:val="0"/>
      <w:divBdr>
        <w:top w:val="none" w:sz="0" w:space="0" w:color="auto"/>
        <w:left w:val="none" w:sz="0" w:space="0" w:color="auto"/>
        <w:bottom w:val="none" w:sz="0" w:space="0" w:color="auto"/>
        <w:right w:val="none" w:sz="0" w:space="0" w:color="auto"/>
      </w:divBdr>
    </w:div>
    <w:div w:id="550658252">
      <w:bodyDiv w:val="1"/>
      <w:marLeft w:val="0"/>
      <w:marRight w:val="0"/>
      <w:marTop w:val="0"/>
      <w:marBottom w:val="0"/>
      <w:divBdr>
        <w:top w:val="none" w:sz="0" w:space="0" w:color="auto"/>
        <w:left w:val="none" w:sz="0" w:space="0" w:color="auto"/>
        <w:bottom w:val="none" w:sz="0" w:space="0" w:color="auto"/>
        <w:right w:val="none" w:sz="0" w:space="0" w:color="auto"/>
      </w:divBdr>
    </w:div>
    <w:div w:id="554925662">
      <w:bodyDiv w:val="1"/>
      <w:marLeft w:val="0"/>
      <w:marRight w:val="0"/>
      <w:marTop w:val="0"/>
      <w:marBottom w:val="0"/>
      <w:divBdr>
        <w:top w:val="none" w:sz="0" w:space="0" w:color="auto"/>
        <w:left w:val="none" w:sz="0" w:space="0" w:color="auto"/>
        <w:bottom w:val="none" w:sz="0" w:space="0" w:color="auto"/>
        <w:right w:val="none" w:sz="0" w:space="0" w:color="auto"/>
      </w:divBdr>
      <w:divsChild>
        <w:div w:id="240070690">
          <w:marLeft w:val="288"/>
          <w:marRight w:val="0"/>
          <w:marTop w:val="120"/>
          <w:marBottom w:val="0"/>
          <w:divBdr>
            <w:top w:val="none" w:sz="0" w:space="0" w:color="auto"/>
            <w:left w:val="none" w:sz="0" w:space="0" w:color="auto"/>
            <w:bottom w:val="none" w:sz="0" w:space="0" w:color="auto"/>
            <w:right w:val="none" w:sz="0" w:space="0" w:color="auto"/>
          </w:divBdr>
        </w:div>
        <w:div w:id="287123730">
          <w:marLeft w:val="288"/>
          <w:marRight w:val="0"/>
          <w:marTop w:val="0"/>
          <w:marBottom w:val="0"/>
          <w:divBdr>
            <w:top w:val="none" w:sz="0" w:space="0" w:color="auto"/>
            <w:left w:val="none" w:sz="0" w:space="0" w:color="auto"/>
            <w:bottom w:val="none" w:sz="0" w:space="0" w:color="auto"/>
            <w:right w:val="none" w:sz="0" w:space="0" w:color="auto"/>
          </w:divBdr>
        </w:div>
        <w:div w:id="585722985">
          <w:marLeft w:val="288"/>
          <w:marRight w:val="0"/>
          <w:marTop w:val="0"/>
          <w:marBottom w:val="0"/>
          <w:divBdr>
            <w:top w:val="none" w:sz="0" w:space="0" w:color="auto"/>
            <w:left w:val="none" w:sz="0" w:space="0" w:color="auto"/>
            <w:bottom w:val="none" w:sz="0" w:space="0" w:color="auto"/>
            <w:right w:val="none" w:sz="0" w:space="0" w:color="auto"/>
          </w:divBdr>
        </w:div>
        <w:div w:id="441729622">
          <w:marLeft w:val="288"/>
          <w:marRight w:val="0"/>
          <w:marTop w:val="0"/>
          <w:marBottom w:val="0"/>
          <w:divBdr>
            <w:top w:val="none" w:sz="0" w:space="0" w:color="auto"/>
            <w:left w:val="none" w:sz="0" w:space="0" w:color="auto"/>
            <w:bottom w:val="none" w:sz="0" w:space="0" w:color="auto"/>
            <w:right w:val="none" w:sz="0" w:space="0" w:color="auto"/>
          </w:divBdr>
        </w:div>
        <w:div w:id="71050799">
          <w:marLeft w:val="288"/>
          <w:marRight w:val="0"/>
          <w:marTop w:val="0"/>
          <w:marBottom w:val="0"/>
          <w:divBdr>
            <w:top w:val="none" w:sz="0" w:space="0" w:color="auto"/>
            <w:left w:val="none" w:sz="0" w:space="0" w:color="auto"/>
            <w:bottom w:val="none" w:sz="0" w:space="0" w:color="auto"/>
            <w:right w:val="none" w:sz="0" w:space="0" w:color="auto"/>
          </w:divBdr>
        </w:div>
        <w:div w:id="1935480953">
          <w:marLeft w:val="288"/>
          <w:marRight w:val="0"/>
          <w:marTop w:val="0"/>
          <w:marBottom w:val="0"/>
          <w:divBdr>
            <w:top w:val="none" w:sz="0" w:space="0" w:color="auto"/>
            <w:left w:val="none" w:sz="0" w:space="0" w:color="auto"/>
            <w:bottom w:val="none" w:sz="0" w:space="0" w:color="auto"/>
            <w:right w:val="none" w:sz="0" w:space="0" w:color="auto"/>
          </w:divBdr>
        </w:div>
        <w:div w:id="1724282068">
          <w:marLeft w:val="288"/>
          <w:marRight w:val="0"/>
          <w:marTop w:val="0"/>
          <w:marBottom w:val="0"/>
          <w:divBdr>
            <w:top w:val="none" w:sz="0" w:space="0" w:color="auto"/>
            <w:left w:val="none" w:sz="0" w:space="0" w:color="auto"/>
            <w:bottom w:val="none" w:sz="0" w:space="0" w:color="auto"/>
            <w:right w:val="none" w:sz="0" w:space="0" w:color="auto"/>
          </w:divBdr>
        </w:div>
        <w:div w:id="40520601">
          <w:marLeft w:val="288"/>
          <w:marRight w:val="0"/>
          <w:marTop w:val="0"/>
          <w:marBottom w:val="0"/>
          <w:divBdr>
            <w:top w:val="none" w:sz="0" w:space="0" w:color="auto"/>
            <w:left w:val="none" w:sz="0" w:space="0" w:color="auto"/>
            <w:bottom w:val="none" w:sz="0" w:space="0" w:color="auto"/>
            <w:right w:val="none" w:sz="0" w:space="0" w:color="auto"/>
          </w:divBdr>
        </w:div>
        <w:div w:id="1077943315">
          <w:marLeft w:val="288"/>
          <w:marRight w:val="0"/>
          <w:marTop w:val="0"/>
          <w:marBottom w:val="0"/>
          <w:divBdr>
            <w:top w:val="none" w:sz="0" w:space="0" w:color="auto"/>
            <w:left w:val="none" w:sz="0" w:space="0" w:color="auto"/>
            <w:bottom w:val="none" w:sz="0" w:space="0" w:color="auto"/>
            <w:right w:val="none" w:sz="0" w:space="0" w:color="auto"/>
          </w:divBdr>
        </w:div>
        <w:div w:id="1214851789">
          <w:marLeft w:val="288"/>
          <w:marRight w:val="0"/>
          <w:marTop w:val="120"/>
          <w:marBottom w:val="0"/>
          <w:divBdr>
            <w:top w:val="none" w:sz="0" w:space="0" w:color="auto"/>
            <w:left w:val="none" w:sz="0" w:space="0" w:color="auto"/>
            <w:bottom w:val="none" w:sz="0" w:space="0" w:color="auto"/>
            <w:right w:val="none" w:sz="0" w:space="0" w:color="auto"/>
          </w:divBdr>
        </w:div>
        <w:div w:id="253899876">
          <w:marLeft w:val="288"/>
          <w:marRight w:val="0"/>
          <w:marTop w:val="0"/>
          <w:marBottom w:val="0"/>
          <w:divBdr>
            <w:top w:val="none" w:sz="0" w:space="0" w:color="auto"/>
            <w:left w:val="none" w:sz="0" w:space="0" w:color="auto"/>
            <w:bottom w:val="none" w:sz="0" w:space="0" w:color="auto"/>
            <w:right w:val="none" w:sz="0" w:space="0" w:color="auto"/>
          </w:divBdr>
        </w:div>
        <w:div w:id="2125802965">
          <w:marLeft w:val="288"/>
          <w:marRight w:val="0"/>
          <w:marTop w:val="0"/>
          <w:marBottom w:val="0"/>
          <w:divBdr>
            <w:top w:val="none" w:sz="0" w:space="0" w:color="auto"/>
            <w:left w:val="none" w:sz="0" w:space="0" w:color="auto"/>
            <w:bottom w:val="none" w:sz="0" w:space="0" w:color="auto"/>
            <w:right w:val="none" w:sz="0" w:space="0" w:color="auto"/>
          </w:divBdr>
        </w:div>
        <w:div w:id="2100373152">
          <w:marLeft w:val="288"/>
          <w:marRight w:val="0"/>
          <w:marTop w:val="120"/>
          <w:marBottom w:val="0"/>
          <w:divBdr>
            <w:top w:val="none" w:sz="0" w:space="0" w:color="auto"/>
            <w:left w:val="none" w:sz="0" w:space="0" w:color="auto"/>
            <w:bottom w:val="none" w:sz="0" w:space="0" w:color="auto"/>
            <w:right w:val="none" w:sz="0" w:space="0" w:color="auto"/>
          </w:divBdr>
        </w:div>
        <w:div w:id="1841459725">
          <w:marLeft w:val="288"/>
          <w:marRight w:val="0"/>
          <w:marTop w:val="0"/>
          <w:marBottom w:val="0"/>
          <w:divBdr>
            <w:top w:val="none" w:sz="0" w:space="0" w:color="auto"/>
            <w:left w:val="none" w:sz="0" w:space="0" w:color="auto"/>
            <w:bottom w:val="none" w:sz="0" w:space="0" w:color="auto"/>
            <w:right w:val="none" w:sz="0" w:space="0" w:color="auto"/>
          </w:divBdr>
        </w:div>
        <w:div w:id="140855863">
          <w:marLeft w:val="288"/>
          <w:marRight w:val="0"/>
          <w:marTop w:val="0"/>
          <w:marBottom w:val="0"/>
          <w:divBdr>
            <w:top w:val="none" w:sz="0" w:space="0" w:color="auto"/>
            <w:left w:val="none" w:sz="0" w:space="0" w:color="auto"/>
            <w:bottom w:val="none" w:sz="0" w:space="0" w:color="auto"/>
            <w:right w:val="none" w:sz="0" w:space="0" w:color="auto"/>
          </w:divBdr>
        </w:div>
        <w:div w:id="901673260">
          <w:marLeft w:val="288"/>
          <w:marRight w:val="0"/>
          <w:marTop w:val="0"/>
          <w:marBottom w:val="0"/>
          <w:divBdr>
            <w:top w:val="none" w:sz="0" w:space="0" w:color="auto"/>
            <w:left w:val="none" w:sz="0" w:space="0" w:color="auto"/>
            <w:bottom w:val="none" w:sz="0" w:space="0" w:color="auto"/>
            <w:right w:val="none" w:sz="0" w:space="0" w:color="auto"/>
          </w:divBdr>
        </w:div>
        <w:div w:id="1377657500">
          <w:marLeft w:val="288"/>
          <w:marRight w:val="0"/>
          <w:marTop w:val="0"/>
          <w:marBottom w:val="0"/>
          <w:divBdr>
            <w:top w:val="none" w:sz="0" w:space="0" w:color="auto"/>
            <w:left w:val="none" w:sz="0" w:space="0" w:color="auto"/>
            <w:bottom w:val="none" w:sz="0" w:space="0" w:color="auto"/>
            <w:right w:val="none" w:sz="0" w:space="0" w:color="auto"/>
          </w:divBdr>
        </w:div>
        <w:div w:id="310256778">
          <w:marLeft w:val="288"/>
          <w:marRight w:val="0"/>
          <w:marTop w:val="0"/>
          <w:marBottom w:val="0"/>
          <w:divBdr>
            <w:top w:val="none" w:sz="0" w:space="0" w:color="auto"/>
            <w:left w:val="none" w:sz="0" w:space="0" w:color="auto"/>
            <w:bottom w:val="none" w:sz="0" w:space="0" w:color="auto"/>
            <w:right w:val="none" w:sz="0" w:space="0" w:color="auto"/>
          </w:divBdr>
        </w:div>
        <w:div w:id="1112284208">
          <w:marLeft w:val="288"/>
          <w:marRight w:val="0"/>
          <w:marTop w:val="0"/>
          <w:marBottom w:val="0"/>
          <w:divBdr>
            <w:top w:val="none" w:sz="0" w:space="0" w:color="auto"/>
            <w:left w:val="none" w:sz="0" w:space="0" w:color="auto"/>
            <w:bottom w:val="none" w:sz="0" w:space="0" w:color="auto"/>
            <w:right w:val="none" w:sz="0" w:space="0" w:color="auto"/>
          </w:divBdr>
        </w:div>
        <w:div w:id="1645116407">
          <w:marLeft w:val="288"/>
          <w:marRight w:val="0"/>
          <w:marTop w:val="0"/>
          <w:marBottom w:val="0"/>
          <w:divBdr>
            <w:top w:val="none" w:sz="0" w:space="0" w:color="auto"/>
            <w:left w:val="none" w:sz="0" w:space="0" w:color="auto"/>
            <w:bottom w:val="none" w:sz="0" w:space="0" w:color="auto"/>
            <w:right w:val="none" w:sz="0" w:space="0" w:color="auto"/>
          </w:divBdr>
        </w:div>
        <w:div w:id="1348099149">
          <w:marLeft w:val="288"/>
          <w:marRight w:val="0"/>
          <w:marTop w:val="0"/>
          <w:marBottom w:val="0"/>
          <w:divBdr>
            <w:top w:val="none" w:sz="0" w:space="0" w:color="auto"/>
            <w:left w:val="none" w:sz="0" w:space="0" w:color="auto"/>
            <w:bottom w:val="none" w:sz="0" w:space="0" w:color="auto"/>
            <w:right w:val="none" w:sz="0" w:space="0" w:color="auto"/>
          </w:divBdr>
        </w:div>
      </w:divsChild>
    </w:div>
    <w:div w:id="563177093">
      <w:bodyDiv w:val="1"/>
      <w:marLeft w:val="0"/>
      <w:marRight w:val="0"/>
      <w:marTop w:val="0"/>
      <w:marBottom w:val="0"/>
      <w:divBdr>
        <w:top w:val="none" w:sz="0" w:space="0" w:color="auto"/>
        <w:left w:val="none" w:sz="0" w:space="0" w:color="auto"/>
        <w:bottom w:val="none" w:sz="0" w:space="0" w:color="auto"/>
        <w:right w:val="none" w:sz="0" w:space="0" w:color="auto"/>
      </w:divBdr>
    </w:div>
    <w:div w:id="563415367">
      <w:bodyDiv w:val="1"/>
      <w:marLeft w:val="0"/>
      <w:marRight w:val="0"/>
      <w:marTop w:val="0"/>
      <w:marBottom w:val="0"/>
      <w:divBdr>
        <w:top w:val="none" w:sz="0" w:space="0" w:color="auto"/>
        <w:left w:val="none" w:sz="0" w:space="0" w:color="auto"/>
        <w:bottom w:val="none" w:sz="0" w:space="0" w:color="auto"/>
        <w:right w:val="none" w:sz="0" w:space="0" w:color="auto"/>
      </w:divBdr>
    </w:div>
    <w:div w:id="571887668">
      <w:bodyDiv w:val="1"/>
      <w:marLeft w:val="0"/>
      <w:marRight w:val="0"/>
      <w:marTop w:val="0"/>
      <w:marBottom w:val="0"/>
      <w:divBdr>
        <w:top w:val="none" w:sz="0" w:space="0" w:color="auto"/>
        <w:left w:val="none" w:sz="0" w:space="0" w:color="auto"/>
        <w:bottom w:val="none" w:sz="0" w:space="0" w:color="auto"/>
        <w:right w:val="none" w:sz="0" w:space="0" w:color="auto"/>
      </w:divBdr>
    </w:div>
    <w:div w:id="579679408">
      <w:bodyDiv w:val="1"/>
      <w:marLeft w:val="0"/>
      <w:marRight w:val="0"/>
      <w:marTop w:val="0"/>
      <w:marBottom w:val="0"/>
      <w:divBdr>
        <w:top w:val="none" w:sz="0" w:space="0" w:color="auto"/>
        <w:left w:val="none" w:sz="0" w:space="0" w:color="auto"/>
        <w:bottom w:val="none" w:sz="0" w:space="0" w:color="auto"/>
        <w:right w:val="none" w:sz="0" w:space="0" w:color="auto"/>
      </w:divBdr>
    </w:div>
    <w:div w:id="582372522">
      <w:bodyDiv w:val="1"/>
      <w:marLeft w:val="0"/>
      <w:marRight w:val="0"/>
      <w:marTop w:val="0"/>
      <w:marBottom w:val="0"/>
      <w:divBdr>
        <w:top w:val="none" w:sz="0" w:space="0" w:color="auto"/>
        <w:left w:val="none" w:sz="0" w:space="0" w:color="auto"/>
        <w:bottom w:val="none" w:sz="0" w:space="0" w:color="auto"/>
        <w:right w:val="none" w:sz="0" w:space="0" w:color="auto"/>
      </w:divBdr>
    </w:div>
    <w:div w:id="590705278">
      <w:bodyDiv w:val="1"/>
      <w:marLeft w:val="0"/>
      <w:marRight w:val="0"/>
      <w:marTop w:val="0"/>
      <w:marBottom w:val="0"/>
      <w:divBdr>
        <w:top w:val="none" w:sz="0" w:space="0" w:color="auto"/>
        <w:left w:val="none" w:sz="0" w:space="0" w:color="auto"/>
        <w:bottom w:val="none" w:sz="0" w:space="0" w:color="auto"/>
        <w:right w:val="none" w:sz="0" w:space="0" w:color="auto"/>
      </w:divBdr>
    </w:div>
    <w:div w:id="590970043">
      <w:bodyDiv w:val="1"/>
      <w:marLeft w:val="0"/>
      <w:marRight w:val="0"/>
      <w:marTop w:val="0"/>
      <w:marBottom w:val="0"/>
      <w:divBdr>
        <w:top w:val="none" w:sz="0" w:space="0" w:color="auto"/>
        <w:left w:val="none" w:sz="0" w:space="0" w:color="auto"/>
        <w:bottom w:val="none" w:sz="0" w:space="0" w:color="auto"/>
        <w:right w:val="none" w:sz="0" w:space="0" w:color="auto"/>
      </w:divBdr>
    </w:div>
    <w:div w:id="594748385">
      <w:bodyDiv w:val="1"/>
      <w:marLeft w:val="0"/>
      <w:marRight w:val="0"/>
      <w:marTop w:val="0"/>
      <w:marBottom w:val="0"/>
      <w:divBdr>
        <w:top w:val="none" w:sz="0" w:space="0" w:color="auto"/>
        <w:left w:val="none" w:sz="0" w:space="0" w:color="auto"/>
        <w:bottom w:val="none" w:sz="0" w:space="0" w:color="auto"/>
        <w:right w:val="none" w:sz="0" w:space="0" w:color="auto"/>
      </w:divBdr>
    </w:div>
    <w:div w:id="601694385">
      <w:bodyDiv w:val="1"/>
      <w:marLeft w:val="0"/>
      <w:marRight w:val="0"/>
      <w:marTop w:val="0"/>
      <w:marBottom w:val="0"/>
      <w:divBdr>
        <w:top w:val="none" w:sz="0" w:space="0" w:color="auto"/>
        <w:left w:val="none" w:sz="0" w:space="0" w:color="auto"/>
        <w:bottom w:val="none" w:sz="0" w:space="0" w:color="auto"/>
        <w:right w:val="none" w:sz="0" w:space="0" w:color="auto"/>
      </w:divBdr>
    </w:div>
    <w:div w:id="616058617">
      <w:bodyDiv w:val="1"/>
      <w:marLeft w:val="0"/>
      <w:marRight w:val="0"/>
      <w:marTop w:val="0"/>
      <w:marBottom w:val="0"/>
      <w:divBdr>
        <w:top w:val="none" w:sz="0" w:space="0" w:color="auto"/>
        <w:left w:val="none" w:sz="0" w:space="0" w:color="auto"/>
        <w:bottom w:val="none" w:sz="0" w:space="0" w:color="auto"/>
        <w:right w:val="none" w:sz="0" w:space="0" w:color="auto"/>
      </w:divBdr>
    </w:div>
    <w:div w:id="620041427">
      <w:bodyDiv w:val="1"/>
      <w:marLeft w:val="0"/>
      <w:marRight w:val="0"/>
      <w:marTop w:val="0"/>
      <w:marBottom w:val="0"/>
      <w:divBdr>
        <w:top w:val="none" w:sz="0" w:space="0" w:color="auto"/>
        <w:left w:val="none" w:sz="0" w:space="0" w:color="auto"/>
        <w:bottom w:val="none" w:sz="0" w:space="0" w:color="auto"/>
        <w:right w:val="none" w:sz="0" w:space="0" w:color="auto"/>
      </w:divBdr>
    </w:div>
    <w:div w:id="646856816">
      <w:bodyDiv w:val="1"/>
      <w:marLeft w:val="0"/>
      <w:marRight w:val="0"/>
      <w:marTop w:val="0"/>
      <w:marBottom w:val="0"/>
      <w:divBdr>
        <w:top w:val="none" w:sz="0" w:space="0" w:color="auto"/>
        <w:left w:val="none" w:sz="0" w:space="0" w:color="auto"/>
        <w:bottom w:val="none" w:sz="0" w:space="0" w:color="auto"/>
        <w:right w:val="none" w:sz="0" w:space="0" w:color="auto"/>
      </w:divBdr>
    </w:div>
    <w:div w:id="683633920">
      <w:bodyDiv w:val="1"/>
      <w:marLeft w:val="0"/>
      <w:marRight w:val="0"/>
      <w:marTop w:val="0"/>
      <w:marBottom w:val="0"/>
      <w:divBdr>
        <w:top w:val="none" w:sz="0" w:space="0" w:color="auto"/>
        <w:left w:val="none" w:sz="0" w:space="0" w:color="auto"/>
        <w:bottom w:val="none" w:sz="0" w:space="0" w:color="auto"/>
        <w:right w:val="none" w:sz="0" w:space="0" w:color="auto"/>
      </w:divBdr>
    </w:div>
    <w:div w:id="695428251">
      <w:bodyDiv w:val="1"/>
      <w:marLeft w:val="0"/>
      <w:marRight w:val="0"/>
      <w:marTop w:val="0"/>
      <w:marBottom w:val="0"/>
      <w:divBdr>
        <w:top w:val="none" w:sz="0" w:space="0" w:color="auto"/>
        <w:left w:val="none" w:sz="0" w:space="0" w:color="auto"/>
        <w:bottom w:val="none" w:sz="0" w:space="0" w:color="auto"/>
        <w:right w:val="none" w:sz="0" w:space="0" w:color="auto"/>
      </w:divBdr>
      <w:divsChild>
        <w:div w:id="1135677013">
          <w:marLeft w:val="288"/>
          <w:marRight w:val="0"/>
          <w:marTop w:val="120"/>
          <w:marBottom w:val="0"/>
          <w:divBdr>
            <w:top w:val="none" w:sz="0" w:space="0" w:color="auto"/>
            <w:left w:val="none" w:sz="0" w:space="0" w:color="auto"/>
            <w:bottom w:val="none" w:sz="0" w:space="0" w:color="auto"/>
            <w:right w:val="none" w:sz="0" w:space="0" w:color="auto"/>
          </w:divBdr>
        </w:div>
        <w:div w:id="1599604313">
          <w:marLeft w:val="288"/>
          <w:marRight w:val="0"/>
          <w:marTop w:val="0"/>
          <w:marBottom w:val="0"/>
          <w:divBdr>
            <w:top w:val="none" w:sz="0" w:space="0" w:color="auto"/>
            <w:left w:val="none" w:sz="0" w:space="0" w:color="auto"/>
            <w:bottom w:val="none" w:sz="0" w:space="0" w:color="auto"/>
            <w:right w:val="none" w:sz="0" w:space="0" w:color="auto"/>
          </w:divBdr>
        </w:div>
        <w:div w:id="169417849">
          <w:marLeft w:val="288"/>
          <w:marRight w:val="0"/>
          <w:marTop w:val="0"/>
          <w:marBottom w:val="0"/>
          <w:divBdr>
            <w:top w:val="none" w:sz="0" w:space="0" w:color="auto"/>
            <w:left w:val="none" w:sz="0" w:space="0" w:color="auto"/>
            <w:bottom w:val="none" w:sz="0" w:space="0" w:color="auto"/>
            <w:right w:val="none" w:sz="0" w:space="0" w:color="auto"/>
          </w:divBdr>
        </w:div>
        <w:div w:id="1347516425">
          <w:marLeft w:val="288"/>
          <w:marRight w:val="0"/>
          <w:marTop w:val="0"/>
          <w:marBottom w:val="0"/>
          <w:divBdr>
            <w:top w:val="none" w:sz="0" w:space="0" w:color="auto"/>
            <w:left w:val="none" w:sz="0" w:space="0" w:color="auto"/>
            <w:bottom w:val="none" w:sz="0" w:space="0" w:color="auto"/>
            <w:right w:val="none" w:sz="0" w:space="0" w:color="auto"/>
          </w:divBdr>
        </w:div>
      </w:divsChild>
    </w:div>
    <w:div w:id="702634218">
      <w:bodyDiv w:val="1"/>
      <w:marLeft w:val="0"/>
      <w:marRight w:val="0"/>
      <w:marTop w:val="0"/>
      <w:marBottom w:val="0"/>
      <w:divBdr>
        <w:top w:val="none" w:sz="0" w:space="0" w:color="auto"/>
        <w:left w:val="none" w:sz="0" w:space="0" w:color="auto"/>
        <w:bottom w:val="none" w:sz="0" w:space="0" w:color="auto"/>
        <w:right w:val="none" w:sz="0" w:space="0" w:color="auto"/>
      </w:divBdr>
    </w:div>
    <w:div w:id="703749293">
      <w:bodyDiv w:val="1"/>
      <w:marLeft w:val="0"/>
      <w:marRight w:val="0"/>
      <w:marTop w:val="0"/>
      <w:marBottom w:val="0"/>
      <w:divBdr>
        <w:top w:val="none" w:sz="0" w:space="0" w:color="auto"/>
        <w:left w:val="none" w:sz="0" w:space="0" w:color="auto"/>
        <w:bottom w:val="none" w:sz="0" w:space="0" w:color="auto"/>
        <w:right w:val="none" w:sz="0" w:space="0" w:color="auto"/>
      </w:divBdr>
    </w:div>
    <w:div w:id="733969504">
      <w:bodyDiv w:val="1"/>
      <w:marLeft w:val="0"/>
      <w:marRight w:val="0"/>
      <w:marTop w:val="0"/>
      <w:marBottom w:val="0"/>
      <w:divBdr>
        <w:top w:val="none" w:sz="0" w:space="0" w:color="auto"/>
        <w:left w:val="none" w:sz="0" w:space="0" w:color="auto"/>
        <w:bottom w:val="none" w:sz="0" w:space="0" w:color="auto"/>
        <w:right w:val="none" w:sz="0" w:space="0" w:color="auto"/>
      </w:divBdr>
    </w:div>
    <w:div w:id="738553747">
      <w:bodyDiv w:val="1"/>
      <w:marLeft w:val="0"/>
      <w:marRight w:val="0"/>
      <w:marTop w:val="0"/>
      <w:marBottom w:val="0"/>
      <w:divBdr>
        <w:top w:val="none" w:sz="0" w:space="0" w:color="auto"/>
        <w:left w:val="none" w:sz="0" w:space="0" w:color="auto"/>
        <w:bottom w:val="none" w:sz="0" w:space="0" w:color="auto"/>
        <w:right w:val="none" w:sz="0" w:space="0" w:color="auto"/>
      </w:divBdr>
    </w:div>
    <w:div w:id="752243636">
      <w:bodyDiv w:val="1"/>
      <w:marLeft w:val="0"/>
      <w:marRight w:val="0"/>
      <w:marTop w:val="0"/>
      <w:marBottom w:val="0"/>
      <w:divBdr>
        <w:top w:val="none" w:sz="0" w:space="0" w:color="auto"/>
        <w:left w:val="none" w:sz="0" w:space="0" w:color="auto"/>
        <w:bottom w:val="none" w:sz="0" w:space="0" w:color="auto"/>
        <w:right w:val="none" w:sz="0" w:space="0" w:color="auto"/>
      </w:divBdr>
    </w:div>
    <w:div w:id="753278619">
      <w:bodyDiv w:val="1"/>
      <w:marLeft w:val="0"/>
      <w:marRight w:val="0"/>
      <w:marTop w:val="0"/>
      <w:marBottom w:val="0"/>
      <w:divBdr>
        <w:top w:val="none" w:sz="0" w:space="0" w:color="auto"/>
        <w:left w:val="none" w:sz="0" w:space="0" w:color="auto"/>
        <w:bottom w:val="none" w:sz="0" w:space="0" w:color="auto"/>
        <w:right w:val="none" w:sz="0" w:space="0" w:color="auto"/>
      </w:divBdr>
    </w:div>
    <w:div w:id="756750155">
      <w:bodyDiv w:val="1"/>
      <w:marLeft w:val="0"/>
      <w:marRight w:val="0"/>
      <w:marTop w:val="0"/>
      <w:marBottom w:val="0"/>
      <w:divBdr>
        <w:top w:val="none" w:sz="0" w:space="0" w:color="auto"/>
        <w:left w:val="none" w:sz="0" w:space="0" w:color="auto"/>
        <w:bottom w:val="none" w:sz="0" w:space="0" w:color="auto"/>
        <w:right w:val="none" w:sz="0" w:space="0" w:color="auto"/>
      </w:divBdr>
    </w:div>
    <w:div w:id="765424786">
      <w:bodyDiv w:val="1"/>
      <w:marLeft w:val="0"/>
      <w:marRight w:val="0"/>
      <w:marTop w:val="0"/>
      <w:marBottom w:val="0"/>
      <w:divBdr>
        <w:top w:val="none" w:sz="0" w:space="0" w:color="auto"/>
        <w:left w:val="none" w:sz="0" w:space="0" w:color="auto"/>
        <w:bottom w:val="none" w:sz="0" w:space="0" w:color="auto"/>
        <w:right w:val="none" w:sz="0" w:space="0" w:color="auto"/>
      </w:divBdr>
    </w:div>
    <w:div w:id="792671699">
      <w:bodyDiv w:val="1"/>
      <w:marLeft w:val="0"/>
      <w:marRight w:val="0"/>
      <w:marTop w:val="0"/>
      <w:marBottom w:val="0"/>
      <w:divBdr>
        <w:top w:val="none" w:sz="0" w:space="0" w:color="auto"/>
        <w:left w:val="none" w:sz="0" w:space="0" w:color="auto"/>
        <w:bottom w:val="none" w:sz="0" w:space="0" w:color="auto"/>
        <w:right w:val="none" w:sz="0" w:space="0" w:color="auto"/>
      </w:divBdr>
    </w:div>
    <w:div w:id="796528558">
      <w:bodyDiv w:val="1"/>
      <w:marLeft w:val="0"/>
      <w:marRight w:val="0"/>
      <w:marTop w:val="0"/>
      <w:marBottom w:val="0"/>
      <w:divBdr>
        <w:top w:val="none" w:sz="0" w:space="0" w:color="auto"/>
        <w:left w:val="none" w:sz="0" w:space="0" w:color="auto"/>
        <w:bottom w:val="none" w:sz="0" w:space="0" w:color="auto"/>
        <w:right w:val="none" w:sz="0" w:space="0" w:color="auto"/>
      </w:divBdr>
    </w:div>
    <w:div w:id="805120168">
      <w:bodyDiv w:val="1"/>
      <w:marLeft w:val="0"/>
      <w:marRight w:val="0"/>
      <w:marTop w:val="0"/>
      <w:marBottom w:val="0"/>
      <w:divBdr>
        <w:top w:val="none" w:sz="0" w:space="0" w:color="auto"/>
        <w:left w:val="none" w:sz="0" w:space="0" w:color="auto"/>
        <w:bottom w:val="none" w:sz="0" w:space="0" w:color="auto"/>
        <w:right w:val="none" w:sz="0" w:space="0" w:color="auto"/>
      </w:divBdr>
    </w:div>
    <w:div w:id="805781136">
      <w:bodyDiv w:val="1"/>
      <w:marLeft w:val="0"/>
      <w:marRight w:val="0"/>
      <w:marTop w:val="0"/>
      <w:marBottom w:val="0"/>
      <w:divBdr>
        <w:top w:val="none" w:sz="0" w:space="0" w:color="auto"/>
        <w:left w:val="none" w:sz="0" w:space="0" w:color="auto"/>
        <w:bottom w:val="none" w:sz="0" w:space="0" w:color="auto"/>
        <w:right w:val="none" w:sz="0" w:space="0" w:color="auto"/>
      </w:divBdr>
    </w:div>
    <w:div w:id="806432037">
      <w:bodyDiv w:val="1"/>
      <w:marLeft w:val="0"/>
      <w:marRight w:val="0"/>
      <w:marTop w:val="0"/>
      <w:marBottom w:val="0"/>
      <w:divBdr>
        <w:top w:val="none" w:sz="0" w:space="0" w:color="auto"/>
        <w:left w:val="none" w:sz="0" w:space="0" w:color="auto"/>
        <w:bottom w:val="none" w:sz="0" w:space="0" w:color="auto"/>
        <w:right w:val="none" w:sz="0" w:space="0" w:color="auto"/>
      </w:divBdr>
    </w:div>
    <w:div w:id="808670064">
      <w:bodyDiv w:val="1"/>
      <w:marLeft w:val="0"/>
      <w:marRight w:val="0"/>
      <w:marTop w:val="0"/>
      <w:marBottom w:val="0"/>
      <w:divBdr>
        <w:top w:val="none" w:sz="0" w:space="0" w:color="auto"/>
        <w:left w:val="none" w:sz="0" w:space="0" w:color="auto"/>
        <w:bottom w:val="none" w:sz="0" w:space="0" w:color="auto"/>
        <w:right w:val="none" w:sz="0" w:space="0" w:color="auto"/>
      </w:divBdr>
    </w:div>
    <w:div w:id="811293498">
      <w:bodyDiv w:val="1"/>
      <w:marLeft w:val="0"/>
      <w:marRight w:val="0"/>
      <w:marTop w:val="0"/>
      <w:marBottom w:val="0"/>
      <w:divBdr>
        <w:top w:val="none" w:sz="0" w:space="0" w:color="auto"/>
        <w:left w:val="none" w:sz="0" w:space="0" w:color="auto"/>
        <w:bottom w:val="none" w:sz="0" w:space="0" w:color="auto"/>
        <w:right w:val="none" w:sz="0" w:space="0" w:color="auto"/>
      </w:divBdr>
    </w:div>
    <w:div w:id="816384303">
      <w:bodyDiv w:val="1"/>
      <w:marLeft w:val="0"/>
      <w:marRight w:val="0"/>
      <w:marTop w:val="0"/>
      <w:marBottom w:val="0"/>
      <w:divBdr>
        <w:top w:val="none" w:sz="0" w:space="0" w:color="auto"/>
        <w:left w:val="none" w:sz="0" w:space="0" w:color="auto"/>
        <w:bottom w:val="none" w:sz="0" w:space="0" w:color="auto"/>
        <w:right w:val="none" w:sz="0" w:space="0" w:color="auto"/>
      </w:divBdr>
    </w:div>
    <w:div w:id="817890499">
      <w:bodyDiv w:val="1"/>
      <w:marLeft w:val="0"/>
      <w:marRight w:val="0"/>
      <w:marTop w:val="0"/>
      <w:marBottom w:val="0"/>
      <w:divBdr>
        <w:top w:val="none" w:sz="0" w:space="0" w:color="auto"/>
        <w:left w:val="none" w:sz="0" w:space="0" w:color="auto"/>
        <w:bottom w:val="none" w:sz="0" w:space="0" w:color="auto"/>
        <w:right w:val="none" w:sz="0" w:space="0" w:color="auto"/>
      </w:divBdr>
    </w:div>
    <w:div w:id="818884070">
      <w:bodyDiv w:val="1"/>
      <w:marLeft w:val="0"/>
      <w:marRight w:val="0"/>
      <w:marTop w:val="0"/>
      <w:marBottom w:val="0"/>
      <w:divBdr>
        <w:top w:val="none" w:sz="0" w:space="0" w:color="auto"/>
        <w:left w:val="none" w:sz="0" w:space="0" w:color="auto"/>
        <w:bottom w:val="none" w:sz="0" w:space="0" w:color="auto"/>
        <w:right w:val="none" w:sz="0" w:space="0" w:color="auto"/>
      </w:divBdr>
    </w:div>
    <w:div w:id="828788763">
      <w:bodyDiv w:val="1"/>
      <w:marLeft w:val="0"/>
      <w:marRight w:val="0"/>
      <w:marTop w:val="0"/>
      <w:marBottom w:val="0"/>
      <w:divBdr>
        <w:top w:val="none" w:sz="0" w:space="0" w:color="auto"/>
        <w:left w:val="none" w:sz="0" w:space="0" w:color="auto"/>
        <w:bottom w:val="none" w:sz="0" w:space="0" w:color="auto"/>
        <w:right w:val="none" w:sz="0" w:space="0" w:color="auto"/>
      </w:divBdr>
    </w:div>
    <w:div w:id="830104735">
      <w:bodyDiv w:val="1"/>
      <w:marLeft w:val="0"/>
      <w:marRight w:val="0"/>
      <w:marTop w:val="0"/>
      <w:marBottom w:val="0"/>
      <w:divBdr>
        <w:top w:val="none" w:sz="0" w:space="0" w:color="auto"/>
        <w:left w:val="none" w:sz="0" w:space="0" w:color="auto"/>
        <w:bottom w:val="none" w:sz="0" w:space="0" w:color="auto"/>
        <w:right w:val="none" w:sz="0" w:space="0" w:color="auto"/>
      </w:divBdr>
    </w:div>
    <w:div w:id="850487350">
      <w:bodyDiv w:val="1"/>
      <w:marLeft w:val="0"/>
      <w:marRight w:val="0"/>
      <w:marTop w:val="0"/>
      <w:marBottom w:val="0"/>
      <w:divBdr>
        <w:top w:val="none" w:sz="0" w:space="0" w:color="auto"/>
        <w:left w:val="none" w:sz="0" w:space="0" w:color="auto"/>
        <w:bottom w:val="none" w:sz="0" w:space="0" w:color="auto"/>
        <w:right w:val="none" w:sz="0" w:space="0" w:color="auto"/>
      </w:divBdr>
    </w:div>
    <w:div w:id="853804182">
      <w:bodyDiv w:val="1"/>
      <w:marLeft w:val="0"/>
      <w:marRight w:val="0"/>
      <w:marTop w:val="0"/>
      <w:marBottom w:val="0"/>
      <w:divBdr>
        <w:top w:val="none" w:sz="0" w:space="0" w:color="auto"/>
        <w:left w:val="none" w:sz="0" w:space="0" w:color="auto"/>
        <w:bottom w:val="none" w:sz="0" w:space="0" w:color="auto"/>
        <w:right w:val="none" w:sz="0" w:space="0" w:color="auto"/>
      </w:divBdr>
    </w:div>
    <w:div w:id="862935752">
      <w:bodyDiv w:val="1"/>
      <w:marLeft w:val="0"/>
      <w:marRight w:val="0"/>
      <w:marTop w:val="0"/>
      <w:marBottom w:val="0"/>
      <w:divBdr>
        <w:top w:val="none" w:sz="0" w:space="0" w:color="auto"/>
        <w:left w:val="none" w:sz="0" w:space="0" w:color="auto"/>
        <w:bottom w:val="none" w:sz="0" w:space="0" w:color="auto"/>
        <w:right w:val="none" w:sz="0" w:space="0" w:color="auto"/>
      </w:divBdr>
    </w:div>
    <w:div w:id="869609446">
      <w:bodyDiv w:val="1"/>
      <w:marLeft w:val="0"/>
      <w:marRight w:val="0"/>
      <w:marTop w:val="0"/>
      <w:marBottom w:val="0"/>
      <w:divBdr>
        <w:top w:val="none" w:sz="0" w:space="0" w:color="auto"/>
        <w:left w:val="none" w:sz="0" w:space="0" w:color="auto"/>
        <w:bottom w:val="none" w:sz="0" w:space="0" w:color="auto"/>
        <w:right w:val="none" w:sz="0" w:space="0" w:color="auto"/>
      </w:divBdr>
    </w:div>
    <w:div w:id="873347088">
      <w:bodyDiv w:val="1"/>
      <w:marLeft w:val="0"/>
      <w:marRight w:val="0"/>
      <w:marTop w:val="0"/>
      <w:marBottom w:val="0"/>
      <w:divBdr>
        <w:top w:val="none" w:sz="0" w:space="0" w:color="auto"/>
        <w:left w:val="none" w:sz="0" w:space="0" w:color="auto"/>
        <w:bottom w:val="none" w:sz="0" w:space="0" w:color="auto"/>
        <w:right w:val="none" w:sz="0" w:space="0" w:color="auto"/>
      </w:divBdr>
      <w:divsChild>
        <w:div w:id="263345896">
          <w:marLeft w:val="547"/>
          <w:marRight w:val="0"/>
          <w:marTop w:val="0"/>
          <w:marBottom w:val="0"/>
          <w:divBdr>
            <w:top w:val="none" w:sz="0" w:space="0" w:color="auto"/>
            <w:left w:val="none" w:sz="0" w:space="0" w:color="auto"/>
            <w:bottom w:val="none" w:sz="0" w:space="0" w:color="auto"/>
            <w:right w:val="none" w:sz="0" w:space="0" w:color="auto"/>
          </w:divBdr>
        </w:div>
      </w:divsChild>
    </w:div>
    <w:div w:id="879781794">
      <w:bodyDiv w:val="1"/>
      <w:marLeft w:val="0"/>
      <w:marRight w:val="0"/>
      <w:marTop w:val="0"/>
      <w:marBottom w:val="0"/>
      <w:divBdr>
        <w:top w:val="none" w:sz="0" w:space="0" w:color="auto"/>
        <w:left w:val="none" w:sz="0" w:space="0" w:color="auto"/>
        <w:bottom w:val="none" w:sz="0" w:space="0" w:color="auto"/>
        <w:right w:val="none" w:sz="0" w:space="0" w:color="auto"/>
      </w:divBdr>
    </w:div>
    <w:div w:id="883448623">
      <w:bodyDiv w:val="1"/>
      <w:marLeft w:val="0"/>
      <w:marRight w:val="0"/>
      <w:marTop w:val="0"/>
      <w:marBottom w:val="0"/>
      <w:divBdr>
        <w:top w:val="none" w:sz="0" w:space="0" w:color="auto"/>
        <w:left w:val="none" w:sz="0" w:space="0" w:color="auto"/>
        <w:bottom w:val="none" w:sz="0" w:space="0" w:color="auto"/>
        <w:right w:val="none" w:sz="0" w:space="0" w:color="auto"/>
      </w:divBdr>
      <w:divsChild>
        <w:div w:id="1446462924">
          <w:marLeft w:val="547"/>
          <w:marRight w:val="0"/>
          <w:marTop w:val="0"/>
          <w:marBottom w:val="0"/>
          <w:divBdr>
            <w:top w:val="none" w:sz="0" w:space="0" w:color="auto"/>
            <w:left w:val="none" w:sz="0" w:space="0" w:color="auto"/>
            <w:bottom w:val="none" w:sz="0" w:space="0" w:color="auto"/>
            <w:right w:val="none" w:sz="0" w:space="0" w:color="auto"/>
          </w:divBdr>
        </w:div>
        <w:div w:id="984088980">
          <w:marLeft w:val="547"/>
          <w:marRight w:val="0"/>
          <w:marTop w:val="0"/>
          <w:marBottom w:val="0"/>
          <w:divBdr>
            <w:top w:val="none" w:sz="0" w:space="0" w:color="auto"/>
            <w:left w:val="none" w:sz="0" w:space="0" w:color="auto"/>
            <w:bottom w:val="none" w:sz="0" w:space="0" w:color="auto"/>
            <w:right w:val="none" w:sz="0" w:space="0" w:color="auto"/>
          </w:divBdr>
        </w:div>
        <w:div w:id="25522972">
          <w:marLeft w:val="547"/>
          <w:marRight w:val="0"/>
          <w:marTop w:val="0"/>
          <w:marBottom w:val="0"/>
          <w:divBdr>
            <w:top w:val="none" w:sz="0" w:space="0" w:color="auto"/>
            <w:left w:val="none" w:sz="0" w:space="0" w:color="auto"/>
            <w:bottom w:val="none" w:sz="0" w:space="0" w:color="auto"/>
            <w:right w:val="none" w:sz="0" w:space="0" w:color="auto"/>
          </w:divBdr>
        </w:div>
        <w:div w:id="814219785">
          <w:marLeft w:val="547"/>
          <w:marRight w:val="0"/>
          <w:marTop w:val="0"/>
          <w:marBottom w:val="0"/>
          <w:divBdr>
            <w:top w:val="none" w:sz="0" w:space="0" w:color="auto"/>
            <w:left w:val="none" w:sz="0" w:space="0" w:color="auto"/>
            <w:bottom w:val="none" w:sz="0" w:space="0" w:color="auto"/>
            <w:right w:val="none" w:sz="0" w:space="0" w:color="auto"/>
          </w:divBdr>
        </w:div>
        <w:div w:id="569661264">
          <w:marLeft w:val="547"/>
          <w:marRight w:val="0"/>
          <w:marTop w:val="0"/>
          <w:marBottom w:val="0"/>
          <w:divBdr>
            <w:top w:val="none" w:sz="0" w:space="0" w:color="auto"/>
            <w:left w:val="none" w:sz="0" w:space="0" w:color="auto"/>
            <w:bottom w:val="none" w:sz="0" w:space="0" w:color="auto"/>
            <w:right w:val="none" w:sz="0" w:space="0" w:color="auto"/>
          </w:divBdr>
        </w:div>
        <w:div w:id="727068387">
          <w:marLeft w:val="547"/>
          <w:marRight w:val="0"/>
          <w:marTop w:val="0"/>
          <w:marBottom w:val="0"/>
          <w:divBdr>
            <w:top w:val="none" w:sz="0" w:space="0" w:color="auto"/>
            <w:left w:val="none" w:sz="0" w:space="0" w:color="auto"/>
            <w:bottom w:val="none" w:sz="0" w:space="0" w:color="auto"/>
            <w:right w:val="none" w:sz="0" w:space="0" w:color="auto"/>
          </w:divBdr>
        </w:div>
        <w:div w:id="1533111175">
          <w:marLeft w:val="547"/>
          <w:marRight w:val="0"/>
          <w:marTop w:val="0"/>
          <w:marBottom w:val="0"/>
          <w:divBdr>
            <w:top w:val="none" w:sz="0" w:space="0" w:color="auto"/>
            <w:left w:val="none" w:sz="0" w:space="0" w:color="auto"/>
            <w:bottom w:val="none" w:sz="0" w:space="0" w:color="auto"/>
            <w:right w:val="none" w:sz="0" w:space="0" w:color="auto"/>
          </w:divBdr>
        </w:div>
      </w:divsChild>
    </w:div>
    <w:div w:id="911162833">
      <w:bodyDiv w:val="1"/>
      <w:marLeft w:val="0"/>
      <w:marRight w:val="0"/>
      <w:marTop w:val="0"/>
      <w:marBottom w:val="0"/>
      <w:divBdr>
        <w:top w:val="none" w:sz="0" w:space="0" w:color="auto"/>
        <w:left w:val="none" w:sz="0" w:space="0" w:color="auto"/>
        <w:bottom w:val="none" w:sz="0" w:space="0" w:color="auto"/>
        <w:right w:val="none" w:sz="0" w:space="0" w:color="auto"/>
      </w:divBdr>
    </w:div>
    <w:div w:id="925184529">
      <w:bodyDiv w:val="1"/>
      <w:marLeft w:val="0"/>
      <w:marRight w:val="0"/>
      <w:marTop w:val="0"/>
      <w:marBottom w:val="0"/>
      <w:divBdr>
        <w:top w:val="none" w:sz="0" w:space="0" w:color="auto"/>
        <w:left w:val="none" w:sz="0" w:space="0" w:color="auto"/>
        <w:bottom w:val="none" w:sz="0" w:space="0" w:color="auto"/>
        <w:right w:val="none" w:sz="0" w:space="0" w:color="auto"/>
      </w:divBdr>
    </w:div>
    <w:div w:id="940138898">
      <w:bodyDiv w:val="1"/>
      <w:marLeft w:val="0"/>
      <w:marRight w:val="0"/>
      <w:marTop w:val="0"/>
      <w:marBottom w:val="0"/>
      <w:divBdr>
        <w:top w:val="none" w:sz="0" w:space="0" w:color="auto"/>
        <w:left w:val="none" w:sz="0" w:space="0" w:color="auto"/>
        <w:bottom w:val="none" w:sz="0" w:space="0" w:color="auto"/>
        <w:right w:val="none" w:sz="0" w:space="0" w:color="auto"/>
      </w:divBdr>
    </w:div>
    <w:div w:id="949245963">
      <w:bodyDiv w:val="1"/>
      <w:marLeft w:val="0"/>
      <w:marRight w:val="0"/>
      <w:marTop w:val="0"/>
      <w:marBottom w:val="0"/>
      <w:divBdr>
        <w:top w:val="none" w:sz="0" w:space="0" w:color="auto"/>
        <w:left w:val="none" w:sz="0" w:space="0" w:color="auto"/>
        <w:bottom w:val="none" w:sz="0" w:space="0" w:color="auto"/>
        <w:right w:val="none" w:sz="0" w:space="0" w:color="auto"/>
      </w:divBdr>
    </w:div>
    <w:div w:id="949779989">
      <w:bodyDiv w:val="1"/>
      <w:marLeft w:val="0"/>
      <w:marRight w:val="0"/>
      <w:marTop w:val="0"/>
      <w:marBottom w:val="0"/>
      <w:divBdr>
        <w:top w:val="none" w:sz="0" w:space="0" w:color="auto"/>
        <w:left w:val="none" w:sz="0" w:space="0" w:color="auto"/>
        <w:bottom w:val="none" w:sz="0" w:space="0" w:color="auto"/>
        <w:right w:val="none" w:sz="0" w:space="0" w:color="auto"/>
      </w:divBdr>
    </w:div>
    <w:div w:id="957835764">
      <w:bodyDiv w:val="1"/>
      <w:marLeft w:val="0"/>
      <w:marRight w:val="0"/>
      <w:marTop w:val="0"/>
      <w:marBottom w:val="0"/>
      <w:divBdr>
        <w:top w:val="none" w:sz="0" w:space="0" w:color="auto"/>
        <w:left w:val="none" w:sz="0" w:space="0" w:color="auto"/>
        <w:bottom w:val="none" w:sz="0" w:space="0" w:color="auto"/>
        <w:right w:val="none" w:sz="0" w:space="0" w:color="auto"/>
      </w:divBdr>
      <w:divsChild>
        <w:div w:id="108474263">
          <w:marLeft w:val="547"/>
          <w:marRight w:val="0"/>
          <w:marTop w:val="0"/>
          <w:marBottom w:val="0"/>
          <w:divBdr>
            <w:top w:val="none" w:sz="0" w:space="0" w:color="auto"/>
            <w:left w:val="none" w:sz="0" w:space="0" w:color="auto"/>
            <w:bottom w:val="none" w:sz="0" w:space="0" w:color="auto"/>
            <w:right w:val="none" w:sz="0" w:space="0" w:color="auto"/>
          </w:divBdr>
        </w:div>
        <w:div w:id="1073157610">
          <w:marLeft w:val="547"/>
          <w:marRight w:val="0"/>
          <w:marTop w:val="0"/>
          <w:marBottom w:val="0"/>
          <w:divBdr>
            <w:top w:val="none" w:sz="0" w:space="0" w:color="auto"/>
            <w:left w:val="none" w:sz="0" w:space="0" w:color="auto"/>
            <w:bottom w:val="none" w:sz="0" w:space="0" w:color="auto"/>
            <w:right w:val="none" w:sz="0" w:space="0" w:color="auto"/>
          </w:divBdr>
        </w:div>
        <w:div w:id="1221477475">
          <w:marLeft w:val="547"/>
          <w:marRight w:val="0"/>
          <w:marTop w:val="0"/>
          <w:marBottom w:val="0"/>
          <w:divBdr>
            <w:top w:val="none" w:sz="0" w:space="0" w:color="auto"/>
            <w:left w:val="none" w:sz="0" w:space="0" w:color="auto"/>
            <w:bottom w:val="none" w:sz="0" w:space="0" w:color="auto"/>
            <w:right w:val="none" w:sz="0" w:space="0" w:color="auto"/>
          </w:divBdr>
        </w:div>
        <w:div w:id="408386563">
          <w:marLeft w:val="547"/>
          <w:marRight w:val="0"/>
          <w:marTop w:val="0"/>
          <w:marBottom w:val="0"/>
          <w:divBdr>
            <w:top w:val="none" w:sz="0" w:space="0" w:color="auto"/>
            <w:left w:val="none" w:sz="0" w:space="0" w:color="auto"/>
            <w:bottom w:val="none" w:sz="0" w:space="0" w:color="auto"/>
            <w:right w:val="none" w:sz="0" w:space="0" w:color="auto"/>
          </w:divBdr>
        </w:div>
      </w:divsChild>
    </w:div>
    <w:div w:id="962034963">
      <w:bodyDiv w:val="1"/>
      <w:marLeft w:val="0"/>
      <w:marRight w:val="0"/>
      <w:marTop w:val="0"/>
      <w:marBottom w:val="0"/>
      <w:divBdr>
        <w:top w:val="none" w:sz="0" w:space="0" w:color="auto"/>
        <w:left w:val="none" w:sz="0" w:space="0" w:color="auto"/>
        <w:bottom w:val="none" w:sz="0" w:space="0" w:color="auto"/>
        <w:right w:val="none" w:sz="0" w:space="0" w:color="auto"/>
      </w:divBdr>
    </w:div>
    <w:div w:id="963006455">
      <w:bodyDiv w:val="1"/>
      <w:marLeft w:val="0"/>
      <w:marRight w:val="0"/>
      <w:marTop w:val="0"/>
      <w:marBottom w:val="0"/>
      <w:divBdr>
        <w:top w:val="none" w:sz="0" w:space="0" w:color="auto"/>
        <w:left w:val="none" w:sz="0" w:space="0" w:color="auto"/>
        <w:bottom w:val="none" w:sz="0" w:space="0" w:color="auto"/>
        <w:right w:val="none" w:sz="0" w:space="0" w:color="auto"/>
      </w:divBdr>
    </w:div>
    <w:div w:id="970986096">
      <w:bodyDiv w:val="1"/>
      <w:marLeft w:val="0"/>
      <w:marRight w:val="0"/>
      <w:marTop w:val="0"/>
      <w:marBottom w:val="0"/>
      <w:divBdr>
        <w:top w:val="none" w:sz="0" w:space="0" w:color="auto"/>
        <w:left w:val="none" w:sz="0" w:space="0" w:color="auto"/>
        <w:bottom w:val="none" w:sz="0" w:space="0" w:color="auto"/>
        <w:right w:val="none" w:sz="0" w:space="0" w:color="auto"/>
      </w:divBdr>
    </w:div>
    <w:div w:id="973487728">
      <w:bodyDiv w:val="1"/>
      <w:marLeft w:val="0"/>
      <w:marRight w:val="0"/>
      <w:marTop w:val="0"/>
      <w:marBottom w:val="0"/>
      <w:divBdr>
        <w:top w:val="none" w:sz="0" w:space="0" w:color="auto"/>
        <w:left w:val="none" w:sz="0" w:space="0" w:color="auto"/>
        <w:bottom w:val="none" w:sz="0" w:space="0" w:color="auto"/>
        <w:right w:val="none" w:sz="0" w:space="0" w:color="auto"/>
      </w:divBdr>
    </w:div>
    <w:div w:id="980576154">
      <w:bodyDiv w:val="1"/>
      <w:marLeft w:val="0"/>
      <w:marRight w:val="0"/>
      <w:marTop w:val="0"/>
      <w:marBottom w:val="0"/>
      <w:divBdr>
        <w:top w:val="none" w:sz="0" w:space="0" w:color="auto"/>
        <w:left w:val="none" w:sz="0" w:space="0" w:color="auto"/>
        <w:bottom w:val="none" w:sz="0" w:space="0" w:color="auto"/>
        <w:right w:val="none" w:sz="0" w:space="0" w:color="auto"/>
      </w:divBdr>
    </w:div>
    <w:div w:id="983389311">
      <w:bodyDiv w:val="1"/>
      <w:marLeft w:val="0"/>
      <w:marRight w:val="0"/>
      <w:marTop w:val="0"/>
      <w:marBottom w:val="0"/>
      <w:divBdr>
        <w:top w:val="none" w:sz="0" w:space="0" w:color="auto"/>
        <w:left w:val="none" w:sz="0" w:space="0" w:color="auto"/>
        <w:bottom w:val="none" w:sz="0" w:space="0" w:color="auto"/>
        <w:right w:val="none" w:sz="0" w:space="0" w:color="auto"/>
      </w:divBdr>
    </w:div>
    <w:div w:id="989216275">
      <w:bodyDiv w:val="1"/>
      <w:marLeft w:val="0"/>
      <w:marRight w:val="0"/>
      <w:marTop w:val="0"/>
      <w:marBottom w:val="0"/>
      <w:divBdr>
        <w:top w:val="none" w:sz="0" w:space="0" w:color="auto"/>
        <w:left w:val="none" w:sz="0" w:space="0" w:color="auto"/>
        <w:bottom w:val="none" w:sz="0" w:space="0" w:color="auto"/>
        <w:right w:val="none" w:sz="0" w:space="0" w:color="auto"/>
      </w:divBdr>
      <w:divsChild>
        <w:div w:id="1190029902">
          <w:marLeft w:val="547"/>
          <w:marRight w:val="0"/>
          <w:marTop w:val="0"/>
          <w:marBottom w:val="0"/>
          <w:divBdr>
            <w:top w:val="none" w:sz="0" w:space="0" w:color="auto"/>
            <w:left w:val="none" w:sz="0" w:space="0" w:color="auto"/>
            <w:bottom w:val="none" w:sz="0" w:space="0" w:color="auto"/>
            <w:right w:val="none" w:sz="0" w:space="0" w:color="auto"/>
          </w:divBdr>
        </w:div>
        <w:div w:id="1392193603">
          <w:marLeft w:val="547"/>
          <w:marRight w:val="0"/>
          <w:marTop w:val="0"/>
          <w:marBottom w:val="0"/>
          <w:divBdr>
            <w:top w:val="none" w:sz="0" w:space="0" w:color="auto"/>
            <w:left w:val="none" w:sz="0" w:space="0" w:color="auto"/>
            <w:bottom w:val="none" w:sz="0" w:space="0" w:color="auto"/>
            <w:right w:val="none" w:sz="0" w:space="0" w:color="auto"/>
          </w:divBdr>
        </w:div>
        <w:div w:id="1410270615">
          <w:marLeft w:val="288"/>
          <w:marRight w:val="0"/>
          <w:marTop w:val="120"/>
          <w:marBottom w:val="0"/>
          <w:divBdr>
            <w:top w:val="none" w:sz="0" w:space="0" w:color="auto"/>
            <w:left w:val="none" w:sz="0" w:space="0" w:color="auto"/>
            <w:bottom w:val="none" w:sz="0" w:space="0" w:color="auto"/>
            <w:right w:val="none" w:sz="0" w:space="0" w:color="auto"/>
          </w:divBdr>
        </w:div>
        <w:div w:id="186212156">
          <w:marLeft w:val="288"/>
          <w:marRight w:val="0"/>
          <w:marTop w:val="0"/>
          <w:marBottom w:val="0"/>
          <w:divBdr>
            <w:top w:val="none" w:sz="0" w:space="0" w:color="auto"/>
            <w:left w:val="none" w:sz="0" w:space="0" w:color="auto"/>
            <w:bottom w:val="none" w:sz="0" w:space="0" w:color="auto"/>
            <w:right w:val="none" w:sz="0" w:space="0" w:color="auto"/>
          </w:divBdr>
        </w:div>
        <w:div w:id="852765103">
          <w:marLeft w:val="288"/>
          <w:marRight w:val="0"/>
          <w:marTop w:val="0"/>
          <w:marBottom w:val="0"/>
          <w:divBdr>
            <w:top w:val="none" w:sz="0" w:space="0" w:color="auto"/>
            <w:left w:val="none" w:sz="0" w:space="0" w:color="auto"/>
            <w:bottom w:val="none" w:sz="0" w:space="0" w:color="auto"/>
            <w:right w:val="none" w:sz="0" w:space="0" w:color="auto"/>
          </w:divBdr>
        </w:div>
      </w:divsChild>
    </w:div>
    <w:div w:id="989673200">
      <w:bodyDiv w:val="1"/>
      <w:marLeft w:val="0"/>
      <w:marRight w:val="0"/>
      <w:marTop w:val="0"/>
      <w:marBottom w:val="0"/>
      <w:divBdr>
        <w:top w:val="none" w:sz="0" w:space="0" w:color="auto"/>
        <w:left w:val="none" w:sz="0" w:space="0" w:color="auto"/>
        <w:bottom w:val="none" w:sz="0" w:space="0" w:color="auto"/>
        <w:right w:val="none" w:sz="0" w:space="0" w:color="auto"/>
      </w:divBdr>
    </w:div>
    <w:div w:id="996687941">
      <w:bodyDiv w:val="1"/>
      <w:marLeft w:val="0"/>
      <w:marRight w:val="0"/>
      <w:marTop w:val="0"/>
      <w:marBottom w:val="0"/>
      <w:divBdr>
        <w:top w:val="none" w:sz="0" w:space="0" w:color="auto"/>
        <w:left w:val="none" w:sz="0" w:space="0" w:color="auto"/>
        <w:bottom w:val="none" w:sz="0" w:space="0" w:color="auto"/>
        <w:right w:val="none" w:sz="0" w:space="0" w:color="auto"/>
      </w:divBdr>
    </w:div>
    <w:div w:id="999426376">
      <w:bodyDiv w:val="1"/>
      <w:marLeft w:val="0"/>
      <w:marRight w:val="0"/>
      <w:marTop w:val="0"/>
      <w:marBottom w:val="0"/>
      <w:divBdr>
        <w:top w:val="none" w:sz="0" w:space="0" w:color="auto"/>
        <w:left w:val="none" w:sz="0" w:space="0" w:color="auto"/>
        <w:bottom w:val="none" w:sz="0" w:space="0" w:color="auto"/>
        <w:right w:val="none" w:sz="0" w:space="0" w:color="auto"/>
      </w:divBdr>
    </w:div>
    <w:div w:id="1000503929">
      <w:bodyDiv w:val="1"/>
      <w:marLeft w:val="0"/>
      <w:marRight w:val="0"/>
      <w:marTop w:val="0"/>
      <w:marBottom w:val="0"/>
      <w:divBdr>
        <w:top w:val="none" w:sz="0" w:space="0" w:color="auto"/>
        <w:left w:val="none" w:sz="0" w:space="0" w:color="auto"/>
        <w:bottom w:val="none" w:sz="0" w:space="0" w:color="auto"/>
        <w:right w:val="none" w:sz="0" w:space="0" w:color="auto"/>
      </w:divBdr>
    </w:div>
    <w:div w:id="1016536177">
      <w:bodyDiv w:val="1"/>
      <w:marLeft w:val="0"/>
      <w:marRight w:val="0"/>
      <w:marTop w:val="0"/>
      <w:marBottom w:val="0"/>
      <w:divBdr>
        <w:top w:val="none" w:sz="0" w:space="0" w:color="auto"/>
        <w:left w:val="none" w:sz="0" w:space="0" w:color="auto"/>
        <w:bottom w:val="none" w:sz="0" w:space="0" w:color="auto"/>
        <w:right w:val="none" w:sz="0" w:space="0" w:color="auto"/>
      </w:divBdr>
    </w:div>
    <w:div w:id="1029261600">
      <w:bodyDiv w:val="1"/>
      <w:marLeft w:val="0"/>
      <w:marRight w:val="0"/>
      <w:marTop w:val="0"/>
      <w:marBottom w:val="0"/>
      <w:divBdr>
        <w:top w:val="none" w:sz="0" w:space="0" w:color="auto"/>
        <w:left w:val="none" w:sz="0" w:space="0" w:color="auto"/>
        <w:bottom w:val="none" w:sz="0" w:space="0" w:color="auto"/>
        <w:right w:val="none" w:sz="0" w:space="0" w:color="auto"/>
      </w:divBdr>
    </w:div>
    <w:div w:id="1043292973">
      <w:bodyDiv w:val="1"/>
      <w:marLeft w:val="0"/>
      <w:marRight w:val="0"/>
      <w:marTop w:val="0"/>
      <w:marBottom w:val="0"/>
      <w:divBdr>
        <w:top w:val="none" w:sz="0" w:space="0" w:color="auto"/>
        <w:left w:val="none" w:sz="0" w:space="0" w:color="auto"/>
        <w:bottom w:val="none" w:sz="0" w:space="0" w:color="auto"/>
        <w:right w:val="none" w:sz="0" w:space="0" w:color="auto"/>
      </w:divBdr>
    </w:div>
    <w:div w:id="1058163698">
      <w:bodyDiv w:val="1"/>
      <w:marLeft w:val="0"/>
      <w:marRight w:val="0"/>
      <w:marTop w:val="0"/>
      <w:marBottom w:val="0"/>
      <w:divBdr>
        <w:top w:val="none" w:sz="0" w:space="0" w:color="auto"/>
        <w:left w:val="none" w:sz="0" w:space="0" w:color="auto"/>
        <w:bottom w:val="none" w:sz="0" w:space="0" w:color="auto"/>
        <w:right w:val="none" w:sz="0" w:space="0" w:color="auto"/>
      </w:divBdr>
    </w:div>
    <w:div w:id="1060593775">
      <w:bodyDiv w:val="1"/>
      <w:marLeft w:val="0"/>
      <w:marRight w:val="0"/>
      <w:marTop w:val="0"/>
      <w:marBottom w:val="0"/>
      <w:divBdr>
        <w:top w:val="none" w:sz="0" w:space="0" w:color="auto"/>
        <w:left w:val="none" w:sz="0" w:space="0" w:color="auto"/>
        <w:bottom w:val="none" w:sz="0" w:space="0" w:color="auto"/>
        <w:right w:val="none" w:sz="0" w:space="0" w:color="auto"/>
      </w:divBdr>
    </w:div>
    <w:div w:id="1069032924">
      <w:bodyDiv w:val="1"/>
      <w:marLeft w:val="0"/>
      <w:marRight w:val="0"/>
      <w:marTop w:val="0"/>
      <w:marBottom w:val="0"/>
      <w:divBdr>
        <w:top w:val="none" w:sz="0" w:space="0" w:color="auto"/>
        <w:left w:val="none" w:sz="0" w:space="0" w:color="auto"/>
        <w:bottom w:val="none" w:sz="0" w:space="0" w:color="auto"/>
        <w:right w:val="none" w:sz="0" w:space="0" w:color="auto"/>
      </w:divBdr>
    </w:div>
    <w:div w:id="1074232070">
      <w:bodyDiv w:val="1"/>
      <w:marLeft w:val="0"/>
      <w:marRight w:val="0"/>
      <w:marTop w:val="0"/>
      <w:marBottom w:val="0"/>
      <w:divBdr>
        <w:top w:val="none" w:sz="0" w:space="0" w:color="auto"/>
        <w:left w:val="none" w:sz="0" w:space="0" w:color="auto"/>
        <w:bottom w:val="none" w:sz="0" w:space="0" w:color="auto"/>
        <w:right w:val="none" w:sz="0" w:space="0" w:color="auto"/>
      </w:divBdr>
    </w:div>
    <w:div w:id="1074744352">
      <w:bodyDiv w:val="1"/>
      <w:marLeft w:val="0"/>
      <w:marRight w:val="0"/>
      <w:marTop w:val="0"/>
      <w:marBottom w:val="0"/>
      <w:divBdr>
        <w:top w:val="none" w:sz="0" w:space="0" w:color="auto"/>
        <w:left w:val="none" w:sz="0" w:space="0" w:color="auto"/>
        <w:bottom w:val="none" w:sz="0" w:space="0" w:color="auto"/>
        <w:right w:val="none" w:sz="0" w:space="0" w:color="auto"/>
      </w:divBdr>
    </w:div>
    <w:div w:id="1082602184">
      <w:bodyDiv w:val="1"/>
      <w:marLeft w:val="0"/>
      <w:marRight w:val="0"/>
      <w:marTop w:val="0"/>
      <w:marBottom w:val="0"/>
      <w:divBdr>
        <w:top w:val="none" w:sz="0" w:space="0" w:color="auto"/>
        <w:left w:val="none" w:sz="0" w:space="0" w:color="auto"/>
        <w:bottom w:val="none" w:sz="0" w:space="0" w:color="auto"/>
        <w:right w:val="none" w:sz="0" w:space="0" w:color="auto"/>
      </w:divBdr>
    </w:div>
    <w:div w:id="1097141711">
      <w:bodyDiv w:val="1"/>
      <w:marLeft w:val="0"/>
      <w:marRight w:val="0"/>
      <w:marTop w:val="0"/>
      <w:marBottom w:val="0"/>
      <w:divBdr>
        <w:top w:val="none" w:sz="0" w:space="0" w:color="auto"/>
        <w:left w:val="none" w:sz="0" w:space="0" w:color="auto"/>
        <w:bottom w:val="none" w:sz="0" w:space="0" w:color="auto"/>
        <w:right w:val="none" w:sz="0" w:space="0" w:color="auto"/>
      </w:divBdr>
    </w:div>
    <w:div w:id="1109085073">
      <w:bodyDiv w:val="1"/>
      <w:marLeft w:val="0"/>
      <w:marRight w:val="0"/>
      <w:marTop w:val="0"/>
      <w:marBottom w:val="0"/>
      <w:divBdr>
        <w:top w:val="none" w:sz="0" w:space="0" w:color="auto"/>
        <w:left w:val="none" w:sz="0" w:space="0" w:color="auto"/>
        <w:bottom w:val="none" w:sz="0" w:space="0" w:color="auto"/>
        <w:right w:val="none" w:sz="0" w:space="0" w:color="auto"/>
      </w:divBdr>
    </w:div>
    <w:div w:id="1119909896">
      <w:bodyDiv w:val="1"/>
      <w:marLeft w:val="0"/>
      <w:marRight w:val="0"/>
      <w:marTop w:val="0"/>
      <w:marBottom w:val="0"/>
      <w:divBdr>
        <w:top w:val="none" w:sz="0" w:space="0" w:color="auto"/>
        <w:left w:val="none" w:sz="0" w:space="0" w:color="auto"/>
        <w:bottom w:val="none" w:sz="0" w:space="0" w:color="auto"/>
        <w:right w:val="none" w:sz="0" w:space="0" w:color="auto"/>
      </w:divBdr>
    </w:div>
    <w:div w:id="1129006406">
      <w:bodyDiv w:val="1"/>
      <w:marLeft w:val="0"/>
      <w:marRight w:val="0"/>
      <w:marTop w:val="0"/>
      <w:marBottom w:val="0"/>
      <w:divBdr>
        <w:top w:val="none" w:sz="0" w:space="0" w:color="auto"/>
        <w:left w:val="none" w:sz="0" w:space="0" w:color="auto"/>
        <w:bottom w:val="none" w:sz="0" w:space="0" w:color="auto"/>
        <w:right w:val="none" w:sz="0" w:space="0" w:color="auto"/>
      </w:divBdr>
    </w:div>
    <w:div w:id="1153062430">
      <w:bodyDiv w:val="1"/>
      <w:marLeft w:val="0"/>
      <w:marRight w:val="0"/>
      <w:marTop w:val="0"/>
      <w:marBottom w:val="0"/>
      <w:divBdr>
        <w:top w:val="none" w:sz="0" w:space="0" w:color="auto"/>
        <w:left w:val="none" w:sz="0" w:space="0" w:color="auto"/>
        <w:bottom w:val="none" w:sz="0" w:space="0" w:color="auto"/>
        <w:right w:val="none" w:sz="0" w:space="0" w:color="auto"/>
      </w:divBdr>
    </w:div>
    <w:div w:id="1163357243">
      <w:bodyDiv w:val="1"/>
      <w:marLeft w:val="0"/>
      <w:marRight w:val="0"/>
      <w:marTop w:val="0"/>
      <w:marBottom w:val="0"/>
      <w:divBdr>
        <w:top w:val="none" w:sz="0" w:space="0" w:color="auto"/>
        <w:left w:val="none" w:sz="0" w:space="0" w:color="auto"/>
        <w:bottom w:val="none" w:sz="0" w:space="0" w:color="auto"/>
        <w:right w:val="none" w:sz="0" w:space="0" w:color="auto"/>
      </w:divBdr>
    </w:div>
    <w:div w:id="1168329490">
      <w:bodyDiv w:val="1"/>
      <w:marLeft w:val="0"/>
      <w:marRight w:val="0"/>
      <w:marTop w:val="0"/>
      <w:marBottom w:val="0"/>
      <w:divBdr>
        <w:top w:val="none" w:sz="0" w:space="0" w:color="auto"/>
        <w:left w:val="none" w:sz="0" w:space="0" w:color="auto"/>
        <w:bottom w:val="none" w:sz="0" w:space="0" w:color="auto"/>
        <w:right w:val="none" w:sz="0" w:space="0" w:color="auto"/>
      </w:divBdr>
    </w:div>
    <w:div w:id="1196819585">
      <w:bodyDiv w:val="1"/>
      <w:marLeft w:val="0"/>
      <w:marRight w:val="0"/>
      <w:marTop w:val="0"/>
      <w:marBottom w:val="0"/>
      <w:divBdr>
        <w:top w:val="none" w:sz="0" w:space="0" w:color="auto"/>
        <w:left w:val="none" w:sz="0" w:space="0" w:color="auto"/>
        <w:bottom w:val="none" w:sz="0" w:space="0" w:color="auto"/>
        <w:right w:val="none" w:sz="0" w:space="0" w:color="auto"/>
      </w:divBdr>
    </w:div>
    <w:div w:id="1213352102">
      <w:bodyDiv w:val="1"/>
      <w:marLeft w:val="0"/>
      <w:marRight w:val="0"/>
      <w:marTop w:val="0"/>
      <w:marBottom w:val="0"/>
      <w:divBdr>
        <w:top w:val="none" w:sz="0" w:space="0" w:color="auto"/>
        <w:left w:val="none" w:sz="0" w:space="0" w:color="auto"/>
        <w:bottom w:val="none" w:sz="0" w:space="0" w:color="auto"/>
        <w:right w:val="none" w:sz="0" w:space="0" w:color="auto"/>
      </w:divBdr>
    </w:div>
    <w:div w:id="1221474428">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46375036">
      <w:bodyDiv w:val="1"/>
      <w:marLeft w:val="0"/>
      <w:marRight w:val="0"/>
      <w:marTop w:val="0"/>
      <w:marBottom w:val="0"/>
      <w:divBdr>
        <w:top w:val="none" w:sz="0" w:space="0" w:color="auto"/>
        <w:left w:val="none" w:sz="0" w:space="0" w:color="auto"/>
        <w:bottom w:val="none" w:sz="0" w:space="0" w:color="auto"/>
        <w:right w:val="none" w:sz="0" w:space="0" w:color="auto"/>
      </w:divBdr>
    </w:div>
    <w:div w:id="1277252204">
      <w:bodyDiv w:val="1"/>
      <w:marLeft w:val="0"/>
      <w:marRight w:val="0"/>
      <w:marTop w:val="0"/>
      <w:marBottom w:val="0"/>
      <w:divBdr>
        <w:top w:val="none" w:sz="0" w:space="0" w:color="auto"/>
        <w:left w:val="none" w:sz="0" w:space="0" w:color="auto"/>
        <w:bottom w:val="none" w:sz="0" w:space="0" w:color="auto"/>
        <w:right w:val="none" w:sz="0" w:space="0" w:color="auto"/>
      </w:divBdr>
    </w:div>
    <w:div w:id="1303579231">
      <w:bodyDiv w:val="1"/>
      <w:marLeft w:val="0"/>
      <w:marRight w:val="0"/>
      <w:marTop w:val="0"/>
      <w:marBottom w:val="0"/>
      <w:divBdr>
        <w:top w:val="none" w:sz="0" w:space="0" w:color="auto"/>
        <w:left w:val="none" w:sz="0" w:space="0" w:color="auto"/>
        <w:bottom w:val="none" w:sz="0" w:space="0" w:color="auto"/>
        <w:right w:val="none" w:sz="0" w:space="0" w:color="auto"/>
      </w:divBdr>
    </w:div>
    <w:div w:id="1303660680">
      <w:bodyDiv w:val="1"/>
      <w:marLeft w:val="0"/>
      <w:marRight w:val="0"/>
      <w:marTop w:val="0"/>
      <w:marBottom w:val="0"/>
      <w:divBdr>
        <w:top w:val="none" w:sz="0" w:space="0" w:color="auto"/>
        <w:left w:val="none" w:sz="0" w:space="0" w:color="auto"/>
        <w:bottom w:val="none" w:sz="0" w:space="0" w:color="auto"/>
        <w:right w:val="none" w:sz="0" w:space="0" w:color="auto"/>
      </w:divBdr>
    </w:div>
    <w:div w:id="1330017996">
      <w:bodyDiv w:val="1"/>
      <w:marLeft w:val="0"/>
      <w:marRight w:val="0"/>
      <w:marTop w:val="0"/>
      <w:marBottom w:val="0"/>
      <w:divBdr>
        <w:top w:val="none" w:sz="0" w:space="0" w:color="auto"/>
        <w:left w:val="none" w:sz="0" w:space="0" w:color="auto"/>
        <w:bottom w:val="none" w:sz="0" w:space="0" w:color="auto"/>
        <w:right w:val="none" w:sz="0" w:space="0" w:color="auto"/>
      </w:divBdr>
    </w:div>
    <w:div w:id="1351103022">
      <w:bodyDiv w:val="1"/>
      <w:marLeft w:val="0"/>
      <w:marRight w:val="0"/>
      <w:marTop w:val="0"/>
      <w:marBottom w:val="0"/>
      <w:divBdr>
        <w:top w:val="none" w:sz="0" w:space="0" w:color="auto"/>
        <w:left w:val="none" w:sz="0" w:space="0" w:color="auto"/>
        <w:bottom w:val="none" w:sz="0" w:space="0" w:color="auto"/>
        <w:right w:val="none" w:sz="0" w:space="0" w:color="auto"/>
      </w:divBdr>
    </w:div>
    <w:div w:id="1360004972">
      <w:bodyDiv w:val="1"/>
      <w:marLeft w:val="0"/>
      <w:marRight w:val="0"/>
      <w:marTop w:val="0"/>
      <w:marBottom w:val="0"/>
      <w:divBdr>
        <w:top w:val="none" w:sz="0" w:space="0" w:color="auto"/>
        <w:left w:val="none" w:sz="0" w:space="0" w:color="auto"/>
        <w:bottom w:val="none" w:sz="0" w:space="0" w:color="auto"/>
        <w:right w:val="none" w:sz="0" w:space="0" w:color="auto"/>
      </w:divBdr>
    </w:div>
    <w:div w:id="1364329790">
      <w:bodyDiv w:val="1"/>
      <w:marLeft w:val="0"/>
      <w:marRight w:val="0"/>
      <w:marTop w:val="0"/>
      <w:marBottom w:val="0"/>
      <w:divBdr>
        <w:top w:val="none" w:sz="0" w:space="0" w:color="auto"/>
        <w:left w:val="none" w:sz="0" w:space="0" w:color="auto"/>
        <w:bottom w:val="none" w:sz="0" w:space="0" w:color="auto"/>
        <w:right w:val="none" w:sz="0" w:space="0" w:color="auto"/>
      </w:divBdr>
    </w:div>
    <w:div w:id="1372607794">
      <w:bodyDiv w:val="1"/>
      <w:marLeft w:val="0"/>
      <w:marRight w:val="0"/>
      <w:marTop w:val="0"/>
      <w:marBottom w:val="0"/>
      <w:divBdr>
        <w:top w:val="none" w:sz="0" w:space="0" w:color="auto"/>
        <w:left w:val="none" w:sz="0" w:space="0" w:color="auto"/>
        <w:bottom w:val="none" w:sz="0" w:space="0" w:color="auto"/>
        <w:right w:val="none" w:sz="0" w:space="0" w:color="auto"/>
      </w:divBdr>
    </w:div>
    <w:div w:id="1381632700">
      <w:bodyDiv w:val="1"/>
      <w:marLeft w:val="0"/>
      <w:marRight w:val="0"/>
      <w:marTop w:val="0"/>
      <w:marBottom w:val="0"/>
      <w:divBdr>
        <w:top w:val="none" w:sz="0" w:space="0" w:color="auto"/>
        <w:left w:val="none" w:sz="0" w:space="0" w:color="auto"/>
        <w:bottom w:val="none" w:sz="0" w:space="0" w:color="auto"/>
        <w:right w:val="none" w:sz="0" w:space="0" w:color="auto"/>
      </w:divBdr>
    </w:div>
    <w:div w:id="1385644735">
      <w:bodyDiv w:val="1"/>
      <w:marLeft w:val="0"/>
      <w:marRight w:val="0"/>
      <w:marTop w:val="0"/>
      <w:marBottom w:val="0"/>
      <w:divBdr>
        <w:top w:val="none" w:sz="0" w:space="0" w:color="auto"/>
        <w:left w:val="none" w:sz="0" w:space="0" w:color="auto"/>
        <w:bottom w:val="none" w:sz="0" w:space="0" w:color="auto"/>
        <w:right w:val="none" w:sz="0" w:space="0" w:color="auto"/>
      </w:divBdr>
    </w:div>
    <w:div w:id="1396047891">
      <w:bodyDiv w:val="1"/>
      <w:marLeft w:val="0"/>
      <w:marRight w:val="0"/>
      <w:marTop w:val="0"/>
      <w:marBottom w:val="0"/>
      <w:divBdr>
        <w:top w:val="none" w:sz="0" w:space="0" w:color="auto"/>
        <w:left w:val="none" w:sz="0" w:space="0" w:color="auto"/>
        <w:bottom w:val="none" w:sz="0" w:space="0" w:color="auto"/>
        <w:right w:val="none" w:sz="0" w:space="0" w:color="auto"/>
      </w:divBdr>
    </w:div>
    <w:div w:id="1402367530">
      <w:bodyDiv w:val="1"/>
      <w:marLeft w:val="0"/>
      <w:marRight w:val="0"/>
      <w:marTop w:val="0"/>
      <w:marBottom w:val="0"/>
      <w:divBdr>
        <w:top w:val="none" w:sz="0" w:space="0" w:color="auto"/>
        <w:left w:val="none" w:sz="0" w:space="0" w:color="auto"/>
        <w:bottom w:val="none" w:sz="0" w:space="0" w:color="auto"/>
        <w:right w:val="none" w:sz="0" w:space="0" w:color="auto"/>
      </w:divBdr>
    </w:div>
    <w:div w:id="1403866424">
      <w:bodyDiv w:val="1"/>
      <w:marLeft w:val="0"/>
      <w:marRight w:val="0"/>
      <w:marTop w:val="0"/>
      <w:marBottom w:val="0"/>
      <w:divBdr>
        <w:top w:val="none" w:sz="0" w:space="0" w:color="auto"/>
        <w:left w:val="none" w:sz="0" w:space="0" w:color="auto"/>
        <w:bottom w:val="none" w:sz="0" w:space="0" w:color="auto"/>
        <w:right w:val="none" w:sz="0" w:space="0" w:color="auto"/>
      </w:divBdr>
    </w:div>
    <w:div w:id="1404645548">
      <w:bodyDiv w:val="1"/>
      <w:marLeft w:val="0"/>
      <w:marRight w:val="0"/>
      <w:marTop w:val="0"/>
      <w:marBottom w:val="0"/>
      <w:divBdr>
        <w:top w:val="none" w:sz="0" w:space="0" w:color="auto"/>
        <w:left w:val="none" w:sz="0" w:space="0" w:color="auto"/>
        <w:bottom w:val="none" w:sz="0" w:space="0" w:color="auto"/>
        <w:right w:val="none" w:sz="0" w:space="0" w:color="auto"/>
      </w:divBdr>
    </w:div>
    <w:div w:id="1413156818">
      <w:bodyDiv w:val="1"/>
      <w:marLeft w:val="0"/>
      <w:marRight w:val="0"/>
      <w:marTop w:val="0"/>
      <w:marBottom w:val="0"/>
      <w:divBdr>
        <w:top w:val="none" w:sz="0" w:space="0" w:color="auto"/>
        <w:left w:val="none" w:sz="0" w:space="0" w:color="auto"/>
        <w:bottom w:val="none" w:sz="0" w:space="0" w:color="auto"/>
        <w:right w:val="none" w:sz="0" w:space="0" w:color="auto"/>
      </w:divBdr>
    </w:div>
    <w:div w:id="1413232725">
      <w:bodyDiv w:val="1"/>
      <w:marLeft w:val="0"/>
      <w:marRight w:val="0"/>
      <w:marTop w:val="0"/>
      <w:marBottom w:val="0"/>
      <w:divBdr>
        <w:top w:val="none" w:sz="0" w:space="0" w:color="auto"/>
        <w:left w:val="none" w:sz="0" w:space="0" w:color="auto"/>
        <w:bottom w:val="none" w:sz="0" w:space="0" w:color="auto"/>
        <w:right w:val="none" w:sz="0" w:space="0" w:color="auto"/>
      </w:divBdr>
    </w:div>
    <w:div w:id="1414626335">
      <w:bodyDiv w:val="1"/>
      <w:marLeft w:val="0"/>
      <w:marRight w:val="0"/>
      <w:marTop w:val="0"/>
      <w:marBottom w:val="0"/>
      <w:divBdr>
        <w:top w:val="none" w:sz="0" w:space="0" w:color="auto"/>
        <w:left w:val="none" w:sz="0" w:space="0" w:color="auto"/>
        <w:bottom w:val="none" w:sz="0" w:space="0" w:color="auto"/>
        <w:right w:val="none" w:sz="0" w:space="0" w:color="auto"/>
      </w:divBdr>
    </w:div>
    <w:div w:id="1417901179">
      <w:bodyDiv w:val="1"/>
      <w:marLeft w:val="0"/>
      <w:marRight w:val="0"/>
      <w:marTop w:val="0"/>
      <w:marBottom w:val="0"/>
      <w:divBdr>
        <w:top w:val="none" w:sz="0" w:space="0" w:color="auto"/>
        <w:left w:val="none" w:sz="0" w:space="0" w:color="auto"/>
        <w:bottom w:val="none" w:sz="0" w:space="0" w:color="auto"/>
        <w:right w:val="none" w:sz="0" w:space="0" w:color="auto"/>
      </w:divBdr>
    </w:div>
    <w:div w:id="1425220363">
      <w:bodyDiv w:val="1"/>
      <w:marLeft w:val="0"/>
      <w:marRight w:val="0"/>
      <w:marTop w:val="0"/>
      <w:marBottom w:val="0"/>
      <w:divBdr>
        <w:top w:val="none" w:sz="0" w:space="0" w:color="auto"/>
        <w:left w:val="none" w:sz="0" w:space="0" w:color="auto"/>
        <w:bottom w:val="none" w:sz="0" w:space="0" w:color="auto"/>
        <w:right w:val="none" w:sz="0" w:space="0" w:color="auto"/>
      </w:divBdr>
    </w:div>
    <w:div w:id="1429083422">
      <w:bodyDiv w:val="1"/>
      <w:marLeft w:val="0"/>
      <w:marRight w:val="0"/>
      <w:marTop w:val="0"/>
      <w:marBottom w:val="0"/>
      <w:divBdr>
        <w:top w:val="none" w:sz="0" w:space="0" w:color="auto"/>
        <w:left w:val="none" w:sz="0" w:space="0" w:color="auto"/>
        <w:bottom w:val="none" w:sz="0" w:space="0" w:color="auto"/>
        <w:right w:val="none" w:sz="0" w:space="0" w:color="auto"/>
      </w:divBdr>
    </w:div>
    <w:div w:id="1443719633">
      <w:bodyDiv w:val="1"/>
      <w:marLeft w:val="0"/>
      <w:marRight w:val="0"/>
      <w:marTop w:val="0"/>
      <w:marBottom w:val="0"/>
      <w:divBdr>
        <w:top w:val="none" w:sz="0" w:space="0" w:color="auto"/>
        <w:left w:val="none" w:sz="0" w:space="0" w:color="auto"/>
        <w:bottom w:val="none" w:sz="0" w:space="0" w:color="auto"/>
        <w:right w:val="none" w:sz="0" w:space="0" w:color="auto"/>
      </w:divBdr>
    </w:div>
    <w:div w:id="1446272124">
      <w:bodyDiv w:val="1"/>
      <w:marLeft w:val="0"/>
      <w:marRight w:val="0"/>
      <w:marTop w:val="0"/>
      <w:marBottom w:val="0"/>
      <w:divBdr>
        <w:top w:val="none" w:sz="0" w:space="0" w:color="auto"/>
        <w:left w:val="none" w:sz="0" w:space="0" w:color="auto"/>
        <w:bottom w:val="none" w:sz="0" w:space="0" w:color="auto"/>
        <w:right w:val="none" w:sz="0" w:space="0" w:color="auto"/>
      </w:divBdr>
    </w:div>
    <w:div w:id="1452213010">
      <w:bodyDiv w:val="1"/>
      <w:marLeft w:val="0"/>
      <w:marRight w:val="0"/>
      <w:marTop w:val="0"/>
      <w:marBottom w:val="0"/>
      <w:divBdr>
        <w:top w:val="none" w:sz="0" w:space="0" w:color="auto"/>
        <w:left w:val="none" w:sz="0" w:space="0" w:color="auto"/>
        <w:bottom w:val="none" w:sz="0" w:space="0" w:color="auto"/>
        <w:right w:val="none" w:sz="0" w:space="0" w:color="auto"/>
      </w:divBdr>
    </w:div>
    <w:div w:id="1455758539">
      <w:bodyDiv w:val="1"/>
      <w:marLeft w:val="0"/>
      <w:marRight w:val="0"/>
      <w:marTop w:val="0"/>
      <w:marBottom w:val="0"/>
      <w:divBdr>
        <w:top w:val="none" w:sz="0" w:space="0" w:color="auto"/>
        <w:left w:val="none" w:sz="0" w:space="0" w:color="auto"/>
        <w:bottom w:val="none" w:sz="0" w:space="0" w:color="auto"/>
        <w:right w:val="none" w:sz="0" w:space="0" w:color="auto"/>
      </w:divBdr>
    </w:div>
    <w:div w:id="1456676672">
      <w:bodyDiv w:val="1"/>
      <w:marLeft w:val="0"/>
      <w:marRight w:val="0"/>
      <w:marTop w:val="0"/>
      <w:marBottom w:val="0"/>
      <w:divBdr>
        <w:top w:val="none" w:sz="0" w:space="0" w:color="auto"/>
        <w:left w:val="none" w:sz="0" w:space="0" w:color="auto"/>
        <w:bottom w:val="none" w:sz="0" w:space="0" w:color="auto"/>
        <w:right w:val="none" w:sz="0" w:space="0" w:color="auto"/>
      </w:divBdr>
    </w:div>
    <w:div w:id="1462453036">
      <w:bodyDiv w:val="1"/>
      <w:marLeft w:val="0"/>
      <w:marRight w:val="0"/>
      <w:marTop w:val="0"/>
      <w:marBottom w:val="0"/>
      <w:divBdr>
        <w:top w:val="none" w:sz="0" w:space="0" w:color="auto"/>
        <w:left w:val="none" w:sz="0" w:space="0" w:color="auto"/>
        <w:bottom w:val="none" w:sz="0" w:space="0" w:color="auto"/>
        <w:right w:val="none" w:sz="0" w:space="0" w:color="auto"/>
      </w:divBdr>
    </w:div>
    <w:div w:id="1488399833">
      <w:bodyDiv w:val="1"/>
      <w:marLeft w:val="0"/>
      <w:marRight w:val="0"/>
      <w:marTop w:val="0"/>
      <w:marBottom w:val="0"/>
      <w:divBdr>
        <w:top w:val="none" w:sz="0" w:space="0" w:color="auto"/>
        <w:left w:val="none" w:sz="0" w:space="0" w:color="auto"/>
        <w:bottom w:val="none" w:sz="0" w:space="0" w:color="auto"/>
        <w:right w:val="none" w:sz="0" w:space="0" w:color="auto"/>
      </w:divBdr>
    </w:div>
    <w:div w:id="1489781805">
      <w:bodyDiv w:val="1"/>
      <w:marLeft w:val="0"/>
      <w:marRight w:val="0"/>
      <w:marTop w:val="0"/>
      <w:marBottom w:val="0"/>
      <w:divBdr>
        <w:top w:val="none" w:sz="0" w:space="0" w:color="auto"/>
        <w:left w:val="none" w:sz="0" w:space="0" w:color="auto"/>
        <w:bottom w:val="none" w:sz="0" w:space="0" w:color="auto"/>
        <w:right w:val="none" w:sz="0" w:space="0" w:color="auto"/>
      </w:divBdr>
    </w:div>
    <w:div w:id="1502695339">
      <w:bodyDiv w:val="1"/>
      <w:marLeft w:val="0"/>
      <w:marRight w:val="0"/>
      <w:marTop w:val="0"/>
      <w:marBottom w:val="0"/>
      <w:divBdr>
        <w:top w:val="none" w:sz="0" w:space="0" w:color="auto"/>
        <w:left w:val="none" w:sz="0" w:space="0" w:color="auto"/>
        <w:bottom w:val="none" w:sz="0" w:space="0" w:color="auto"/>
        <w:right w:val="none" w:sz="0" w:space="0" w:color="auto"/>
      </w:divBdr>
    </w:div>
    <w:div w:id="1505975254">
      <w:bodyDiv w:val="1"/>
      <w:marLeft w:val="0"/>
      <w:marRight w:val="0"/>
      <w:marTop w:val="0"/>
      <w:marBottom w:val="0"/>
      <w:divBdr>
        <w:top w:val="none" w:sz="0" w:space="0" w:color="auto"/>
        <w:left w:val="none" w:sz="0" w:space="0" w:color="auto"/>
        <w:bottom w:val="none" w:sz="0" w:space="0" w:color="auto"/>
        <w:right w:val="none" w:sz="0" w:space="0" w:color="auto"/>
      </w:divBdr>
    </w:div>
    <w:div w:id="1516841657">
      <w:bodyDiv w:val="1"/>
      <w:marLeft w:val="0"/>
      <w:marRight w:val="0"/>
      <w:marTop w:val="0"/>
      <w:marBottom w:val="0"/>
      <w:divBdr>
        <w:top w:val="none" w:sz="0" w:space="0" w:color="auto"/>
        <w:left w:val="none" w:sz="0" w:space="0" w:color="auto"/>
        <w:bottom w:val="none" w:sz="0" w:space="0" w:color="auto"/>
        <w:right w:val="none" w:sz="0" w:space="0" w:color="auto"/>
      </w:divBdr>
    </w:div>
    <w:div w:id="1522280510">
      <w:bodyDiv w:val="1"/>
      <w:marLeft w:val="0"/>
      <w:marRight w:val="0"/>
      <w:marTop w:val="0"/>
      <w:marBottom w:val="0"/>
      <w:divBdr>
        <w:top w:val="none" w:sz="0" w:space="0" w:color="auto"/>
        <w:left w:val="none" w:sz="0" w:space="0" w:color="auto"/>
        <w:bottom w:val="none" w:sz="0" w:space="0" w:color="auto"/>
        <w:right w:val="none" w:sz="0" w:space="0" w:color="auto"/>
      </w:divBdr>
    </w:div>
    <w:div w:id="1524587600">
      <w:bodyDiv w:val="1"/>
      <w:marLeft w:val="0"/>
      <w:marRight w:val="0"/>
      <w:marTop w:val="0"/>
      <w:marBottom w:val="0"/>
      <w:divBdr>
        <w:top w:val="none" w:sz="0" w:space="0" w:color="auto"/>
        <w:left w:val="none" w:sz="0" w:space="0" w:color="auto"/>
        <w:bottom w:val="none" w:sz="0" w:space="0" w:color="auto"/>
        <w:right w:val="none" w:sz="0" w:space="0" w:color="auto"/>
      </w:divBdr>
    </w:div>
    <w:div w:id="1530337135">
      <w:bodyDiv w:val="1"/>
      <w:marLeft w:val="0"/>
      <w:marRight w:val="0"/>
      <w:marTop w:val="0"/>
      <w:marBottom w:val="0"/>
      <w:divBdr>
        <w:top w:val="none" w:sz="0" w:space="0" w:color="auto"/>
        <w:left w:val="none" w:sz="0" w:space="0" w:color="auto"/>
        <w:bottom w:val="none" w:sz="0" w:space="0" w:color="auto"/>
        <w:right w:val="none" w:sz="0" w:space="0" w:color="auto"/>
      </w:divBdr>
    </w:div>
    <w:div w:id="1536429486">
      <w:bodyDiv w:val="1"/>
      <w:marLeft w:val="0"/>
      <w:marRight w:val="0"/>
      <w:marTop w:val="0"/>
      <w:marBottom w:val="0"/>
      <w:divBdr>
        <w:top w:val="none" w:sz="0" w:space="0" w:color="auto"/>
        <w:left w:val="none" w:sz="0" w:space="0" w:color="auto"/>
        <w:bottom w:val="none" w:sz="0" w:space="0" w:color="auto"/>
        <w:right w:val="none" w:sz="0" w:space="0" w:color="auto"/>
      </w:divBdr>
    </w:div>
    <w:div w:id="1549221427">
      <w:bodyDiv w:val="1"/>
      <w:marLeft w:val="0"/>
      <w:marRight w:val="0"/>
      <w:marTop w:val="0"/>
      <w:marBottom w:val="0"/>
      <w:divBdr>
        <w:top w:val="none" w:sz="0" w:space="0" w:color="auto"/>
        <w:left w:val="none" w:sz="0" w:space="0" w:color="auto"/>
        <w:bottom w:val="none" w:sz="0" w:space="0" w:color="auto"/>
        <w:right w:val="none" w:sz="0" w:space="0" w:color="auto"/>
      </w:divBdr>
    </w:div>
    <w:div w:id="1554661235">
      <w:bodyDiv w:val="1"/>
      <w:marLeft w:val="0"/>
      <w:marRight w:val="0"/>
      <w:marTop w:val="0"/>
      <w:marBottom w:val="0"/>
      <w:divBdr>
        <w:top w:val="none" w:sz="0" w:space="0" w:color="auto"/>
        <w:left w:val="none" w:sz="0" w:space="0" w:color="auto"/>
        <w:bottom w:val="none" w:sz="0" w:space="0" w:color="auto"/>
        <w:right w:val="none" w:sz="0" w:space="0" w:color="auto"/>
      </w:divBdr>
    </w:div>
    <w:div w:id="1559433634">
      <w:bodyDiv w:val="1"/>
      <w:marLeft w:val="0"/>
      <w:marRight w:val="0"/>
      <w:marTop w:val="0"/>
      <w:marBottom w:val="0"/>
      <w:divBdr>
        <w:top w:val="none" w:sz="0" w:space="0" w:color="auto"/>
        <w:left w:val="none" w:sz="0" w:space="0" w:color="auto"/>
        <w:bottom w:val="none" w:sz="0" w:space="0" w:color="auto"/>
        <w:right w:val="none" w:sz="0" w:space="0" w:color="auto"/>
      </w:divBdr>
    </w:div>
    <w:div w:id="1564485680">
      <w:bodyDiv w:val="1"/>
      <w:marLeft w:val="0"/>
      <w:marRight w:val="0"/>
      <w:marTop w:val="0"/>
      <w:marBottom w:val="0"/>
      <w:divBdr>
        <w:top w:val="none" w:sz="0" w:space="0" w:color="auto"/>
        <w:left w:val="none" w:sz="0" w:space="0" w:color="auto"/>
        <w:bottom w:val="none" w:sz="0" w:space="0" w:color="auto"/>
        <w:right w:val="none" w:sz="0" w:space="0" w:color="auto"/>
      </w:divBdr>
    </w:div>
    <w:div w:id="1576667877">
      <w:bodyDiv w:val="1"/>
      <w:marLeft w:val="0"/>
      <w:marRight w:val="0"/>
      <w:marTop w:val="0"/>
      <w:marBottom w:val="0"/>
      <w:divBdr>
        <w:top w:val="none" w:sz="0" w:space="0" w:color="auto"/>
        <w:left w:val="none" w:sz="0" w:space="0" w:color="auto"/>
        <w:bottom w:val="none" w:sz="0" w:space="0" w:color="auto"/>
        <w:right w:val="none" w:sz="0" w:space="0" w:color="auto"/>
      </w:divBdr>
    </w:div>
    <w:div w:id="1584531880">
      <w:bodyDiv w:val="1"/>
      <w:marLeft w:val="0"/>
      <w:marRight w:val="0"/>
      <w:marTop w:val="0"/>
      <w:marBottom w:val="0"/>
      <w:divBdr>
        <w:top w:val="none" w:sz="0" w:space="0" w:color="auto"/>
        <w:left w:val="none" w:sz="0" w:space="0" w:color="auto"/>
        <w:bottom w:val="none" w:sz="0" w:space="0" w:color="auto"/>
        <w:right w:val="none" w:sz="0" w:space="0" w:color="auto"/>
      </w:divBdr>
    </w:div>
    <w:div w:id="1589773107">
      <w:bodyDiv w:val="1"/>
      <w:marLeft w:val="0"/>
      <w:marRight w:val="0"/>
      <w:marTop w:val="0"/>
      <w:marBottom w:val="0"/>
      <w:divBdr>
        <w:top w:val="none" w:sz="0" w:space="0" w:color="auto"/>
        <w:left w:val="none" w:sz="0" w:space="0" w:color="auto"/>
        <w:bottom w:val="none" w:sz="0" w:space="0" w:color="auto"/>
        <w:right w:val="none" w:sz="0" w:space="0" w:color="auto"/>
      </w:divBdr>
    </w:div>
    <w:div w:id="1594049614">
      <w:bodyDiv w:val="1"/>
      <w:marLeft w:val="0"/>
      <w:marRight w:val="0"/>
      <w:marTop w:val="0"/>
      <w:marBottom w:val="0"/>
      <w:divBdr>
        <w:top w:val="none" w:sz="0" w:space="0" w:color="auto"/>
        <w:left w:val="none" w:sz="0" w:space="0" w:color="auto"/>
        <w:bottom w:val="none" w:sz="0" w:space="0" w:color="auto"/>
        <w:right w:val="none" w:sz="0" w:space="0" w:color="auto"/>
      </w:divBdr>
    </w:div>
    <w:div w:id="1597864840">
      <w:bodyDiv w:val="1"/>
      <w:marLeft w:val="0"/>
      <w:marRight w:val="0"/>
      <w:marTop w:val="0"/>
      <w:marBottom w:val="0"/>
      <w:divBdr>
        <w:top w:val="none" w:sz="0" w:space="0" w:color="auto"/>
        <w:left w:val="none" w:sz="0" w:space="0" w:color="auto"/>
        <w:bottom w:val="none" w:sz="0" w:space="0" w:color="auto"/>
        <w:right w:val="none" w:sz="0" w:space="0" w:color="auto"/>
      </w:divBdr>
    </w:div>
    <w:div w:id="1605765595">
      <w:bodyDiv w:val="1"/>
      <w:marLeft w:val="0"/>
      <w:marRight w:val="0"/>
      <w:marTop w:val="0"/>
      <w:marBottom w:val="0"/>
      <w:divBdr>
        <w:top w:val="none" w:sz="0" w:space="0" w:color="auto"/>
        <w:left w:val="none" w:sz="0" w:space="0" w:color="auto"/>
        <w:bottom w:val="none" w:sz="0" w:space="0" w:color="auto"/>
        <w:right w:val="none" w:sz="0" w:space="0" w:color="auto"/>
      </w:divBdr>
    </w:div>
    <w:div w:id="1612278805">
      <w:bodyDiv w:val="1"/>
      <w:marLeft w:val="0"/>
      <w:marRight w:val="0"/>
      <w:marTop w:val="0"/>
      <w:marBottom w:val="0"/>
      <w:divBdr>
        <w:top w:val="none" w:sz="0" w:space="0" w:color="auto"/>
        <w:left w:val="none" w:sz="0" w:space="0" w:color="auto"/>
        <w:bottom w:val="none" w:sz="0" w:space="0" w:color="auto"/>
        <w:right w:val="none" w:sz="0" w:space="0" w:color="auto"/>
      </w:divBdr>
    </w:div>
    <w:div w:id="1625378829">
      <w:bodyDiv w:val="1"/>
      <w:marLeft w:val="0"/>
      <w:marRight w:val="0"/>
      <w:marTop w:val="0"/>
      <w:marBottom w:val="0"/>
      <w:divBdr>
        <w:top w:val="none" w:sz="0" w:space="0" w:color="auto"/>
        <w:left w:val="none" w:sz="0" w:space="0" w:color="auto"/>
        <w:bottom w:val="none" w:sz="0" w:space="0" w:color="auto"/>
        <w:right w:val="none" w:sz="0" w:space="0" w:color="auto"/>
      </w:divBdr>
    </w:div>
    <w:div w:id="1628704478">
      <w:bodyDiv w:val="1"/>
      <w:marLeft w:val="0"/>
      <w:marRight w:val="0"/>
      <w:marTop w:val="0"/>
      <w:marBottom w:val="0"/>
      <w:divBdr>
        <w:top w:val="none" w:sz="0" w:space="0" w:color="auto"/>
        <w:left w:val="none" w:sz="0" w:space="0" w:color="auto"/>
        <w:bottom w:val="none" w:sz="0" w:space="0" w:color="auto"/>
        <w:right w:val="none" w:sz="0" w:space="0" w:color="auto"/>
      </w:divBdr>
    </w:div>
    <w:div w:id="1640914529">
      <w:bodyDiv w:val="1"/>
      <w:marLeft w:val="0"/>
      <w:marRight w:val="0"/>
      <w:marTop w:val="0"/>
      <w:marBottom w:val="0"/>
      <w:divBdr>
        <w:top w:val="none" w:sz="0" w:space="0" w:color="auto"/>
        <w:left w:val="none" w:sz="0" w:space="0" w:color="auto"/>
        <w:bottom w:val="none" w:sz="0" w:space="0" w:color="auto"/>
        <w:right w:val="none" w:sz="0" w:space="0" w:color="auto"/>
      </w:divBdr>
    </w:div>
    <w:div w:id="1641571129">
      <w:bodyDiv w:val="1"/>
      <w:marLeft w:val="0"/>
      <w:marRight w:val="0"/>
      <w:marTop w:val="0"/>
      <w:marBottom w:val="0"/>
      <w:divBdr>
        <w:top w:val="none" w:sz="0" w:space="0" w:color="auto"/>
        <w:left w:val="none" w:sz="0" w:space="0" w:color="auto"/>
        <w:bottom w:val="none" w:sz="0" w:space="0" w:color="auto"/>
        <w:right w:val="none" w:sz="0" w:space="0" w:color="auto"/>
      </w:divBdr>
    </w:div>
    <w:div w:id="1642731393">
      <w:bodyDiv w:val="1"/>
      <w:marLeft w:val="0"/>
      <w:marRight w:val="0"/>
      <w:marTop w:val="0"/>
      <w:marBottom w:val="0"/>
      <w:divBdr>
        <w:top w:val="none" w:sz="0" w:space="0" w:color="auto"/>
        <w:left w:val="none" w:sz="0" w:space="0" w:color="auto"/>
        <w:bottom w:val="none" w:sz="0" w:space="0" w:color="auto"/>
        <w:right w:val="none" w:sz="0" w:space="0" w:color="auto"/>
      </w:divBdr>
    </w:div>
    <w:div w:id="1657799775">
      <w:bodyDiv w:val="1"/>
      <w:marLeft w:val="0"/>
      <w:marRight w:val="0"/>
      <w:marTop w:val="0"/>
      <w:marBottom w:val="0"/>
      <w:divBdr>
        <w:top w:val="none" w:sz="0" w:space="0" w:color="auto"/>
        <w:left w:val="none" w:sz="0" w:space="0" w:color="auto"/>
        <w:bottom w:val="none" w:sz="0" w:space="0" w:color="auto"/>
        <w:right w:val="none" w:sz="0" w:space="0" w:color="auto"/>
      </w:divBdr>
    </w:div>
    <w:div w:id="1658075911">
      <w:bodyDiv w:val="1"/>
      <w:marLeft w:val="0"/>
      <w:marRight w:val="0"/>
      <w:marTop w:val="0"/>
      <w:marBottom w:val="0"/>
      <w:divBdr>
        <w:top w:val="none" w:sz="0" w:space="0" w:color="auto"/>
        <w:left w:val="none" w:sz="0" w:space="0" w:color="auto"/>
        <w:bottom w:val="none" w:sz="0" w:space="0" w:color="auto"/>
        <w:right w:val="none" w:sz="0" w:space="0" w:color="auto"/>
      </w:divBdr>
      <w:divsChild>
        <w:div w:id="25762764">
          <w:marLeft w:val="547"/>
          <w:marRight w:val="0"/>
          <w:marTop w:val="0"/>
          <w:marBottom w:val="0"/>
          <w:divBdr>
            <w:top w:val="none" w:sz="0" w:space="0" w:color="auto"/>
            <w:left w:val="none" w:sz="0" w:space="0" w:color="auto"/>
            <w:bottom w:val="none" w:sz="0" w:space="0" w:color="auto"/>
            <w:right w:val="none" w:sz="0" w:space="0" w:color="auto"/>
          </w:divBdr>
        </w:div>
        <w:div w:id="1872568125">
          <w:marLeft w:val="547"/>
          <w:marRight w:val="0"/>
          <w:marTop w:val="0"/>
          <w:marBottom w:val="0"/>
          <w:divBdr>
            <w:top w:val="none" w:sz="0" w:space="0" w:color="auto"/>
            <w:left w:val="none" w:sz="0" w:space="0" w:color="auto"/>
            <w:bottom w:val="none" w:sz="0" w:space="0" w:color="auto"/>
            <w:right w:val="none" w:sz="0" w:space="0" w:color="auto"/>
          </w:divBdr>
        </w:div>
        <w:div w:id="2045056111">
          <w:marLeft w:val="547"/>
          <w:marRight w:val="0"/>
          <w:marTop w:val="0"/>
          <w:marBottom w:val="0"/>
          <w:divBdr>
            <w:top w:val="none" w:sz="0" w:space="0" w:color="auto"/>
            <w:left w:val="none" w:sz="0" w:space="0" w:color="auto"/>
            <w:bottom w:val="none" w:sz="0" w:space="0" w:color="auto"/>
            <w:right w:val="none" w:sz="0" w:space="0" w:color="auto"/>
          </w:divBdr>
        </w:div>
      </w:divsChild>
    </w:div>
    <w:div w:id="1666396280">
      <w:bodyDiv w:val="1"/>
      <w:marLeft w:val="0"/>
      <w:marRight w:val="0"/>
      <w:marTop w:val="0"/>
      <w:marBottom w:val="0"/>
      <w:divBdr>
        <w:top w:val="none" w:sz="0" w:space="0" w:color="auto"/>
        <w:left w:val="none" w:sz="0" w:space="0" w:color="auto"/>
        <w:bottom w:val="none" w:sz="0" w:space="0" w:color="auto"/>
        <w:right w:val="none" w:sz="0" w:space="0" w:color="auto"/>
      </w:divBdr>
    </w:div>
    <w:div w:id="1672753277">
      <w:bodyDiv w:val="1"/>
      <w:marLeft w:val="0"/>
      <w:marRight w:val="0"/>
      <w:marTop w:val="0"/>
      <w:marBottom w:val="0"/>
      <w:divBdr>
        <w:top w:val="none" w:sz="0" w:space="0" w:color="auto"/>
        <w:left w:val="none" w:sz="0" w:space="0" w:color="auto"/>
        <w:bottom w:val="none" w:sz="0" w:space="0" w:color="auto"/>
        <w:right w:val="none" w:sz="0" w:space="0" w:color="auto"/>
      </w:divBdr>
    </w:div>
    <w:div w:id="1676835244">
      <w:bodyDiv w:val="1"/>
      <w:marLeft w:val="0"/>
      <w:marRight w:val="0"/>
      <w:marTop w:val="0"/>
      <w:marBottom w:val="0"/>
      <w:divBdr>
        <w:top w:val="none" w:sz="0" w:space="0" w:color="auto"/>
        <w:left w:val="none" w:sz="0" w:space="0" w:color="auto"/>
        <w:bottom w:val="none" w:sz="0" w:space="0" w:color="auto"/>
        <w:right w:val="none" w:sz="0" w:space="0" w:color="auto"/>
      </w:divBdr>
    </w:div>
    <w:div w:id="1685286692">
      <w:bodyDiv w:val="1"/>
      <w:marLeft w:val="0"/>
      <w:marRight w:val="0"/>
      <w:marTop w:val="0"/>
      <w:marBottom w:val="0"/>
      <w:divBdr>
        <w:top w:val="none" w:sz="0" w:space="0" w:color="auto"/>
        <w:left w:val="none" w:sz="0" w:space="0" w:color="auto"/>
        <w:bottom w:val="none" w:sz="0" w:space="0" w:color="auto"/>
        <w:right w:val="none" w:sz="0" w:space="0" w:color="auto"/>
      </w:divBdr>
    </w:div>
    <w:div w:id="1687907105">
      <w:bodyDiv w:val="1"/>
      <w:marLeft w:val="0"/>
      <w:marRight w:val="0"/>
      <w:marTop w:val="0"/>
      <w:marBottom w:val="0"/>
      <w:divBdr>
        <w:top w:val="none" w:sz="0" w:space="0" w:color="auto"/>
        <w:left w:val="none" w:sz="0" w:space="0" w:color="auto"/>
        <w:bottom w:val="none" w:sz="0" w:space="0" w:color="auto"/>
        <w:right w:val="none" w:sz="0" w:space="0" w:color="auto"/>
      </w:divBdr>
    </w:div>
    <w:div w:id="1709529538">
      <w:bodyDiv w:val="1"/>
      <w:marLeft w:val="0"/>
      <w:marRight w:val="0"/>
      <w:marTop w:val="0"/>
      <w:marBottom w:val="0"/>
      <w:divBdr>
        <w:top w:val="none" w:sz="0" w:space="0" w:color="auto"/>
        <w:left w:val="none" w:sz="0" w:space="0" w:color="auto"/>
        <w:bottom w:val="none" w:sz="0" w:space="0" w:color="auto"/>
        <w:right w:val="none" w:sz="0" w:space="0" w:color="auto"/>
      </w:divBdr>
    </w:div>
    <w:div w:id="1712879880">
      <w:bodyDiv w:val="1"/>
      <w:marLeft w:val="0"/>
      <w:marRight w:val="0"/>
      <w:marTop w:val="0"/>
      <w:marBottom w:val="0"/>
      <w:divBdr>
        <w:top w:val="none" w:sz="0" w:space="0" w:color="auto"/>
        <w:left w:val="none" w:sz="0" w:space="0" w:color="auto"/>
        <w:bottom w:val="none" w:sz="0" w:space="0" w:color="auto"/>
        <w:right w:val="none" w:sz="0" w:space="0" w:color="auto"/>
      </w:divBdr>
    </w:div>
    <w:div w:id="1719428010">
      <w:bodyDiv w:val="1"/>
      <w:marLeft w:val="0"/>
      <w:marRight w:val="0"/>
      <w:marTop w:val="0"/>
      <w:marBottom w:val="0"/>
      <w:divBdr>
        <w:top w:val="none" w:sz="0" w:space="0" w:color="auto"/>
        <w:left w:val="none" w:sz="0" w:space="0" w:color="auto"/>
        <w:bottom w:val="none" w:sz="0" w:space="0" w:color="auto"/>
        <w:right w:val="none" w:sz="0" w:space="0" w:color="auto"/>
      </w:divBdr>
    </w:div>
    <w:div w:id="1720082817">
      <w:bodyDiv w:val="1"/>
      <w:marLeft w:val="0"/>
      <w:marRight w:val="0"/>
      <w:marTop w:val="0"/>
      <w:marBottom w:val="0"/>
      <w:divBdr>
        <w:top w:val="none" w:sz="0" w:space="0" w:color="auto"/>
        <w:left w:val="none" w:sz="0" w:space="0" w:color="auto"/>
        <w:bottom w:val="none" w:sz="0" w:space="0" w:color="auto"/>
        <w:right w:val="none" w:sz="0" w:space="0" w:color="auto"/>
      </w:divBdr>
    </w:div>
    <w:div w:id="1720473077">
      <w:bodyDiv w:val="1"/>
      <w:marLeft w:val="0"/>
      <w:marRight w:val="0"/>
      <w:marTop w:val="0"/>
      <w:marBottom w:val="0"/>
      <w:divBdr>
        <w:top w:val="none" w:sz="0" w:space="0" w:color="auto"/>
        <w:left w:val="none" w:sz="0" w:space="0" w:color="auto"/>
        <w:bottom w:val="none" w:sz="0" w:space="0" w:color="auto"/>
        <w:right w:val="none" w:sz="0" w:space="0" w:color="auto"/>
      </w:divBdr>
    </w:div>
    <w:div w:id="1723823516">
      <w:bodyDiv w:val="1"/>
      <w:marLeft w:val="0"/>
      <w:marRight w:val="0"/>
      <w:marTop w:val="0"/>
      <w:marBottom w:val="0"/>
      <w:divBdr>
        <w:top w:val="none" w:sz="0" w:space="0" w:color="auto"/>
        <w:left w:val="none" w:sz="0" w:space="0" w:color="auto"/>
        <w:bottom w:val="none" w:sz="0" w:space="0" w:color="auto"/>
        <w:right w:val="none" w:sz="0" w:space="0" w:color="auto"/>
      </w:divBdr>
    </w:div>
    <w:div w:id="1734039625">
      <w:bodyDiv w:val="1"/>
      <w:marLeft w:val="0"/>
      <w:marRight w:val="0"/>
      <w:marTop w:val="0"/>
      <w:marBottom w:val="0"/>
      <w:divBdr>
        <w:top w:val="none" w:sz="0" w:space="0" w:color="auto"/>
        <w:left w:val="none" w:sz="0" w:space="0" w:color="auto"/>
        <w:bottom w:val="none" w:sz="0" w:space="0" w:color="auto"/>
        <w:right w:val="none" w:sz="0" w:space="0" w:color="auto"/>
      </w:divBdr>
    </w:div>
    <w:div w:id="1740860736">
      <w:bodyDiv w:val="1"/>
      <w:marLeft w:val="0"/>
      <w:marRight w:val="0"/>
      <w:marTop w:val="0"/>
      <w:marBottom w:val="0"/>
      <w:divBdr>
        <w:top w:val="none" w:sz="0" w:space="0" w:color="auto"/>
        <w:left w:val="none" w:sz="0" w:space="0" w:color="auto"/>
        <w:bottom w:val="none" w:sz="0" w:space="0" w:color="auto"/>
        <w:right w:val="none" w:sz="0" w:space="0" w:color="auto"/>
      </w:divBdr>
    </w:div>
    <w:div w:id="1751807781">
      <w:bodyDiv w:val="1"/>
      <w:marLeft w:val="0"/>
      <w:marRight w:val="0"/>
      <w:marTop w:val="0"/>
      <w:marBottom w:val="0"/>
      <w:divBdr>
        <w:top w:val="none" w:sz="0" w:space="0" w:color="auto"/>
        <w:left w:val="none" w:sz="0" w:space="0" w:color="auto"/>
        <w:bottom w:val="none" w:sz="0" w:space="0" w:color="auto"/>
        <w:right w:val="none" w:sz="0" w:space="0" w:color="auto"/>
      </w:divBdr>
    </w:div>
    <w:div w:id="1763917582">
      <w:bodyDiv w:val="1"/>
      <w:marLeft w:val="0"/>
      <w:marRight w:val="0"/>
      <w:marTop w:val="0"/>
      <w:marBottom w:val="0"/>
      <w:divBdr>
        <w:top w:val="none" w:sz="0" w:space="0" w:color="auto"/>
        <w:left w:val="none" w:sz="0" w:space="0" w:color="auto"/>
        <w:bottom w:val="none" w:sz="0" w:space="0" w:color="auto"/>
        <w:right w:val="none" w:sz="0" w:space="0" w:color="auto"/>
      </w:divBdr>
      <w:divsChild>
        <w:div w:id="1620992657">
          <w:marLeft w:val="547"/>
          <w:marRight w:val="0"/>
          <w:marTop w:val="120"/>
          <w:marBottom w:val="0"/>
          <w:divBdr>
            <w:top w:val="none" w:sz="0" w:space="0" w:color="auto"/>
            <w:left w:val="none" w:sz="0" w:space="0" w:color="auto"/>
            <w:bottom w:val="none" w:sz="0" w:space="0" w:color="auto"/>
            <w:right w:val="none" w:sz="0" w:space="0" w:color="auto"/>
          </w:divBdr>
        </w:div>
      </w:divsChild>
    </w:div>
    <w:div w:id="1770352262">
      <w:bodyDiv w:val="1"/>
      <w:marLeft w:val="0"/>
      <w:marRight w:val="0"/>
      <w:marTop w:val="0"/>
      <w:marBottom w:val="0"/>
      <w:divBdr>
        <w:top w:val="none" w:sz="0" w:space="0" w:color="auto"/>
        <w:left w:val="none" w:sz="0" w:space="0" w:color="auto"/>
        <w:bottom w:val="none" w:sz="0" w:space="0" w:color="auto"/>
        <w:right w:val="none" w:sz="0" w:space="0" w:color="auto"/>
      </w:divBdr>
    </w:div>
    <w:div w:id="1773546667">
      <w:bodyDiv w:val="1"/>
      <w:marLeft w:val="0"/>
      <w:marRight w:val="0"/>
      <w:marTop w:val="0"/>
      <w:marBottom w:val="0"/>
      <w:divBdr>
        <w:top w:val="none" w:sz="0" w:space="0" w:color="auto"/>
        <w:left w:val="none" w:sz="0" w:space="0" w:color="auto"/>
        <w:bottom w:val="none" w:sz="0" w:space="0" w:color="auto"/>
        <w:right w:val="none" w:sz="0" w:space="0" w:color="auto"/>
      </w:divBdr>
    </w:div>
    <w:div w:id="1775637968">
      <w:bodyDiv w:val="1"/>
      <w:marLeft w:val="0"/>
      <w:marRight w:val="0"/>
      <w:marTop w:val="0"/>
      <w:marBottom w:val="0"/>
      <w:divBdr>
        <w:top w:val="none" w:sz="0" w:space="0" w:color="auto"/>
        <w:left w:val="none" w:sz="0" w:space="0" w:color="auto"/>
        <w:bottom w:val="none" w:sz="0" w:space="0" w:color="auto"/>
        <w:right w:val="none" w:sz="0" w:space="0" w:color="auto"/>
      </w:divBdr>
    </w:div>
    <w:div w:id="1778864939">
      <w:bodyDiv w:val="1"/>
      <w:marLeft w:val="0"/>
      <w:marRight w:val="0"/>
      <w:marTop w:val="0"/>
      <w:marBottom w:val="0"/>
      <w:divBdr>
        <w:top w:val="none" w:sz="0" w:space="0" w:color="auto"/>
        <w:left w:val="none" w:sz="0" w:space="0" w:color="auto"/>
        <w:bottom w:val="none" w:sz="0" w:space="0" w:color="auto"/>
        <w:right w:val="none" w:sz="0" w:space="0" w:color="auto"/>
      </w:divBdr>
    </w:div>
    <w:div w:id="1792089962">
      <w:bodyDiv w:val="1"/>
      <w:marLeft w:val="0"/>
      <w:marRight w:val="0"/>
      <w:marTop w:val="0"/>
      <w:marBottom w:val="0"/>
      <w:divBdr>
        <w:top w:val="none" w:sz="0" w:space="0" w:color="auto"/>
        <w:left w:val="none" w:sz="0" w:space="0" w:color="auto"/>
        <w:bottom w:val="none" w:sz="0" w:space="0" w:color="auto"/>
        <w:right w:val="none" w:sz="0" w:space="0" w:color="auto"/>
      </w:divBdr>
    </w:div>
    <w:div w:id="1796294967">
      <w:bodyDiv w:val="1"/>
      <w:marLeft w:val="0"/>
      <w:marRight w:val="0"/>
      <w:marTop w:val="0"/>
      <w:marBottom w:val="0"/>
      <w:divBdr>
        <w:top w:val="none" w:sz="0" w:space="0" w:color="auto"/>
        <w:left w:val="none" w:sz="0" w:space="0" w:color="auto"/>
        <w:bottom w:val="none" w:sz="0" w:space="0" w:color="auto"/>
        <w:right w:val="none" w:sz="0" w:space="0" w:color="auto"/>
      </w:divBdr>
    </w:div>
    <w:div w:id="1815875658">
      <w:bodyDiv w:val="1"/>
      <w:marLeft w:val="0"/>
      <w:marRight w:val="0"/>
      <w:marTop w:val="0"/>
      <w:marBottom w:val="0"/>
      <w:divBdr>
        <w:top w:val="none" w:sz="0" w:space="0" w:color="auto"/>
        <w:left w:val="none" w:sz="0" w:space="0" w:color="auto"/>
        <w:bottom w:val="none" w:sz="0" w:space="0" w:color="auto"/>
        <w:right w:val="none" w:sz="0" w:space="0" w:color="auto"/>
      </w:divBdr>
    </w:div>
    <w:div w:id="1820922752">
      <w:bodyDiv w:val="1"/>
      <w:marLeft w:val="0"/>
      <w:marRight w:val="0"/>
      <w:marTop w:val="0"/>
      <w:marBottom w:val="0"/>
      <w:divBdr>
        <w:top w:val="none" w:sz="0" w:space="0" w:color="auto"/>
        <w:left w:val="none" w:sz="0" w:space="0" w:color="auto"/>
        <w:bottom w:val="none" w:sz="0" w:space="0" w:color="auto"/>
        <w:right w:val="none" w:sz="0" w:space="0" w:color="auto"/>
      </w:divBdr>
    </w:div>
    <w:div w:id="1823960152">
      <w:bodyDiv w:val="1"/>
      <w:marLeft w:val="0"/>
      <w:marRight w:val="0"/>
      <w:marTop w:val="0"/>
      <w:marBottom w:val="0"/>
      <w:divBdr>
        <w:top w:val="none" w:sz="0" w:space="0" w:color="auto"/>
        <w:left w:val="none" w:sz="0" w:space="0" w:color="auto"/>
        <w:bottom w:val="none" w:sz="0" w:space="0" w:color="auto"/>
        <w:right w:val="none" w:sz="0" w:space="0" w:color="auto"/>
      </w:divBdr>
    </w:div>
    <w:div w:id="1832216110">
      <w:bodyDiv w:val="1"/>
      <w:marLeft w:val="0"/>
      <w:marRight w:val="0"/>
      <w:marTop w:val="0"/>
      <w:marBottom w:val="0"/>
      <w:divBdr>
        <w:top w:val="none" w:sz="0" w:space="0" w:color="auto"/>
        <w:left w:val="none" w:sz="0" w:space="0" w:color="auto"/>
        <w:bottom w:val="none" w:sz="0" w:space="0" w:color="auto"/>
        <w:right w:val="none" w:sz="0" w:space="0" w:color="auto"/>
      </w:divBdr>
    </w:div>
    <w:div w:id="1837039855">
      <w:bodyDiv w:val="1"/>
      <w:marLeft w:val="0"/>
      <w:marRight w:val="0"/>
      <w:marTop w:val="0"/>
      <w:marBottom w:val="0"/>
      <w:divBdr>
        <w:top w:val="none" w:sz="0" w:space="0" w:color="auto"/>
        <w:left w:val="none" w:sz="0" w:space="0" w:color="auto"/>
        <w:bottom w:val="none" w:sz="0" w:space="0" w:color="auto"/>
        <w:right w:val="none" w:sz="0" w:space="0" w:color="auto"/>
      </w:divBdr>
    </w:div>
    <w:div w:id="1840346516">
      <w:bodyDiv w:val="1"/>
      <w:marLeft w:val="0"/>
      <w:marRight w:val="0"/>
      <w:marTop w:val="0"/>
      <w:marBottom w:val="0"/>
      <w:divBdr>
        <w:top w:val="none" w:sz="0" w:space="0" w:color="auto"/>
        <w:left w:val="none" w:sz="0" w:space="0" w:color="auto"/>
        <w:bottom w:val="none" w:sz="0" w:space="0" w:color="auto"/>
        <w:right w:val="none" w:sz="0" w:space="0" w:color="auto"/>
      </w:divBdr>
    </w:div>
    <w:div w:id="1844589566">
      <w:bodyDiv w:val="1"/>
      <w:marLeft w:val="0"/>
      <w:marRight w:val="0"/>
      <w:marTop w:val="0"/>
      <w:marBottom w:val="0"/>
      <w:divBdr>
        <w:top w:val="none" w:sz="0" w:space="0" w:color="auto"/>
        <w:left w:val="none" w:sz="0" w:space="0" w:color="auto"/>
        <w:bottom w:val="none" w:sz="0" w:space="0" w:color="auto"/>
        <w:right w:val="none" w:sz="0" w:space="0" w:color="auto"/>
      </w:divBdr>
    </w:div>
    <w:div w:id="1858888014">
      <w:bodyDiv w:val="1"/>
      <w:marLeft w:val="0"/>
      <w:marRight w:val="0"/>
      <w:marTop w:val="0"/>
      <w:marBottom w:val="0"/>
      <w:divBdr>
        <w:top w:val="none" w:sz="0" w:space="0" w:color="auto"/>
        <w:left w:val="none" w:sz="0" w:space="0" w:color="auto"/>
        <w:bottom w:val="none" w:sz="0" w:space="0" w:color="auto"/>
        <w:right w:val="none" w:sz="0" w:space="0" w:color="auto"/>
      </w:divBdr>
    </w:div>
    <w:div w:id="1872299641">
      <w:bodyDiv w:val="1"/>
      <w:marLeft w:val="0"/>
      <w:marRight w:val="0"/>
      <w:marTop w:val="0"/>
      <w:marBottom w:val="0"/>
      <w:divBdr>
        <w:top w:val="none" w:sz="0" w:space="0" w:color="auto"/>
        <w:left w:val="none" w:sz="0" w:space="0" w:color="auto"/>
        <w:bottom w:val="none" w:sz="0" w:space="0" w:color="auto"/>
        <w:right w:val="none" w:sz="0" w:space="0" w:color="auto"/>
      </w:divBdr>
    </w:div>
    <w:div w:id="1883442473">
      <w:bodyDiv w:val="1"/>
      <w:marLeft w:val="0"/>
      <w:marRight w:val="0"/>
      <w:marTop w:val="0"/>
      <w:marBottom w:val="0"/>
      <w:divBdr>
        <w:top w:val="none" w:sz="0" w:space="0" w:color="auto"/>
        <w:left w:val="none" w:sz="0" w:space="0" w:color="auto"/>
        <w:bottom w:val="none" w:sz="0" w:space="0" w:color="auto"/>
        <w:right w:val="none" w:sz="0" w:space="0" w:color="auto"/>
      </w:divBdr>
    </w:div>
    <w:div w:id="1894731401">
      <w:bodyDiv w:val="1"/>
      <w:marLeft w:val="0"/>
      <w:marRight w:val="0"/>
      <w:marTop w:val="0"/>
      <w:marBottom w:val="0"/>
      <w:divBdr>
        <w:top w:val="none" w:sz="0" w:space="0" w:color="auto"/>
        <w:left w:val="none" w:sz="0" w:space="0" w:color="auto"/>
        <w:bottom w:val="none" w:sz="0" w:space="0" w:color="auto"/>
        <w:right w:val="none" w:sz="0" w:space="0" w:color="auto"/>
      </w:divBdr>
    </w:div>
    <w:div w:id="1899854806">
      <w:bodyDiv w:val="1"/>
      <w:marLeft w:val="0"/>
      <w:marRight w:val="0"/>
      <w:marTop w:val="0"/>
      <w:marBottom w:val="0"/>
      <w:divBdr>
        <w:top w:val="none" w:sz="0" w:space="0" w:color="auto"/>
        <w:left w:val="none" w:sz="0" w:space="0" w:color="auto"/>
        <w:bottom w:val="none" w:sz="0" w:space="0" w:color="auto"/>
        <w:right w:val="none" w:sz="0" w:space="0" w:color="auto"/>
      </w:divBdr>
    </w:div>
    <w:div w:id="1903639548">
      <w:bodyDiv w:val="1"/>
      <w:marLeft w:val="0"/>
      <w:marRight w:val="0"/>
      <w:marTop w:val="0"/>
      <w:marBottom w:val="0"/>
      <w:divBdr>
        <w:top w:val="none" w:sz="0" w:space="0" w:color="auto"/>
        <w:left w:val="none" w:sz="0" w:space="0" w:color="auto"/>
        <w:bottom w:val="none" w:sz="0" w:space="0" w:color="auto"/>
        <w:right w:val="none" w:sz="0" w:space="0" w:color="auto"/>
      </w:divBdr>
    </w:div>
    <w:div w:id="1925064914">
      <w:bodyDiv w:val="1"/>
      <w:marLeft w:val="0"/>
      <w:marRight w:val="0"/>
      <w:marTop w:val="0"/>
      <w:marBottom w:val="0"/>
      <w:divBdr>
        <w:top w:val="none" w:sz="0" w:space="0" w:color="auto"/>
        <w:left w:val="none" w:sz="0" w:space="0" w:color="auto"/>
        <w:bottom w:val="none" w:sz="0" w:space="0" w:color="auto"/>
        <w:right w:val="none" w:sz="0" w:space="0" w:color="auto"/>
      </w:divBdr>
    </w:div>
    <w:div w:id="1930848728">
      <w:bodyDiv w:val="1"/>
      <w:marLeft w:val="0"/>
      <w:marRight w:val="0"/>
      <w:marTop w:val="0"/>
      <w:marBottom w:val="0"/>
      <w:divBdr>
        <w:top w:val="none" w:sz="0" w:space="0" w:color="auto"/>
        <w:left w:val="none" w:sz="0" w:space="0" w:color="auto"/>
        <w:bottom w:val="none" w:sz="0" w:space="0" w:color="auto"/>
        <w:right w:val="none" w:sz="0" w:space="0" w:color="auto"/>
      </w:divBdr>
    </w:div>
    <w:div w:id="1931349902">
      <w:bodyDiv w:val="1"/>
      <w:marLeft w:val="0"/>
      <w:marRight w:val="0"/>
      <w:marTop w:val="0"/>
      <w:marBottom w:val="0"/>
      <w:divBdr>
        <w:top w:val="none" w:sz="0" w:space="0" w:color="auto"/>
        <w:left w:val="none" w:sz="0" w:space="0" w:color="auto"/>
        <w:bottom w:val="none" w:sz="0" w:space="0" w:color="auto"/>
        <w:right w:val="none" w:sz="0" w:space="0" w:color="auto"/>
      </w:divBdr>
    </w:div>
    <w:div w:id="1934506116">
      <w:bodyDiv w:val="1"/>
      <w:marLeft w:val="0"/>
      <w:marRight w:val="0"/>
      <w:marTop w:val="0"/>
      <w:marBottom w:val="0"/>
      <w:divBdr>
        <w:top w:val="none" w:sz="0" w:space="0" w:color="auto"/>
        <w:left w:val="none" w:sz="0" w:space="0" w:color="auto"/>
        <w:bottom w:val="none" w:sz="0" w:space="0" w:color="auto"/>
        <w:right w:val="none" w:sz="0" w:space="0" w:color="auto"/>
      </w:divBdr>
    </w:div>
    <w:div w:id="1939096852">
      <w:bodyDiv w:val="1"/>
      <w:marLeft w:val="0"/>
      <w:marRight w:val="0"/>
      <w:marTop w:val="0"/>
      <w:marBottom w:val="0"/>
      <w:divBdr>
        <w:top w:val="none" w:sz="0" w:space="0" w:color="auto"/>
        <w:left w:val="none" w:sz="0" w:space="0" w:color="auto"/>
        <w:bottom w:val="none" w:sz="0" w:space="0" w:color="auto"/>
        <w:right w:val="none" w:sz="0" w:space="0" w:color="auto"/>
      </w:divBdr>
    </w:div>
    <w:div w:id="1943607594">
      <w:bodyDiv w:val="1"/>
      <w:marLeft w:val="0"/>
      <w:marRight w:val="0"/>
      <w:marTop w:val="0"/>
      <w:marBottom w:val="0"/>
      <w:divBdr>
        <w:top w:val="none" w:sz="0" w:space="0" w:color="auto"/>
        <w:left w:val="none" w:sz="0" w:space="0" w:color="auto"/>
        <w:bottom w:val="none" w:sz="0" w:space="0" w:color="auto"/>
        <w:right w:val="none" w:sz="0" w:space="0" w:color="auto"/>
      </w:divBdr>
    </w:div>
    <w:div w:id="1954896636">
      <w:bodyDiv w:val="1"/>
      <w:marLeft w:val="0"/>
      <w:marRight w:val="0"/>
      <w:marTop w:val="0"/>
      <w:marBottom w:val="0"/>
      <w:divBdr>
        <w:top w:val="none" w:sz="0" w:space="0" w:color="auto"/>
        <w:left w:val="none" w:sz="0" w:space="0" w:color="auto"/>
        <w:bottom w:val="none" w:sz="0" w:space="0" w:color="auto"/>
        <w:right w:val="none" w:sz="0" w:space="0" w:color="auto"/>
      </w:divBdr>
    </w:div>
    <w:div w:id="1955091633">
      <w:bodyDiv w:val="1"/>
      <w:marLeft w:val="0"/>
      <w:marRight w:val="0"/>
      <w:marTop w:val="0"/>
      <w:marBottom w:val="0"/>
      <w:divBdr>
        <w:top w:val="none" w:sz="0" w:space="0" w:color="auto"/>
        <w:left w:val="none" w:sz="0" w:space="0" w:color="auto"/>
        <w:bottom w:val="none" w:sz="0" w:space="0" w:color="auto"/>
        <w:right w:val="none" w:sz="0" w:space="0" w:color="auto"/>
      </w:divBdr>
    </w:div>
    <w:div w:id="1956793596">
      <w:bodyDiv w:val="1"/>
      <w:marLeft w:val="0"/>
      <w:marRight w:val="0"/>
      <w:marTop w:val="0"/>
      <w:marBottom w:val="0"/>
      <w:divBdr>
        <w:top w:val="none" w:sz="0" w:space="0" w:color="auto"/>
        <w:left w:val="none" w:sz="0" w:space="0" w:color="auto"/>
        <w:bottom w:val="none" w:sz="0" w:space="0" w:color="auto"/>
        <w:right w:val="none" w:sz="0" w:space="0" w:color="auto"/>
      </w:divBdr>
    </w:div>
    <w:div w:id="1973292550">
      <w:bodyDiv w:val="1"/>
      <w:marLeft w:val="0"/>
      <w:marRight w:val="0"/>
      <w:marTop w:val="0"/>
      <w:marBottom w:val="0"/>
      <w:divBdr>
        <w:top w:val="none" w:sz="0" w:space="0" w:color="auto"/>
        <w:left w:val="none" w:sz="0" w:space="0" w:color="auto"/>
        <w:bottom w:val="none" w:sz="0" w:space="0" w:color="auto"/>
        <w:right w:val="none" w:sz="0" w:space="0" w:color="auto"/>
      </w:divBdr>
    </w:div>
    <w:div w:id="1983806091">
      <w:bodyDiv w:val="1"/>
      <w:marLeft w:val="0"/>
      <w:marRight w:val="0"/>
      <w:marTop w:val="0"/>
      <w:marBottom w:val="0"/>
      <w:divBdr>
        <w:top w:val="none" w:sz="0" w:space="0" w:color="auto"/>
        <w:left w:val="none" w:sz="0" w:space="0" w:color="auto"/>
        <w:bottom w:val="none" w:sz="0" w:space="0" w:color="auto"/>
        <w:right w:val="none" w:sz="0" w:space="0" w:color="auto"/>
      </w:divBdr>
    </w:div>
    <w:div w:id="1987271972">
      <w:bodyDiv w:val="1"/>
      <w:marLeft w:val="0"/>
      <w:marRight w:val="0"/>
      <w:marTop w:val="0"/>
      <w:marBottom w:val="0"/>
      <w:divBdr>
        <w:top w:val="none" w:sz="0" w:space="0" w:color="auto"/>
        <w:left w:val="none" w:sz="0" w:space="0" w:color="auto"/>
        <w:bottom w:val="none" w:sz="0" w:space="0" w:color="auto"/>
        <w:right w:val="none" w:sz="0" w:space="0" w:color="auto"/>
      </w:divBdr>
    </w:div>
    <w:div w:id="1988169115">
      <w:bodyDiv w:val="1"/>
      <w:marLeft w:val="0"/>
      <w:marRight w:val="0"/>
      <w:marTop w:val="0"/>
      <w:marBottom w:val="0"/>
      <w:divBdr>
        <w:top w:val="none" w:sz="0" w:space="0" w:color="auto"/>
        <w:left w:val="none" w:sz="0" w:space="0" w:color="auto"/>
        <w:bottom w:val="none" w:sz="0" w:space="0" w:color="auto"/>
        <w:right w:val="none" w:sz="0" w:space="0" w:color="auto"/>
      </w:divBdr>
    </w:div>
    <w:div w:id="1999845584">
      <w:bodyDiv w:val="1"/>
      <w:marLeft w:val="0"/>
      <w:marRight w:val="0"/>
      <w:marTop w:val="0"/>
      <w:marBottom w:val="0"/>
      <w:divBdr>
        <w:top w:val="none" w:sz="0" w:space="0" w:color="auto"/>
        <w:left w:val="none" w:sz="0" w:space="0" w:color="auto"/>
        <w:bottom w:val="none" w:sz="0" w:space="0" w:color="auto"/>
        <w:right w:val="none" w:sz="0" w:space="0" w:color="auto"/>
      </w:divBdr>
    </w:div>
    <w:div w:id="2002268069">
      <w:bodyDiv w:val="1"/>
      <w:marLeft w:val="0"/>
      <w:marRight w:val="0"/>
      <w:marTop w:val="0"/>
      <w:marBottom w:val="0"/>
      <w:divBdr>
        <w:top w:val="none" w:sz="0" w:space="0" w:color="auto"/>
        <w:left w:val="none" w:sz="0" w:space="0" w:color="auto"/>
        <w:bottom w:val="none" w:sz="0" w:space="0" w:color="auto"/>
        <w:right w:val="none" w:sz="0" w:space="0" w:color="auto"/>
      </w:divBdr>
    </w:div>
    <w:div w:id="2009668870">
      <w:bodyDiv w:val="1"/>
      <w:marLeft w:val="0"/>
      <w:marRight w:val="0"/>
      <w:marTop w:val="0"/>
      <w:marBottom w:val="0"/>
      <w:divBdr>
        <w:top w:val="none" w:sz="0" w:space="0" w:color="auto"/>
        <w:left w:val="none" w:sz="0" w:space="0" w:color="auto"/>
        <w:bottom w:val="none" w:sz="0" w:space="0" w:color="auto"/>
        <w:right w:val="none" w:sz="0" w:space="0" w:color="auto"/>
      </w:divBdr>
    </w:div>
    <w:div w:id="2021270923">
      <w:bodyDiv w:val="1"/>
      <w:marLeft w:val="0"/>
      <w:marRight w:val="0"/>
      <w:marTop w:val="0"/>
      <w:marBottom w:val="0"/>
      <w:divBdr>
        <w:top w:val="none" w:sz="0" w:space="0" w:color="auto"/>
        <w:left w:val="none" w:sz="0" w:space="0" w:color="auto"/>
        <w:bottom w:val="none" w:sz="0" w:space="0" w:color="auto"/>
        <w:right w:val="none" w:sz="0" w:space="0" w:color="auto"/>
      </w:divBdr>
    </w:div>
    <w:div w:id="2032028918">
      <w:bodyDiv w:val="1"/>
      <w:marLeft w:val="0"/>
      <w:marRight w:val="0"/>
      <w:marTop w:val="0"/>
      <w:marBottom w:val="0"/>
      <w:divBdr>
        <w:top w:val="none" w:sz="0" w:space="0" w:color="auto"/>
        <w:left w:val="none" w:sz="0" w:space="0" w:color="auto"/>
        <w:bottom w:val="none" w:sz="0" w:space="0" w:color="auto"/>
        <w:right w:val="none" w:sz="0" w:space="0" w:color="auto"/>
      </w:divBdr>
    </w:div>
    <w:div w:id="2052876770">
      <w:bodyDiv w:val="1"/>
      <w:marLeft w:val="0"/>
      <w:marRight w:val="0"/>
      <w:marTop w:val="0"/>
      <w:marBottom w:val="0"/>
      <w:divBdr>
        <w:top w:val="none" w:sz="0" w:space="0" w:color="auto"/>
        <w:left w:val="none" w:sz="0" w:space="0" w:color="auto"/>
        <w:bottom w:val="none" w:sz="0" w:space="0" w:color="auto"/>
        <w:right w:val="none" w:sz="0" w:space="0" w:color="auto"/>
      </w:divBdr>
    </w:div>
    <w:div w:id="2065449834">
      <w:bodyDiv w:val="1"/>
      <w:marLeft w:val="0"/>
      <w:marRight w:val="0"/>
      <w:marTop w:val="0"/>
      <w:marBottom w:val="0"/>
      <w:divBdr>
        <w:top w:val="none" w:sz="0" w:space="0" w:color="auto"/>
        <w:left w:val="none" w:sz="0" w:space="0" w:color="auto"/>
        <w:bottom w:val="none" w:sz="0" w:space="0" w:color="auto"/>
        <w:right w:val="none" w:sz="0" w:space="0" w:color="auto"/>
      </w:divBdr>
    </w:div>
    <w:div w:id="2069105714">
      <w:bodyDiv w:val="1"/>
      <w:marLeft w:val="0"/>
      <w:marRight w:val="0"/>
      <w:marTop w:val="0"/>
      <w:marBottom w:val="0"/>
      <w:divBdr>
        <w:top w:val="none" w:sz="0" w:space="0" w:color="auto"/>
        <w:left w:val="none" w:sz="0" w:space="0" w:color="auto"/>
        <w:bottom w:val="none" w:sz="0" w:space="0" w:color="auto"/>
        <w:right w:val="none" w:sz="0" w:space="0" w:color="auto"/>
      </w:divBdr>
    </w:div>
    <w:div w:id="2069768600">
      <w:bodyDiv w:val="1"/>
      <w:marLeft w:val="0"/>
      <w:marRight w:val="0"/>
      <w:marTop w:val="0"/>
      <w:marBottom w:val="0"/>
      <w:divBdr>
        <w:top w:val="none" w:sz="0" w:space="0" w:color="auto"/>
        <w:left w:val="none" w:sz="0" w:space="0" w:color="auto"/>
        <w:bottom w:val="none" w:sz="0" w:space="0" w:color="auto"/>
        <w:right w:val="none" w:sz="0" w:space="0" w:color="auto"/>
      </w:divBdr>
    </w:div>
    <w:div w:id="2071150210">
      <w:bodyDiv w:val="1"/>
      <w:marLeft w:val="0"/>
      <w:marRight w:val="0"/>
      <w:marTop w:val="0"/>
      <w:marBottom w:val="0"/>
      <w:divBdr>
        <w:top w:val="none" w:sz="0" w:space="0" w:color="auto"/>
        <w:left w:val="none" w:sz="0" w:space="0" w:color="auto"/>
        <w:bottom w:val="none" w:sz="0" w:space="0" w:color="auto"/>
        <w:right w:val="none" w:sz="0" w:space="0" w:color="auto"/>
      </w:divBdr>
    </w:div>
    <w:div w:id="2083024467">
      <w:bodyDiv w:val="1"/>
      <w:marLeft w:val="0"/>
      <w:marRight w:val="0"/>
      <w:marTop w:val="0"/>
      <w:marBottom w:val="0"/>
      <w:divBdr>
        <w:top w:val="none" w:sz="0" w:space="0" w:color="auto"/>
        <w:left w:val="none" w:sz="0" w:space="0" w:color="auto"/>
        <w:bottom w:val="none" w:sz="0" w:space="0" w:color="auto"/>
        <w:right w:val="none" w:sz="0" w:space="0" w:color="auto"/>
      </w:divBdr>
    </w:div>
    <w:div w:id="2088460415">
      <w:bodyDiv w:val="1"/>
      <w:marLeft w:val="0"/>
      <w:marRight w:val="0"/>
      <w:marTop w:val="0"/>
      <w:marBottom w:val="0"/>
      <w:divBdr>
        <w:top w:val="none" w:sz="0" w:space="0" w:color="auto"/>
        <w:left w:val="none" w:sz="0" w:space="0" w:color="auto"/>
        <w:bottom w:val="none" w:sz="0" w:space="0" w:color="auto"/>
        <w:right w:val="none" w:sz="0" w:space="0" w:color="auto"/>
      </w:divBdr>
    </w:div>
    <w:div w:id="2099322847">
      <w:bodyDiv w:val="1"/>
      <w:marLeft w:val="0"/>
      <w:marRight w:val="0"/>
      <w:marTop w:val="0"/>
      <w:marBottom w:val="0"/>
      <w:divBdr>
        <w:top w:val="none" w:sz="0" w:space="0" w:color="auto"/>
        <w:left w:val="none" w:sz="0" w:space="0" w:color="auto"/>
        <w:bottom w:val="none" w:sz="0" w:space="0" w:color="auto"/>
        <w:right w:val="none" w:sz="0" w:space="0" w:color="auto"/>
      </w:divBdr>
    </w:div>
    <w:div w:id="2101682996">
      <w:bodyDiv w:val="1"/>
      <w:marLeft w:val="0"/>
      <w:marRight w:val="0"/>
      <w:marTop w:val="0"/>
      <w:marBottom w:val="0"/>
      <w:divBdr>
        <w:top w:val="none" w:sz="0" w:space="0" w:color="auto"/>
        <w:left w:val="none" w:sz="0" w:space="0" w:color="auto"/>
        <w:bottom w:val="none" w:sz="0" w:space="0" w:color="auto"/>
        <w:right w:val="none" w:sz="0" w:space="0" w:color="auto"/>
      </w:divBdr>
    </w:div>
    <w:div w:id="2109039671">
      <w:bodyDiv w:val="1"/>
      <w:marLeft w:val="0"/>
      <w:marRight w:val="0"/>
      <w:marTop w:val="0"/>
      <w:marBottom w:val="0"/>
      <w:divBdr>
        <w:top w:val="none" w:sz="0" w:space="0" w:color="auto"/>
        <w:left w:val="none" w:sz="0" w:space="0" w:color="auto"/>
        <w:bottom w:val="none" w:sz="0" w:space="0" w:color="auto"/>
        <w:right w:val="none" w:sz="0" w:space="0" w:color="auto"/>
      </w:divBdr>
    </w:div>
    <w:div w:id="2109153067">
      <w:bodyDiv w:val="1"/>
      <w:marLeft w:val="0"/>
      <w:marRight w:val="0"/>
      <w:marTop w:val="0"/>
      <w:marBottom w:val="0"/>
      <w:divBdr>
        <w:top w:val="none" w:sz="0" w:space="0" w:color="auto"/>
        <w:left w:val="none" w:sz="0" w:space="0" w:color="auto"/>
        <w:bottom w:val="none" w:sz="0" w:space="0" w:color="auto"/>
        <w:right w:val="none" w:sz="0" w:space="0" w:color="auto"/>
      </w:divBdr>
    </w:div>
    <w:div w:id="2121367332">
      <w:bodyDiv w:val="1"/>
      <w:marLeft w:val="0"/>
      <w:marRight w:val="0"/>
      <w:marTop w:val="0"/>
      <w:marBottom w:val="0"/>
      <w:divBdr>
        <w:top w:val="none" w:sz="0" w:space="0" w:color="auto"/>
        <w:left w:val="none" w:sz="0" w:space="0" w:color="auto"/>
        <w:bottom w:val="none" w:sz="0" w:space="0" w:color="auto"/>
        <w:right w:val="none" w:sz="0" w:space="0" w:color="auto"/>
      </w:divBdr>
    </w:div>
    <w:div w:id="21351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1046;&#1082;&#1093;_1\&#1076;&#1086;&#1082;&#1091;&#1084;&#1077;&#1085;&#1090;&#1099;\&#1054;&#1090;&#1095;&#1077;&#1090;\&#1044;&#1080;&#1072;&#1075;&#1088;&#1072;&#1084;&#1084;&#1072;%20&#1046;&#1050;&#1061;.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052;&#1086;&#1080;%20&#1076;&#1086;&#1082;&#1091;&#1084;&#1077;&#1085;&#1090;&#1099;\&#1052;&#1086;&#1080;%20&#1076;&#1086;&#1082;&#1091;&#1084;&#1077;&#1085;&#1090;&#1099;\&#1042;&#1040;&#1051;&#1045;&#1053;&#1058;&#1048;&#1053;&#1040;\&#1044;&#1080;&#1072;&#1075;&#1088;&#1072;&#1084;&#1084;&#1099;\&#1044;&#1080;&#1072;&#1075;&#1088;%20&#1086;&#1073;&#1077;&#1089;&#1087;&#1077;&#1095;&#1077;&#1085;&#1080;&#1077;%20&#1085;&#1072;&#1089;&#1077;&#1083;&#1077;&#1085;&#1080;&#1103;%20&#1078;&#1080;&#1083;&#1100;&#1077;&#108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pieChart>
        <c:varyColors val="1"/>
        <c:ser>
          <c:idx val="0"/>
          <c:order val="0"/>
          <c:spPr>
            <a:solidFill>
              <a:srgbClr val="C00000"/>
            </a:solidFill>
          </c:spPr>
          <c:explosion val="17"/>
          <c:dPt>
            <c:idx val="0"/>
            <c:spPr>
              <a:solidFill>
                <a:srgbClr val="6666FF"/>
              </a:solidFill>
            </c:spPr>
          </c:dPt>
          <c:dLbls>
            <c:dLbl>
              <c:idx val="0"/>
              <c:layout>
                <c:manualLayout>
                  <c:x val="-1.1319359712504563E-2"/>
                  <c:y val="-0.16128551947358444"/>
                </c:manualLayout>
              </c:layout>
              <c:tx>
                <c:rich>
                  <a:bodyPr/>
                  <a:lstStyle/>
                  <a:p>
                    <a:pPr>
                      <a:defRPr sz="1000" b="1">
                        <a:solidFill>
                          <a:srgbClr val="0000CC"/>
                        </a:solidFill>
                        <a:latin typeface="Times New Roman" pitchFamily="18" charset="0"/>
                        <a:cs typeface="Times New Roman" pitchFamily="18" charset="0"/>
                      </a:defRPr>
                    </a:pPr>
                    <a:r>
                      <a:rPr lang="ru-RU" sz="1000" dirty="0" err="1" smtClean="0">
                        <a:latin typeface="Times New Roman" pitchFamily="18" charset="0"/>
                        <a:cs typeface="Times New Roman" pitchFamily="18" charset="0"/>
                      </a:rPr>
                      <a:t>Управля-ющие</a:t>
                    </a:r>
                    <a:r>
                      <a:rPr lang="ru-RU" sz="1000" dirty="0" smtClean="0">
                        <a:latin typeface="Times New Roman" pitchFamily="18" charset="0"/>
                        <a:cs typeface="Times New Roman" pitchFamily="18" charset="0"/>
                      </a:rPr>
                      <a:t> </a:t>
                    </a:r>
                    <a:r>
                      <a:rPr lang="ru-RU" sz="1000" dirty="0">
                        <a:latin typeface="Times New Roman" pitchFamily="18" charset="0"/>
                        <a:cs typeface="Times New Roman" pitchFamily="18" charset="0"/>
                      </a:rPr>
                      <a:t>компании 
</a:t>
                    </a:r>
                    <a:r>
                      <a:rPr lang="ru-RU" sz="1000" dirty="0" smtClean="0">
                        <a:latin typeface="Times New Roman" pitchFamily="18" charset="0"/>
                        <a:cs typeface="Times New Roman" pitchFamily="18" charset="0"/>
                      </a:rPr>
                      <a:t>98%</a:t>
                    </a:r>
                    <a:endParaRPr lang="ru-RU" sz="1000" dirty="0">
                      <a:latin typeface="Times New Roman" pitchFamily="18" charset="0"/>
                      <a:cs typeface="Times New Roman" pitchFamily="18" charset="0"/>
                    </a:endParaRPr>
                  </a:p>
                </c:rich>
              </c:tx>
              <c:spPr/>
              <c:dLblPos val="bestFit"/>
              <c:showCatName val="1"/>
              <c:showPercent val="1"/>
            </c:dLbl>
            <c:dLbl>
              <c:idx val="1"/>
              <c:layout>
                <c:manualLayout>
                  <c:x val="-8.5103568909309563E-2"/>
                  <c:y val="0.18515205908205934"/>
                </c:manualLayout>
              </c:layout>
              <c:tx>
                <c:rich>
                  <a:bodyPr/>
                  <a:lstStyle/>
                  <a:p>
                    <a:pPr>
                      <a:defRPr sz="1000" b="1">
                        <a:solidFill>
                          <a:srgbClr val="0000CC"/>
                        </a:solidFill>
                        <a:latin typeface="Times New Roman" pitchFamily="18" charset="0"/>
                        <a:cs typeface="Times New Roman" pitchFamily="18" charset="0"/>
                      </a:defRPr>
                    </a:pPr>
                    <a:r>
                      <a:rPr lang="ru-RU" sz="1000" dirty="0">
                        <a:latin typeface="Times New Roman" pitchFamily="18" charset="0"/>
                        <a:cs typeface="Times New Roman" pitchFamily="18" charset="0"/>
                      </a:rPr>
                      <a:t>ТСЖ, ЖСК 
</a:t>
                    </a:r>
                    <a:r>
                      <a:rPr lang="ru-RU" sz="1000" dirty="0" smtClean="0">
                        <a:latin typeface="Times New Roman" pitchFamily="18" charset="0"/>
                        <a:cs typeface="Times New Roman" pitchFamily="18" charset="0"/>
                      </a:rPr>
                      <a:t>2%)</a:t>
                    </a:r>
                    <a:endParaRPr lang="ru-RU" sz="1000" dirty="0">
                      <a:latin typeface="Times New Roman" pitchFamily="18" charset="0"/>
                      <a:cs typeface="Times New Roman" pitchFamily="18" charset="0"/>
                    </a:endParaRPr>
                  </a:p>
                </c:rich>
              </c:tx>
              <c:spPr/>
              <c:dLblPos val="bestFit"/>
              <c:showCatName val="1"/>
              <c:showPercent val="1"/>
            </c:dLbl>
            <c:txPr>
              <a:bodyPr/>
              <a:lstStyle/>
              <a:p>
                <a:pPr>
                  <a:defRPr sz="1000" b="1">
                    <a:solidFill>
                      <a:srgbClr val="0000CC"/>
                    </a:solidFill>
                  </a:defRPr>
                </a:pPr>
                <a:endParaRPr lang="ru-RU"/>
              </a:p>
            </c:txPr>
            <c:dLblPos val="ctr"/>
            <c:showCatName val="1"/>
            <c:showPercent val="1"/>
          </c:dLbls>
          <c:cat>
            <c:strRef>
              <c:f>Лист1!$A$9:$A$10</c:f>
              <c:strCache>
                <c:ptCount val="2"/>
                <c:pt idx="0">
                  <c:v>Управляющие компании</c:v>
                </c:pt>
                <c:pt idx="1">
                  <c:v>ТСЖ, ЖСК </c:v>
                </c:pt>
              </c:strCache>
            </c:strRef>
          </c:cat>
          <c:val>
            <c:numRef>
              <c:f>Лист1!$B$9:$B$10</c:f>
              <c:numCache>
                <c:formatCode>General</c:formatCode>
                <c:ptCount val="2"/>
                <c:pt idx="0">
                  <c:v>296</c:v>
                </c:pt>
                <c:pt idx="1">
                  <c:v>5</c:v>
                </c:pt>
              </c:numCache>
            </c:numRef>
          </c:val>
        </c:ser>
        <c:ser>
          <c:idx val="1"/>
          <c:order val="1"/>
          <c:tx>
            <c:v>процент</c:v>
          </c:tx>
          <c:explosion val="25"/>
          <c:dLbls>
            <c:showCatName val="1"/>
            <c:showPercent val="1"/>
          </c:dLbls>
          <c:val>
            <c:numLit>
              <c:formatCode>General</c:formatCode>
              <c:ptCount val="1"/>
              <c:pt idx="0">
                <c:v>1</c:v>
              </c:pt>
            </c:numLit>
          </c:val>
        </c:ser>
        <c:dLbls>
          <c:showCatName val="1"/>
          <c:showPercent val="1"/>
        </c:dLbls>
        <c:firstSliceAng val="114"/>
      </c:pieChart>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лифтов</c:v>
                </c:pt>
              </c:strCache>
            </c:strRef>
          </c:tx>
          <c:dLbls>
            <c:txPr>
              <a:bodyPr/>
              <a:lstStyle/>
              <a:p>
                <a:pPr>
                  <a:defRPr sz="1100" b="1">
                    <a:solidFill>
                      <a:srgbClr val="0000CC"/>
                    </a:solidFill>
                  </a:defRPr>
                </a:pPr>
                <a:endParaRPr lang="ru-RU"/>
              </a:p>
            </c:txPr>
            <c:dLblPos val="inEnd"/>
            <c:showVal val="1"/>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14</c:v>
                </c:pt>
                <c:pt idx="1">
                  <c:v>10</c:v>
                </c:pt>
                <c:pt idx="2">
                  <c:v>38</c:v>
                </c:pt>
                <c:pt idx="3">
                  <c:v>12</c:v>
                </c:pt>
                <c:pt idx="4">
                  <c:v>54</c:v>
                </c:pt>
                <c:pt idx="5">
                  <c:v>46</c:v>
                </c:pt>
              </c:numCache>
            </c:numRef>
          </c:val>
        </c:ser>
        <c:ser>
          <c:idx val="1"/>
          <c:order val="1"/>
          <c:tx>
            <c:strRef>
              <c:f>Лист1!$C$1</c:f>
              <c:strCache>
                <c:ptCount val="1"/>
                <c:pt idx="0">
                  <c:v>Сумма, млн.руб.</c:v>
                </c:pt>
              </c:strCache>
            </c:strRef>
          </c:tx>
          <c:dLbls>
            <c:txPr>
              <a:bodyPr/>
              <a:lstStyle/>
              <a:p>
                <a:pPr>
                  <a:defRPr sz="1100" b="1">
                    <a:solidFill>
                      <a:srgbClr val="0000CC"/>
                    </a:solidFill>
                  </a:defRPr>
                </a:pPr>
                <a:endParaRPr lang="ru-RU"/>
              </a:p>
            </c:txPr>
            <c:showVal val="1"/>
          </c:dLbls>
          <c:cat>
            <c:numRef>
              <c:f>Лист1!$A$2:$A$7</c:f>
              <c:numCache>
                <c:formatCode>General</c:formatCode>
                <c:ptCount val="6"/>
                <c:pt idx="0">
                  <c:v>2010</c:v>
                </c:pt>
                <c:pt idx="1">
                  <c:v>2011</c:v>
                </c:pt>
                <c:pt idx="2">
                  <c:v>2012</c:v>
                </c:pt>
                <c:pt idx="3">
                  <c:v>2013</c:v>
                </c:pt>
                <c:pt idx="4">
                  <c:v>2014</c:v>
                </c:pt>
                <c:pt idx="5">
                  <c:v>2015</c:v>
                </c:pt>
              </c:numCache>
            </c:numRef>
          </c:cat>
          <c:val>
            <c:numRef>
              <c:f>Лист1!$C$2:$C$7</c:f>
              <c:numCache>
                <c:formatCode>General</c:formatCode>
                <c:ptCount val="6"/>
                <c:pt idx="0">
                  <c:v>19.72</c:v>
                </c:pt>
                <c:pt idx="1">
                  <c:v>13</c:v>
                </c:pt>
                <c:pt idx="2">
                  <c:v>39</c:v>
                </c:pt>
                <c:pt idx="3">
                  <c:v>15.6</c:v>
                </c:pt>
                <c:pt idx="4">
                  <c:v>72.8</c:v>
                </c:pt>
                <c:pt idx="5">
                  <c:v>69</c:v>
                </c:pt>
              </c:numCache>
            </c:numRef>
          </c:val>
        </c:ser>
        <c:dLbls>
          <c:showVal val="1"/>
        </c:dLbls>
        <c:gapWidth val="75"/>
        <c:axId val="87013632"/>
        <c:axId val="87572480"/>
      </c:barChart>
      <c:catAx>
        <c:axId val="87013632"/>
        <c:scaling>
          <c:orientation val="minMax"/>
        </c:scaling>
        <c:axPos val="b"/>
        <c:numFmt formatCode="General" sourceLinked="1"/>
        <c:majorTickMark val="none"/>
        <c:tickLblPos val="nextTo"/>
        <c:txPr>
          <a:bodyPr/>
          <a:lstStyle/>
          <a:p>
            <a:pPr>
              <a:defRPr sz="1200">
                <a:solidFill>
                  <a:srgbClr val="0000CC"/>
                </a:solidFill>
              </a:defRPr>
            </a:pPr>
            <a:endParaRPr lang="ru-RU"/>
          </a:p>
        </c:txPr>
        <c:crossAx val="87572480"/>
        <c:crosses val="autoZero"/>
        <c:auto val="1"/>
        <c:lblAlgn val="ctr"/>
        <c:lblOffset val="100"/>
      </c:catAx>
      <c:valAx>
        <c:axId val="87572480"/>
        <c:scaling>
          <c:orientation val="minMax"/>
        </c:scaling>
        <c:axPos val="l"/>
        <c:numFmt formatCode="General" sourceLinked="1"/>
        <c:majorTickMark val="none"/>
        <c:tickLblPos val="nextTo"/>
        <c:txPr>
          <a:bodyPr/>
          <a:lstStyle/>
          <a:p>
            <a:pPr>
              <a:defRPr sz="1100"/>
            </a:pPr>
            <a:endParaRPr lang="ru-RU"/>
          </a:p>
        </c:txPr>
        <c:crossAx val="87013632"/>
        <c:crosses val="autoZero"/>
        <c:crossBetween val="between"/>
      </c:valAx>
    </c:plotArea>
    <c:legend>
      <c:legendPos val="b"/>
      <c:legendEntry>
        <c:idx val="0"/>
        <c:txPr>
          <a:bodyPr/>
          <a:lstStyle/>
          <a:p>
            <a:pPr>
              <a:defRPr sz="1200"/>
            </a:pPr>
            <a:endParaRPr lang="ru-RU"/>
          </a:p>
        </c:txPr>
      </c:legendEntry>
      <c:legendEntry>
        <c:idx val="1"/>
        <c:txPr>
          <a:bodyPr/>
          <a:lstStyle/>
          <a:p>
            <a:pPr>
              <a:defRPr sz="1200"/>
            </a:pPr>
            <a:endParaRPr lang="ru-RU"/>
          </a:p>
        </c:txPr>
      </c:legendEntry>
      <c:txPr>
        <a:bodyPr/>
        <a:lstStyle/>
        <a:p>
          <a:pPr>
            <a:defRPr sz="1400"/>
          </a:pPr>
          <a:endParaRPr lang="ru-RU"/>
        </a:p>
      </c:txPr>
    </c:legend>
    <c:plotVisOnly val="1"/>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3.0612275402857624E-2"/>
          <c:y val="0.15194372505750031"/>
          <c:w val="0.82653143587714828"/>
          <c:h val="0.71378215027010794"/>
        </c:manualLayout>
      </c:layout>
      <c:barChart>
        <c:barDir val="col"/>
        <c:grouping val="clustered"/>
        <c:ser>
          <c:idx val="1"/>
          <c:order val="0"/>
          <c:spPr>
            <a:gradFill>
              <a:gsLst>
                <a:gs pos="0">
                  <a:srgbClr val="CCCCFF"/>
                </a:gs>
                <a:gs pos="17999">
                  <a:srgbClr val="99CCFF"/>
                </a:gs>
                <a:gs pos="36000">
                  <a:srgbClr val="9966FF"/>
                </a:gs>
                <a:gs pos="61000">
                  <a:srgbClr val="CC99FF"/>
                </a:gs>
                <a:gs pos="82001">
                  <a:srgbClr val="99CCFF"/>
                </a:gs>
                <a:gs pos="100000">
                  <a:srgbClr val="CCCCFF"/>
                </a:gs>
              </a:gsLst>
              <a:lin ang="5400000" scaled="0"/>
            </a:gradFill>
            <a:ln w="12700">
              <a:solidFill>
                <a:srgbClr val="000000"/>
              </a:solidFill>
              <a:prstDash val="solid"/>
            </a:ln>
          </c:spPr>
          <c:dLbls>
            <c:dLbl>
              <c:idx val="0"/>
              <c:tx>
                <c:rich>
                  <a:bodyPr/>
                  <a:lstStyle/>
                  <a:p>
                    <a:r>
                      <a:rPr lang="ru-RU" b="1"/>
                      <a:t>234</a:t>
                    </a:r>
                  </a:p>
                </c:rich>
              </c:tx>
            </c:dLbl>
            <c:dLbl>
              <c:idx val="1"/>
              <c:spPr>
                <a:noFill/>
                <a:ln w="25400">
                  <a:noFill/>
                </a:ln>
              </c:spPr>
              <c:txPr>
                <a:bodyPr/>
                <a:lstStyle/>
                <a:p>
                  <a:pPr>
                    <a:defRPr sz="1000" b="1" i="0" u="none" strike="noStrike" baseline="0">
                      <a:solidFill>
                        <a:srgbClr val="0000FF"/>
                      </a:solidFill>
                      <a:latin typeface="Arial"/>
                      <a:ea typeface="Arial"/>
                      <a:cs typeface="Arial"/>
                    </a:defRPr>
                  </a:pPr>
                  <a:endParaRPr lang="ru-RU"/>
                </a:p>
              </c:txPr>
            </c:dLbl>
            <c:dLbl>
              <c:idx val="2"/>
              <c:spPr>
                <a:noFill/>
                <a:ln w="25400">
                  <a:noFill/>
                </a:ln>
              </c:spPr>
              <c:txPr>
                <a:bodyPr/>
                <a:lstStyle/>
                <a:p>
                  <a:pPr>
                    <a:defRPr sz="1000" b="1" i="0" u="none" strike="noStrike" baseline="0">
                      <a:solidFill>
                        <a:srgbClr val="0000FF"/>
                      </a:solidFill>
                      <a:latin typeface="Arial"/>
                      <a:ea typeface="Arial"/>
                      <a:cs typeface="Arial"/>
                    </a:defRPr>
                  </a:pPr>
                  <a:endParaRPr lang="ru-RU"/>
                </a:p>
              </c:txPr>
            </c:dLbl>
            <c:dLbl>
              <c:idx val="3"/>
              <c:spPr>
                <a:noFill/>
                <a:ln w="25400">
                  <a:noFill/>
                </a:ln>
              </c:spPr>
              <c:txPr>
                <a:bodyPr/>
                <a:lstStyle/>
                <a:p>
                  <a:pPr>
                    <a:defRPr sz="1000" b="1" i="0" u="none" strike="noStrike" baseline="0">
                      <a:solidFill>
                        <a:srgbClr val="0000FF"/>
                      </a:solidFill>
                      <a:latin typeface="Arial"/>
                      <a:ea typeface="Arial"/>
                      <a:cs typeface="Arial"/>
                    </a:defRPr>
                  </a:pPr>
                  <a:endParaRPr lang="ru-RU"/>
                </a:p>
              </c:txPr>
            </c:dLbl>
            <c:dLbl>
              <c:idx val="4"/>
              <c:spPr>
                <a:noFill/>
                <a:ln w="25400">
                  <a:noFill/>
                </a:ln>
              </c:spPr>
              <c:txPr>
                <a:bodyPr/>
                <a:lstStyle/>
                <a:p>
                  <a:pPr>
                    <a:defRPr sz="1000" b="1" i="0" u="none" strike="noStrike" baseline="0">
                      <a:solidFill>
                        <a:srgbClr val="0000FF"/>
                      </a:solidFill>
                      <a:latin typeface="Arial"/>
                      <a:ea typeface="Arial"/>
                      <a:cs typeface="Arial"/>
                    </a:defRPr>
                  </a:pPr>
                  <a:endParaRPr lang="ru-RU"/>
                </a:p>
              </c:txPr>
            </c:dLbl>
            <c:dLbl>
              <c:idx val="5"/>
              <c:spPr>
                <a:noFill/>
                <a:ln w="25400">
                  <a:noFill/>
                </a:ln>
              </c:spPr>
              <c:txPr>
                <a:bodyPr/>
                <a:lstStyle/>
                <a:p>
                  <a:pPr>
                    <a:defRPr sz="1000" b="1" i="0" u="none" strike="noStrike" baseline="0">
                      <a:solidFill>
                        <a:srgbClr val="0000FF"/>
                      </a:solidFill>
                      <a:latin typeface="Arial"/>
                      <a:ea typeface="Arial"/>
                      <a:cs typeface="Arial"/>
                    </a:defRPr>
                  </a:pPr>
                  <a:endParaRPr lang="ru-RU"/>
                </a:p>
              </c:txPr>
            </c:dLbl>
            <c:spPr>
              <a:noFill/>
              <a:ln w="25400">
                <a:noFill/>
              </a:ln>
            </c:spPr>
            <c:txPr>
              <a:bodyPr/>
              <a:lstStyle/>
              <a:p>
                <a:pPr>
                  <a:defRPr sz="1000" b="0" i="0" u="none" strike="noStrike" baseline="0">
                    <a:solidFill>
                      <a:srgbClr val="0000FF"/>
                    </a:solidFill>
                    <a:latin typeface="Arial"/>
                    <a:ea typeface="Arial"/>
                    <a:cs typeface="Arial"/>
                  </a:defRPr>
                </a:pPr>
                <a:endParaRPr lang="ru-RU"/>
              </a:p>
            </c:txPr>
            <c:showVal val="1"/>
          </c:dLbls>
          <c:val>
            <c:numRef>
              <c:f>Лист1!$B$2:$B$7</c:f>
              <c:numCache>
                <c:formatCode>General</c:formatCode>
                <c:ptCount val="6"/>
                <c:pt idx="0">
                  <c:v>234</c:v>
                </c:pt>
                <c:pt idx="1">
                  <c:v>436</c:v>
                </c:pt>
                <c:pt idx="2">
                  <c:v>332</c:v>
                </c:pt>
                <c:pt idx="3">
                  <c:v>241</c:v>
                </c:pt>
                <c:pt idx="4">
                  <c:v>350</c:v>
                </c:pt>
                <c:pt idx="5">
                  <c:v>332</c:v>
                </c:pt>
              </c:numCache>
            </c:numRef>
          </c:val>
        </c:ser>
        <c:dLbls>
          <c:showVal val="1"/>
        </c:dLbls>
        <c:axId val="87718144"/>
        <c:axId val="87724416"/>
      </c:barChart>
      <c:dateAx>
        <c:axId val="87718144"/>
        <c:scaling>
          <c:orientation val="minMax"/>
        </c:scaling>
        <c:delete val="1"/>
        <c:axPos val="b"/>
        <c:title>
          <c:tx>
            <c:rich>
              <a:bodyPr/>
              <a:lstStyle/>
              <a:p>
                <a:pPr algn="dist">
                  <a:defRPr sz="1000" b="1" i="0" u="none" strike="noStrike" baseline="0">
                    <a:solidFill>
                      <a:srgbClr val="000000"/>
                    </a:solidFill>
                    <a:latin typeface="Arial"/>
                    <a:ea typeface="Arial"/>
                    <a:cs typeface="Arial"/>
                  </a:defRPr>
                </a:pPr>
                <a:r>
                  <a:rPr lang="ru-RU" sz="1000" b="1" i="0" u="none" strike="noStrike" baseline="0" dirty="0">
                    <a:solidFill>
                      <a:srgbClr val="000000"/>
                    </a:solidFill>
                    <a:latin typeface="Arial"/>
                    <a:cs typeface="Arial"/>
                  </a:rPr>
                  <a:t>  </a:t>
                </a:r>
                <a:r>
                  <a:rPr lang="ru-RU" sz="1000" b="1" i="0" u="none" strike="noStrike" baseline="0" dirty="0">
                    <a:solidFill>
                      <a:srgbClr val="0000FF"/>
                    </a:solidFill>
                    <a:latin typeface="Arial"/>
                    <a:cs typeface="Arial"/>
                  </a:rPr>
                  <a:t> </a:t>
                </a:r>
                <a:r>
                  <a:rPr lang="ru-RU" sz="1000" b="1" i="0" u="none" strike="noStrike" baseline="0" dirty="0" smtClean="0">
                    <a:solidFill>
                      <a:srgbClr val="0000FF"/>
                    </a:solidFill>
                    <a:latin typeface="Arial"/>
                    <a:cs typeface="Arial"/>
                  </a:rPr>
                  <a:t>2010   2011   </a:t>
                </a:r>
                <a:r>
                  <a:rPr lang="ru-RU" sz="1000" b="1" i="0" u="none" strike="noStrike" baseline="0" dirty="0">
                    <a:solidFill>
                      <a:srgbClr val="0000FF"/>
                    </a:solidFill>
                    <a:latin typeface="Arial"/>
                    <a:cs typeface="Arial"/>
                  </a:rPr>
                  <a:t>2012   2013   2014   2015   </a:t>
                </a:r>
              </a:p>
            </c:rich>
          </c:tx>
          <c:layout>
            <c:manualLayout>
              <c:xMode val="edge"/>
              <c:yMode val="edge"/>
              <c:x val="7.5933061309686134E-2"/>
              <c:y val="0.89441593384210849"/>
            </c:manualLayout>
          </c:layout>
          <c:spPr>
            <a:noFill/>
            <a:ln w="25400">
              <a:noFill/>
            </a:ln>
          </c:spPr>
        </c:title>
        <c:tickLblPos val="none"/>
        <c:crossAx val="87724416"/>
        <c:crosses val="autoZero"/>
        <c:lblOffset val="100"/>
      </c:dateAx>
      <c:valAx>
        <c:axId val="87724416"/>
        <c:scaling>
          <c:orientation val="minMax"/>
        </c:scaling>
        <c:axPos val="l"/>
        <c:numFmt formatCode="General" sourceLinked="1"/>
        <c:tickLblPos val="nextTo"/>
        <c:crossAx val="87718144"/>
        <c:crosses val="autoZero"/>
        <c:crossBetween val="between"/>
      </c:valAx>
      <c:spPr>
        <a:noFill/>
        <a:ln w="25400">
          <a:noFill/>
        </a:ln>
      </c:spPr>
    </c:plotArea>
    <c:plotVisOnly val="1"/>
    <c:dispBlanksAs val="gap"/>
  </c:chart>
  <c:spPr>
    <a:solidFill>
      <a:srgbClr val="FFFFFF"/>
    </a:solidFill>
    <a:ln w="12700">
      <a:solidFill>
        <a:srgbClr val="FFFFFF"/>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1</cdr:x>
      <cdr:y>0.20682</cdr:y>
    </cdr:to>
    <cdr:sp macro="" textlink="">
      <cdr:nvSpPr>
        <cdr:cNvPr id="2" name="TextBox 6"/>
        <cdr:cNvSpPr txBox="1">
          <a:spLocks xmlns:a="http://schemas.openxmlformats.org/drawingml/2006/main" noChangeArrowheads="1"/>
        </cdr:cNvSpPr>
      </cdr:nvSpPr>
      <cdr:spPr bwMode="auto">
        <a:xfrm xmlns:a="http://schemas.openxmlformats.org/drawingml/2006/main">
          <a:off x="0" y="0"/>
          <a:ext cx="4643437" cy="4616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spAutoFit/>
        </a:bodyPr>
        <a:lstStyle xmlns:a="http://schemas.openxmlformats.org/drawingml/2006/main">
          <a:defPPr>
            <a:defRPr lang="ru-RU"/>
          </a:defPPr>
          <a:lvl1pPr algn="l" rtl="0" fontAlgn="base">
            <a:spcBef>
              <a:spcPct val="0"/>
            </a:spcBef>
            <a:spcAft>
              <a:spcPct val="0"/>
            </a:spcAft>
            <a:defRPr kern="1200">
              <a:solidFill>
                <a:srgbClr val="000000"/>
              </a:solidFill>
              <a:latin typeface="Arial" charset="0"/>
              <a:cs typeface="Arial" charset="0"/>
            </a:defRPr>
          </a:lvl1pPr>
          <a:lvl2pPr marL="457200" algn="l" rtl="0" fontAlgn="base">
            <a:spcBef>
              <a:spcPct val="0"/>
            </a:spcBef>
            <a:spcAft>
              <a:spcPct val="0"/>
            </a:spcAft>
            <a:defRPr kern="1200">
              <a:solidFill>
                <a:srgbClr val="000000"/>
              </a:solidFill>
              <a:latin typeface="Arial" charset="0"/>
              <a:cs typeface="Arial" charset="0"/>
            </a:defRPr>
          </a:lvl2pPr>
          <a:lvl3pPr marL="914400" algn="l" rtl="0" fontAlgn="base">
            <a:spcBef>
              <a:spcPct val="0"/>
            </a:spcBef>
            <a:spcAft>
              <a:spcPct val="0"/>
            </a:spcAft>
            <a:defRPr kern="1200">
              <a:solidFill>
                <a:srgbClr val="000000"/>
              </a:solidFill>
              <a:latin typeface="Arial" charset="0"/>
              <a:cs typeface="Arial" charset="0"/>
            </a:defRPr>
          </a:lvl3pPr>
          <a:lvl4pPr marL="1371600" algn="l" rtl="0" fontAlgn="base">
            <a:spcBef>
              <a:spcPct val="0"/>
            </a:spcBef>
            <a:spcAft>
              <a:spcPct val="0"/>
            </a:spcAft>
            <a:defRPr kern="1200">
              <a:solidFill>
                <a:srgbClr val="000000"/>
              </a:solidFill>
              <a:latin typeface="Arial" charset="0"/>
              <a:cs typeface="Arial" charset="0"/>
            </a:defRPr>
          </a:lvl4pPr>
          <a:lvl5pPr marL="1828800" algn="l" rtl="0" fontAlgn="base">
            <a:spcBef>
              <a:spcPct val="0"/>
            </a:spcBef>
            <a:spcAft>
              <a:spcPct val="0"/>
            </a:spcAft>
            <a:defRPr kern="1200">
              <a:solidFill>
                <a:srgbClr val="000000"/>
              </a:solidFill>
              <a:latin typeface="Arial" charset="0"/>
              <a:cs typeface="Arial" charset="0"/>
            </a:defRPr>
          </a:lvl5pPr>
          <a:lvl6pPr marL="2286000" algn="l" defTabSz="914400" rtl="0" eaLnBrk="1" latinLnBrk="0" hangingPunct="1">
            <a:defRPr kern="1200">
              <a:solidFill>
                <a:srgbClr val="000000"/>
              </a:solidFill>
              <a:latin typeface="Arial" charset="0"/>
              <a:cs typeface="Arial" charset="0"/>
            </a:defRPr>
          </a:lvl6pPr>
          <a:lvl7pPr marL="2743200" algn="l" defTabSz="914400" rtl="0" eaLnBrk="1" latinLnBrk="0" hangingPunct="1">
            <a:defRPr kern="1200">
              <a:solidFill>
                <a:srgbClr val="000000"/>
              </a:solidFill>
              <a:latin typeface="Arial" charset="0"/>
              <a:cs typeface="Arial" charset="0"/>
            </a:defRPr>
          </a:lvl7pPr>
          <a:lvl8pPr marL="3200400" algn="l" defTabSz="914400" rtl="0" eaLnBrk="1" latinLnBrk="0" hangingPunct="1">
            <a:defRPr kern="1200">
              <a:solidFill>
                <a:srgbClr val="000000"/>
              </a:solidFill>
              <a:latin typeface="Arial" charset="0"/>
              <a:cs typeface="Arial" charset="0"/>
            </a:defRPr>
          </a:lvl8pPr>
          <a:lvl9pPr marL="3657600" algn="l" defTabSz="914400" rtl="0" eaLnBrk="1" latinLnBrk="0" hangingPunct="1">
            <a:defRPr kern="1200">
              <a:solidFill>
                <a:srgbClr val="000000"/>
              </a:solidFill>
              <a:latin typeface="Arial" charset="0"/>
              <a:cs typeface="Arial" charset="0"/>
            </a:defRPr>
          </a:lvl9pPr>
        </a:lstStyle>
        <a:p xmlns:a="http://schemas.openxmlformats.org/drawingml/2006/main">
          <a:pPr algn="ctr"/>
          <a:r>
            <a:rPr lang="ru-RU" sz="1200" b="1" i="1" dirty="0">
              <a:solidFill>
                <a:srgbClr val="800000"/>
              </a:solidFill>
              <a:latin typeface="Book Antiqua" pitchFamily="18" charset="0"/>
            </a:rPr>
            <a:t>Количество отловленных бездомных </a:t>
          </a:r>
          <a:r>
            <a:rPr lang="ru-RU" sz="1200" b="1" i="1" dirty="0" smtClean="0">
              <a:solidFill>
                <a:srgbClr val="800000"/>
              </a:solidFill>
              <a:latin typeface="Book Antiqua" pitchFamily="18" charset="0"/>
            </a:rPr>
            <a:t>животных</a:t>
          </a:r>
        </a:p>
        <a:p xmlns:a="http://schemas.openxmlformats.org/drawingml/2006/main">
          <a:pPr algn="ctr"/>
          <a:r>
            <a:rPr lang="ru-RU" sz="1200" b="1" i="1" dirty="0" smtClean="0">
              <a:solidFill>
                <a:srgbClr val="800000"/>
              </a:solidFill>
              <a:latin typeface="Book Antiqua" pitchFamily="18" charset="0"/>
            </a:rPr>
            <a:t>2010-2015 гг.</a:t>
          </a:r>
          <a:endParaRPr lang="ru-RU"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A306B-C555-45C4-B179-8C86484E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17430</Words>
  <Characters>99351</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Новоильинского р-на</Company>
  <LinksUpToDate>false</LinksUpToDate>
  <CharactersWithSpaces>116548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Пилюгина</dc:creator>
  <cp:lastModifiedBy>Admin</cp:lastModifiedBy>
  <cp:revision>36</cp:revision>
  <cp:lastPrinted>2013-02-27T04:07:00Z</cp:lastPrinted>
  <dcterms:created xsi:type="dcterms:W3CDTF">2016-01-14T04:22:00Z</dcterms:created>
  <dcterms:modified xsi:type="dcterms:W3CDTF">2016-03-22T06:45:00Z</dcterms:modified>
</cp:coreProperties>
</file>